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2" w:type="dxa"/>
        <w:tblInd w:w="-601" w:type="dxa"/>
        <w:tblLook w:val="04A0" w:firstRow="1" w:lastRow="0" w:firstColumn="1" w:lastColumn="0" w:noHBand="0" w:noVBand="1"/>
      </w:tblPr>
      <w:tblGrid>
        <w:gridCol w:w="15312"/>
      </w:tblGrid>
      <w:tr w:rsidR="00256F3E" w:rsidRPr="005D7D1E" w14:paraId="6D70ECF8" w14:textId="77777777" w:rsidTr="00037077">
        <w:tc>
          <w:tcPr>
            <w:tcW w:w="15312" w:type="dxa"/>
          </w:tcPr>
          <w:p w14:paraId="52D5B3B9" w14:textId="77777777" w:rsidR="00256F3E" w:rsidRPr="00C46583" w:rsidRDefault="00256F3E" w:rsidP="00B52139">
            <w:pPr>
              <w:pStyle w:val="Default"/>
              <w:jc w:val="center"/>
              <w:rPr>
                <w:rFonts w:ascii="Comic Sans MS" w:hAnsi="Comic Sans MS" w:cstheme="minorHAnsi"/>
                <w:b/>
                <w:i/>
                <w:sz w:val="32"/>
                <w:szCs w:val="32"/>
              </w:rPr>
            </w:pPr>
            <w:r>
              <w:br w:type="page"/>
            </w:r>
            <w:r w:rsidRPr="00C46583">
              <w:rPr>
                <w:rFonts w:ascii="Comic Sans MS" w:hAnsi="Comic Sans MS" w:cstheme="minorHAnsi"/>
                <w:b/>
                <w:i/>
                <w:sz w:val="32"/>
                <w:szCs w:val="32"/>
              </w:rPr>
              <w:t>Mid Placement and Final Evaluation</w:t>
            </w:r>
            <w:r>
              <w:rPr>
                <w:rFonts w:ascii="Comic Sans MS" w:hAnsi="Comic Sans MS" w:cstheme="minorHAnsi"/>
                <w:b/>
                <w:i/>
                <w:sz w:val="32"/>
                <w:szCs w:val="32"/>
              </w:rPr>
              <w:t xml:space="preserve"> process:</w:t>
            </w:r>
          </w:p>
          <w:p w14:paraId="6B5CA43C" w14:textId="77777777" w:rsidR="00256F3E" w:rsidRPr="00401620" w:rsidRDefault="00256F3E" w:rsidP="00B5213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157E71" w14:textId="77777777" w:rsidR="00256F3E" w:rsidRPr="00C46583" w:rsidRDefault="00256F3E" w:rsidP="00256F3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A grading of </w:t>
            </w:r>
            <w:r w:rsidRPr="00C46583">
              <w:rPr>
                <w:rFonts w:ascii="Comic Sans MS" w:hAnsi="Comic Sans MS" w:cstheme="minorHAnsi"/>
                <w:b/>
                <w:bCs/>
                <w:color w:val="00B050"/>
                <w:sz w:val="28"/>
                <w:szCs w:val="28"/>
              </w:rPr>
              <w:t xml:space="preserve">SATISFACTORY </w:t>
            </w: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means that progress </w:t>
            </w:r>
            <w:r w:rsidRPr="00C465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so far </w:t>
            </w: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is satisfactory and the learning goals are being achieved. (Obviously, further work will be expected during the remainder of the placement). </w:t>
            </w:r>
          </w:p>
          <w:p w14:paraId="3FA09D93" w14:textId="77777777" w:rsidR="00256F3E" w:rsidRPr="00A03F22" w:rsidRDefault="00256F3E" w:rsidP="00B52139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9F928" w14:textId="77777777" w:rsidR="00256F3E" w:rsidRPr="00C46583" w:rsidRDefault="00256F3E" w:rsidP="00256F3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A grading of </w:t>
            </w:r>
            <w:r w:rsidRPr="00C46583">
              <w:rPr>
                <w:rFonts w:ascii="Comic Sans MS" w:hAnsi="Comic Sans MS" w:cstheme="minorHAnsi"/>
                <w:b/>
                <w:bCs/>
                <w:color w:val="FFC000"/>
                <w:sz w:val="28"/>
                <w:szCs w:val="28"/>
              </w:rPr>
              <w:t>DEVELOPING</w:t>
            </w:r>
            <w:r w:rsidRPr="00C465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serves to remind both field educator and student to give attention to these aspects over the remaining weeks. Contact with the University liaison person may be of value. </w:t>
            </w:r>
          </w:p>
          <w:p w14:paraId="52682475" w14:textId="77777777" w:rsidR="00256F3E" w:rsidRPr="00A03F22" w:rsidRDefault="00256F3E" w:rsidP="00B52139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B8DCD" w14:textId="77777777" w:rsidR="00256F3E" w:rsidRDefault="00256F3E" w:rsidP="00256F3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A grading of </w:t>
            </w:r>
            <w:r w:rsidRPr="00C46583">
              <w:rPr>
                <w:rFonts w:ascii="Comic Sans MS" w:hAnsi="Comic Sans MS" w:cstheme="minorHAnsi"/>
                <w:b/>
                <w:bCs/>
                <w:color w:val="FF0000"/>
                <w:sz w:val="28"/>
                <w:szCs w:val="28"/>
              </w:rPr>
              <w:t>UNSATISFACTORY</w:t>
            </w:r>
            <w:r w:rsidRPr="00C465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indicates need to contact with the University liaison person </w:t>
            </w:r>
            <w:r w:rsidRPr="00C46583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immediately </w:t>
            </w:r>
            <w:r w:rsidRPr="00C46583">
              <w:rPr>
                <w:rFonts w:asciiTheme="minorHAnsi" w:hAnsiTheme="minorHAnsi" w:cstheme="minorHAnsi"/>
                <w:sz w:val="28"/>
                <w:szCs w:val="28"/>
              </w:rPr>
              <w:t xml:space="preserve">to review the current Learning Plan and the student’s learning needs. </w:t>
            </w:r>
          </w:p>
          <w:p w14:paraId="6D8B9729" w14:textId="77777777" w:rsidR="00746F92" w:rsidRDefault="00746F92" w:rsidP="00746F92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14:paraId="1F32E7C0" w14:textId="77777777" w:rsidR="00746F92" w:rsidRPr="00746F92" w:rsidRDefault="00746F92" w:rsidP="00746F92">
            <w:pPr>
              <w:pStyle w:val="Default"/>
              <w:ind w:left="14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6F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NB The Field Educator/Task Supervisor is able to select the appropriate grading on the form by a drop down box selection by clicking on ‘choose an item’. </w:t>
            </w:r>
          </w:p>
          <w:p w14:paraId="7EF1692B" w14:textId="77777777" w:rsidR="00256F3E" w:rsidRDefault="00256F3E" w:rsidP="00B521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C8E36" w14:textId="77777777" w:rsidR="00256F3E" w:rsidRPr="005A7B4E" w:rsidRDefault="00256F3E" w:rsidP="00B52139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465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 James Cook University Field Education Team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expects:</w:t>
            </w:r>
            <w:r w:rsidRPr="00C4658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0FC85D33" w14:textId="77777777" w:rsidR="00256F3E" w:rsidRPr="005A7B4E" w:rsidRDefault="00256F3E" w:rsidP="00256F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5A7B4E">
              <w:rPr>
                <w:rFonts w:asciiTheme="minorHAnsi" w:hAnsiTheme="minorHAnsi" w:cstheme="minorHAnsi"/>
                <w:bCs/>
              </w:rPr>
              <w:t>Students initiate preparation of the Mid Placement and Final Evaluation.  Ideally it is an interactive process between Field Educator/Task supervisor and student developing naturally from the reflection and feedback which has occurred during supervision throughout the placement</w:t>
            </w:r>
          </w:p>
          <w:p w14:paraId="14AC2E1E" w14:textId="66C7E8D8" w:rsidR="00256F3E" w:rsidRPr="005A7B4E" w:rsidRDefault="00256F3E" w:rsidP="00256F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5A7B4E">
              <w:rPr>
                <w:rFonts w:asciiTheme="minorHAnsi" w:hAnsiTheme="minorHAnsi" w:cstheme="minorHAnsi"/>
                <w:bCs/>
              </w:rPr>
              <w:t xml:space="preserve">Students to self-assess </w:t>
            </w:r>
            <w:r w:rsidR="009D6629">
              <w:rPr>
                <w:rFonts w:asciiTheme="minorHAnsi" w:hAnsiTheme="minorHAnsi" w:cstheme="minorHAnsi"/>
                <w:bCs/>
              </w:rPr>
              <w:t xml:space="preserve">in Learning Plan document </w:t>
            </w:r>
            <w:r w:rsidRPr="005A7B4E">
              <w:rPr>
                <w:rFonts w:asciiTheme="minorHAnsi" w:hAnsiTheme="minorHAnsi" w:cstheme="minorHAnsi"/>
                <w:bCs/>
              </w:rPr>
              <w:t>to provide a basis for discussion and encourage the professional skill of being a reflective practitioner</w:t>
            </w:r>
          </w:p>
          <w:p w14:paraId="2C71FE68" w14:textId="77777777" w:rsidR="00256F3E" w:rsidRPr="005A7B4E" w:rsidRDefault="00256F3E" w:rsidP="00256F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5A7B4E">
              <w:rPr>
                <w:rFonts w:asciiTheme="minorHAnsi" w:hAnsiTheme="minorHAnsi" w:cstheme="minorHAnsi"/>
                <w:bCs/>
              </w:rPr>
              <w:t xml:space="preserve">The Field Educator/Task Supervisor </w:t>
            </w:r>
            <w:r w:rsidR="00746F92">
              <w:rPr>
                <w:rFonts w:asciiTheme="minorHAnsi" w:hAnsiTheme="minorHAnsi" w:cstheme="minorHAnsi"/>
                <w:bCs/>
              </w:rPr>
              <w:t>should</w:t>
            </w:r>
            <w:r w:rsidR="009D6629">
              <w:rPr>
                <w:rFonts w:asciiTheme="minorHAnsi" w:hAnsiTheme="minorHAnsi" w:cstheme="minorHAnsi"/>
                <w:bCs/>
              </w:rPr>
              <w:t xml:space="preserve"> use this template to</w:t>
            </w:r>
            <w:r w:rsidRPr="005A7B4E">
              <w:rPr>
                <w:rFonts w:asciiTheme="minorHAnsi" w:hAnsiTheme="minorHAnsi" w:cstheme="minorHAnsi"/>
                <w:bCs/>
              </w:rPr>
              <w:t xml:space="preserve"> provide a written assessment of students learning performance for both Mid placement and Final Evaluation.  </w:t>
            </w:r>
          </w:p>
          <w:p w14:paraId="2C399687" w14:textId="77777777" w:rsidR="00256F3E" w:rsidRPr="005A7B4E" w:rsidRDefault="00256F3E" w:rsidP="00256F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A7B4E">
              <w:rPr>
                <w:rFonts w:asciiTheme="minorHAnsi" w:hAnsiTheme="minorHAnsi" w:cstheme="minorHAnsi"/>
                <w:bCs/>
              </w:rPr>
              <w:t xml:space="preserve">Comments should relate to the student’s performance against: </w:t>
            </w:r>
          </w:p>
          <w:p w14:paraId="38507C1B" w14:textId="77777777" w:rsidR="00256F3E" w:rsidRPr="005A7B4E" w:rsidRDefault="00256F3E" w:rsidP="00256F3E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5A7B4E">
              <w:rPr>
                <w:rFonts w:asciiTheme="minorHAnsi" w:hAnsiTheme="minorHAnsi" w:cstheme="minorHAnsi"/>
                <w:bCs/>
              </w:rPr>
              <w:t>the specific learning goals for this placement</w:t>
            </w:r>
            <w:r w:rsidR="009D6629">
              <w:rPr>
                <w:rFonts w:asciiTheme="minorHAnsi" w:hAnsiTheme="minorHAnsi" w:cstheme="minorHAnsi"/>
                <w:bCs/>
              </w:rPr>
              <w:t xml:space="preserve"> as outlined in the student’s learning plan</w:t>
            </w:r>
            <w:r w:rsidRPr="005A7B4E">
              <w:rPr>
                <w:rFonts w:asciiTheme="minorHAnsi" w:hAnsiTheme="minorHAnsi" w:cstheme="minorHAnsi"/>
                <w:bCs/>
              </w:rPr>
              <w:t xml:space="preserve">, </w:t>
            </w:r>
          </w:p>
          <w:p w14:paraId="02B5E118" w14:textId="77777777" w:rsidR="00256F3E" w:rsidRPr="005A7B4E" w:rsidRDefault="00256F3E" w:rsidP="00256F3E">
            <w:pPr>
              <w:pStyle w:val="Default"/>
              <w:numPr>
                <w:ilvl w:val="1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5A7B4E">
              <w:rPr>
                <w:rFonts w:asciiTheme="minorHAnsi" w:hAnsiTheme="minorHAnsi" w:cstheme="minorHAnsi"/>
                <w:bCs/>
              </w:rPr>
              <w:t>the key aspects and concepts of the AASW Practice Standard</w:t>
            </w:r>
          </w:p>
          <w:p w14:paraId="1688FB8F" w14:textId="77777777" w:rsidR="00256F3E" w:rsidRPr="005A7B4E" w:rsidRDefault="00746F92" w:rsidP="00256F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="00256F3E" w:rsidRPr="005A7B4E">
              <w:rPr>
                <w:rFonts w:asciiTheme="minorHAnsi" w:hAnsiTheme="minorHAnsi" w:cstheme="minorHAnsi"/>
                <w:bCs/>
              </w:rPr>
              <w:t xml:space="preserve">he Mid Placement and Final Evaluation report </w:t>
            </w:r>
            <w:r>
              <w:rPr>
                <w:rFonts w:asciiTheme="minorHAnsi" w:hAnsiTheme="minorHAnsi" w:cstheme="minorHAnsi"/>
                <w:bCs/>
              </w:rPr>
              <w:t xml:space="preserve">should be completed </w:t>
            </w:r>
            <w:r w:rsidR="00256F3E" w:rsidRPr="005A7B4E">
              <w:rPr>
                <w:rFonts w:asciiTheme="minorHAnsi" w:hAnsiTheme="minorHAnsi" w:cstheme="minorHAnsi"/>
                <w:bCs/>
              </w:rPr>
              <w:t>prior to meeting with the Liaison</w:t>
            </w:r>
          </w:p>
          <w:p w14:paraId="20276C61" w14:textId="4BADEF47" w:rsidR="00256F3E" w:rsidRPr="005A7B4E" w:rsidRDefault="009D6629" w:rsidP="00256F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s</w:t>
            </w:r>
            <w:r w:rsidR="00256F3E" w:rsidRPr="005A7B4E">
              <w:rPr>
                <w:rFonts w:asciiTheme="minorHAnsi" w:hAnsiTheme="minorHAnsi" w:cstheme="minorHAnsi"/>
                <w:bCs/>
              </w:rPr>
              <w:t>tudent</w:t>
            </w:r>
            <w:r>
              <w:rPr>
                <w:rFonts w:asciiTheme="minorHAnsi" w:hAnsiTheme="minorHAnsi" w:cstheme="minorHAnsi"/>
                <w:bCs/>
              </w:rPr>
              <w:t xml:space="preserve"> and the liaison person</w:t>
            </w:r>
            <w:r w:rsidR="00256F3E" w:rsidRPr="005A7B4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should be provided with a copy of the assessment as mid-placement and end of placement meeting</w:t>
            </w:r>
          </w:p>
          <w:p w14:paraId="23757E09" w14:textId="77777777" w:rsidR="00256F3E" w:rsidRPr="00401620" w:rsidRDefault="00256F3E" w:rsidP="00256F3E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3FCDCC" w14:textId="77777777" w:rsidR="00256F3E" w:rsidRDefault="00256F3E">
      <w:r>
        <w:br w:type="page"/>
      </w:r>
    </w:p>
    <w:tbl>
      <w:tblPr>
        <w:tblStyle w:val="TableGrid"/>
        <w:tblW w:w="15886" w:type="dxa"/>
        <w:tblInd w:w="-959" w:type="dxa"/>
        <w:tblLook w:val="04A0" w:firstRow="1" w:lastRow="0" w:firstColumn="1" w:lastColumn="0" w:noHBand="0" w:noVBand="1"/>
      </w:tblPr>
      <w:tblGrid>
        <w:gridCol w:w="3052"/>
        <w:gridCol w:w="2835"/>
        <w:gridCol w:w="9999"/>
      </w:tblGrid>
      <w:tr w:rsidR="00256F3E" w:rsidRPr="00256F3E" w14:paraId="4234CD15" w14:textId="77777777" w:rsidTr="00E7717A">
        <w:tc>
          <w:tcPr>
            <w:tcW w:w="15886" w:type="dxa"/>
            <w:gridSpan w:val="3"/>
          </w:tcPr>
          <w:p w14:paraId="4AC6CD92" w14:textId="77777777" w:rsidR="009D6629" w:rsidRDefault="009D6629" w:rsidP="009D6629">
            <w:pPr>
              <w:spacing w:after="200" w:line="276" w:lineRule="auto"/>
              <w:rPr>
                <w:b/>
              </w:rPr>
            </w:pPr>
          </w:p>
          <w:p w14:paraId="0D81A8C9" w14:textId="1582AFCD" w:rsidR="00227261" w:rsidRPr="00256F3E" w:rsidRDefault="00256F3E" w:rsidP="009D6629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Mid Placement Review</w:t>
            </w:r>
            <w:r w:rsidR="009D6629">
              <w:rPr>
                <w:b/>
              </w:rPr>
              <w:t xml:space="preserve"> prepared by ………………………………………….. (field educator/task supervisor name) for……………………………………………(student name)</w:t>
            </w:r>
          </w:p>
        </w:tc>
      </w:tr>
      <w:tr w:rsidR="004A6350" w:rsidRPr="00256F3E" w14:paraId="771D8C1B" w14:textId="77777777" w:rsidTr="00E7717A">
        <w:trPr>
          <w:trHeight w:val="1650"/>
        </w:trPr>
        <w:tc>
          <w:tcPr>
            <w:tcW w:w="3052" w:type="dxa"/>
          </w:tcPr>
          <w:p w14:paraId="7EAC82F4" w14:textId="77777777" w:rsidR="004A6350" w:rsidRPr="00256F3E" w:rsidRDefault="004A6350" w:rsidP="00256F3E">
            <w:pPr>
              <w:spacing w:after="200" w:line="276" w:lineRule="auto"/>
            </w:pPr>
          </w:p>
        </w:tc>
        <w:tc>
          <w:tcPr>
            <w:tcW w:w="2835" w:type="dxa"/>
          </w:tcPr>
          <w:p w14:paraId="3B28D329" w14:textId="77777777" w:rsidR="004A6350" w:rsidRPr="00256F3E" w:rsidRDefault="004A6350" w:rsidP="00256F3E">
            <w:pPr>
              <w:spacing w:after="200" w:line="276" w:lineRule="auto"/>
            </w:pPr>
            <w:r w:rsidRPr="00256F3E">
              <w:t>Evaluation</w:t>
            </w:r>
          </w:p>
          <w:p w14:paraId="2839A3F0" w14:textId="77777777" w:rsidR="004A6350" w:rsidRPr="00256F3E" w:rsidRDefault="004A6350" w:rsidP="00256F3E">
            <w:pPr>
              <w:spacing w:after="200" w:line="276" w:lineRule="auto"/>
              <w:rPr>
                <w:b/>
                <w:i/>
              </w:rPr>
            </w:pPr>
            <w:r w:rsidRPr="00256F3E">
              <w:rPr>
                <w:b/>
                <w:i/>
              </w:rPr>
              <w:t>(Satisfactory, Developing or Unsatisfactory)</w:t>
            </w:r>
          </w:p>
        </w:tc>
        <w:tc>
          <w:tcPr>
            <w:tcW w:w="9999" w:type="dxa"/>
          </w:tcPr>
          <w:p w14:paraId="4652F213" w14:textId="77777777" w:rsidR="004A6350" w:rsidRPr="00256F3E" w:rsidRDefault="004A6350" w:rsidP="00256F3E">
            <w:pPr>
              <w:spacing w:after="200" w:line="276" w:lineRule="auto"/>
            </w:pPr>
            <w:r w:rsidRPr="00256F3E">
              <w:t>Field Educator/Task Supervisors Comments</w:t>
            </w:r>
          </w:p>
        </w:tc>
      </w:tr>
      <w:tr w:rsidR="004A6350" w:rsidRPr="00256F3E" w14:paraId="50D6F3E6" w14:textId="77777777" w:rsidTr="00E7717A">
        <w:tc>
          <w:tcPr>
            <w:tcW w:w="3052" w:type="dxa"/>
            <w:shd w:val="clear" w:color="auto" w:fill="EEECE1" w:themeFill="background2"/>
          </w:tcPr>
          <w:p w14:paraId="4394D368" w14:textId="77777777" w:rsidR="004A6350" w:rsidRPr="00256F3E" w:rsidRDefault="00471B67" w:rsidP="00256F3E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Values &amp; Ethics</w:t>
            </w:r>
          </w:p>
        </w:tc>
        <w:sdt>
          <w:sdtPr>
            <w:id w:val="-208367288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Unsatisfactory" w:value="Unsatisfactory"/>
              <w:listItem w:displayText="Developing" w:value="Developing"/>
              <w:listItem w:displayText="Satisfactory" w:value="Satisfactory"/>
            </w:dropDownList>
          </w:sdtPr>
          <w:sdtEndPr/>
          <w:sdtContent>
            <w:tc>
              <w:tcPr>
                <w:tcW w:w="2835" w:type="dxa"/>
                <w:shd w:val="clear" w:color="auto" w:fill="EEECE1" w:themeFill="background2"/>
              </w:tcPr>
              <w:p w14:paraId="3F7F1054" w14:textId="77777777" w:rsidR="004A6350" w:rsidRPr="00256F3E" w:rsidRDefault="00746F92" w:rsidP="00256F3E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99" w:type="dxa"/>
            <w:shd w:val="clear" w:color="auto" w:fill="EEECE1" w:themeFill="background2"/>
          </w:tcPr>
          <w:p w14:paraId="08A22E4D" w14:textId="77777777" w:rsidR="004A6350" w:rsidRPr="00256F3E" w:rsidRDefault="004A6350" w:rsidP="00256F3E">
            <w:pPr>
              <w:spacing w:after="200" w:line="276" w:lineRule="auto"/>
            </w:pPr>
          </w:p>
        </w:tc>
      </w:tr>
      <w:tr w:rsidR="004A6350" w:rsidRPr="00256F3E" w14:paraId="336960F3" w14:textId="77777777" w:rsidTr="00E7717A">
        <w:tc>
          <w:tcPr>
            <w:tcW w:w="3052" w:type="dxa"/>
            <w:shd w:val="clear" w:color="auto" w:fill="DBE5F1" w:themeFill="accent1" w:themeFillTint="33"/>
          </w:tcPr>
          <w:p w14:paraId="615793AC" w14:textId="77777777" w:rsidR="004A6350" w:rsidRPr="00256F3E" w:rsidRDefault="00471B67" w:rsidP="00256F3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Culturally Responsive Practice</w:t>
            </w:r>
          </w:p>
        </w:tc>
        <w:sdt>
          <w:sdtPr>
            <w:id w:val="-968126377"/>
            <w:placeholder>
              <w:docPart w:val="E3356C70B7824397AB9000251EA67BE4"/>
            </w:placeholder>
            <w:showingPlcHdr/>
            <w:dropDownList>
              <w:listItem w:value="Choose an item."/>
              <w:listItem w:displayText="Unsatisfactory" w:value="Unsatisfactory"/>
              <w:listItem w:displayText="Developing" w:value="Developing"/>
              <w:listItem w:displayText="Satisfactory" w:value="Satisfactory"/>
            </w:dropDownList>
          </w:sdtPr>
          <w:sdtEndPr/>
          <w:sdtContent>
            <w:tc>
              <w:tcPr>
                <w:tcW w:w="2835" w:type="dxa"/>
                <w:shd w:val="clear" w:color="auto" w:fill="DBE5F1" w:themeFill="accent1" w:themeFillTint="33"/>
              </w:tcPr>
              <w:p w14:paraId="77C91482" w14:textId="77777777" w:rsidR="004A6350" w:rsidRPr="00256F3E" w:rsidRDefault="00746F92" w:rsidP="00256F3E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99" w:type="dxa"/>
            <w:shd w:val="clear" w:color="auto" w:fill="DBE5F1" w:themeFill="accent1" w:themeFillTint="33"/>
          </w:tcPr>
          <w:p w14:paraId="7824B60F" w14:textId="77777777" w:rsidR="004A6350" w:rsidRPr="00256F3E" w:rsidRDefault="004A6350" w:rsidP="00256F3E">
            <w:pPr>
              <w:spacing w:after="200" w:line="276" w:lineRule="auto"/>
            </w:pPr>
          </w:p>
        </w:tc>
      </w:tr>
      <w:tr w:rsidR="004A6350" w:rsidRPr="00256F3E" w14:paraId="555F0937" w14:textId="77777777" w:rsidTr="00E7717A">
        <w:tc>
          <w:tcPr>
            <w:tcW w:w="3052" w:type="dxa"/>
            <w:shd w:val="clear" w:color="auto" w:fill="F2DBDB" w:themeFill="accent2" w:themeFillTint="33"/>
          </w:tcPr>
          <w:p w14:paraId="6CB91BB9" w14:textId="77777777" w:rsidR="004A6350" w:rsidRPr="00256F3E" w:rsidRDefault="004A6350" w:rsidP="00256F3E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Knowledge</w:t>
            </w:r>
          </w:p>
        </w:tc>
        <w:sdt>
          <w:sdtPr>
            <w:id w:val="1893072076"/>
            <w:placeholder>
              <w:docPart w:val="4CF296279A1847F79820BA7FD8AAC735"/>
            </w:placeholder>
            <w:showingPlcHdr/>
            <w:dropDownList>
              <w:listItem w:value="Choose an item."/>
              <w:listItem w:displayText="Unsatisfactory" w:value="Unsatisfactory"/>
              <w:listItem w:displayText="Developing" w:value="Developing"/>
              <w:listItem w:displayText="Satisfactory" w:value="Satisfactory"/>
            </w:dropDownList>
          </w:sdtPr>
          <w:sdtEndPr/>
          <w:sdtContent>
            <w:tc>
              <w:tcPr>
                <w:tcW w:w="2835" w:type="dxa"/>
                <w:shd w:val="clear" w:color="auto" w:fill="F2DBDB" w:themeFill="accent2" w:themeFillTint="33"/>
              </w:tcPr>
              <w:p w14:paraId="1469730F" w14:textId="77777777" w:rsidR="004A6350" w:rsidRPr="00256F3E" w:rsidRDefault="00746F92" w:rsidP="00256F3E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99" w:type="dxa"/>
            <w:shd w:val="clear" w:color="auto" w:fill="F2DBDB" w:themeFill="accent2" w:themeFillTint="33"/>
          </w:tcPr>
          <w:p w14:paraId="2C6FBAD3" w14:textId="77777777" w:rsidR="004A6350" w:rsidRPr="00256F3E" w:rsidRDefault="004A6350" w:rsidP="00256F3E">
            <w:pPr>
              <w:spacing w:after="200" w:line="276" w:lineRule="auto"/>
            </w:pPr>
          </w:p>
        </w:tc>
      </w:tr>
      <w:tr w:rsidR="004A6350" w:rsidRPr="00256F3E" w14:paraId="7E36445D" w14:textId="77777777" w:rsidTr="00E7717A">
        <w:tc>
          <w:tcPr>
            <w:tcW w:w="3052" w:type="dxa"/>
            <w:shd w:val="clear" w:color="auto" w:fill="EAF1DD" w:themeFill="accent3" w:themeFillTint="33"/>
          </w:tcPr>
          <w:p w14:paraId="39F177A5" w14:textId="77777777" w:rsidR="004A6350" w:rsidRPr="00256F3E" w:rsidRDefault="00471B67" w:rsidP="00256F3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Skills</w:t>
            </w:r>
          </w:p>
        </w:tc>
        <w:sdt>
          <w:sdtPr>
            <w:id w:val="817702063"/>
            <w:placeholder>
              <w:docPart w:val="CE1EA754E17A48648AB8B72E0314A007"/>
            </w:placeholder>
            <w:showingPlcHdr/>
            <w:dropDownList>
              <w:listItem w:value="Choose an item."/>
              <w:listItem w:displayText="Unsatisfactory" w:value="Unsatisfactory"/>
              <w:listItem w:displayText="Developing" w:value="Developing"/>
              <w:listItem w:displayText="Satisfactory" w:value="Satisfactory"/>
            </w:dropDownList>
          </w:sdtPr>
          <w:sdtEndPr/>
          <w:sdtContent>
            <w:tc>
              <w:tcPr>
                <w:tcW w:w="2835" w:type="dxa"/>
                <w:shd w:val="clear" w:color="auto" w:fill="EAF1DD" w:themeFill="accent3" w:themeFillTint="33"/>
              </w:tcPr>
              <w:p w14:paraId="7F87C7A9" w14:textId="77777777" w:rsidR="004A6350" w:rsidRPr="00256F3E" w:rsidRDefault="00746F92" w:rsidP="00256F3E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99" w:type="dxa"/>
            <w:shd w:val="clear" w:color="auto" w:fill="EAF1DD" w:themeFill="accent3" w:themeFillTint="33"/>
          </w:tcPr>
          <w:p w14:paraId="17038C9E" w14:textId="77777777" w:rsidR="004A6350" w:rsidRPr="00256F3E" w:rsidRDefault="004A6350" w:rsidP="00256F3E">
            <w:pPr>
              <w:spacing w:after="200" w:line="276" w:lineRule="auto"/>
            </w:pPr>
          </w:p>
        </w:tc>
      </w:tr>
      <w:tr w:rsidR="004A6350" w:rsidRPr="00256F3E" w14:paraId="7C7B2D41" w14:textId="77777777" w:rsidTr="00E7717A">
        <w:tc>
          <w:tcPr>
            <w:tcW w:w="3052" w:type="dxa"/>
            <w:shd w:val="clear" w:color="auto" w:fill="E5DFEC" w:themeFill="accent4" w:themeFillTint="33"/>
          </w:tcPr>
          <w:p w14:paraId="02E9A21E" w14:textId="77777777" w:rsidR="004A6350" w:rsidRPr="00256F3E" w:rsidRDefault="004A6350" w:rsidP="00256F3E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Methods &amp; Processes</w:t>
            </w:r>
          </w:p>
        </w:tc>
        <w:sdt>
          <w:sdtPr>
            <w:id w:val="-423109067"/>
            <w:placeholder>
              <w:docPart w:val="9FEFA917D14C4916B04FAB9AA077EA60"/>
            </w:placeholder>
            <w:showingPlcHdr/>
            <w:dropDownList>
              <w:listItem w:value="Choose an item."/>
              <w:listItem w:displayText="Unsatisfactory" w:value="Unsatisfactory"/>
              <w:listItem w:displayText="Developing" w:value="Developing"/>
              <w:listItem w:displayText="Satisfactory" w:value="Satisfactory"/>
            </w:dropDownList>
          </w:sdtPr>
          <w:sdtEndPr/>
          <w:sdtContent>
            <w:tc>
              <w:tcPr>
                <w:tcW w:w="2835" w:type="dxa"/>
                <w:shd w:val="clear" w:color="auto" w:fill="E5DFEC" w:themeFill="accent4" w:themeFillTint="33"/>
              </w:tcPr>
              <w:p w14:paraId="57FD15F7" w14:textId="77777777" w:rsidR="004A6350" w:rsidRPr="00256F3E" w:rsidRDefault="00746F92" w:rsidP="00256F3E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99" w:type="dxa"/>
            <w:shd w:val="clear" w:color="auto" w:fill="E5DFEC" w:themeFill="accent4" w:themeFillTint="33"/>
          </w:tcPr>
          <w:p w14:paraId="23407FFF" w14:textId="77777777" w:rsidR="004A6350" w:rsidRPr="00256F3E" w:rsidRDefault="004A6350" w:rsidP="00256F3E">
            <w:pPr>
              <w:spacing w:after="200" w:line="276" w:lineRule="auto"/>
            </w:pPr>
          </w:p>
        </w:tc>
      </w:tr>
      <w:tr w:rsidR="004A6350" w:rsidRPr="00256F3E" w14:paraId="37000190" w14:textId="77777777" w:rsidTr="00E7717A">
        <w:tc>
          <w:tcPr>
            <w:tcW w:w="3052" w:type="dxa"/>
            <w:shd w:val="clear" w:color="auto" w:fill="FDE9D9" w:themeFill="accent6" w:themeFillTint="33"/>
          </w:tcPr>
          <w:p w14:paraId="1C840BBB" w14:textId="77777777" w:rsidR="004A6350" w:rsidRPr="00256F3E" w:rsidRDefault="004A6350" w:rsidP="00256F3E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Awareness of Self</w:t>
            </w:r>
          </w:p>
        </w:tc>
        <w:sdt>
          <w:sdtPr>
            <w:id w:val="2078016267"/>
            <w:placeholder>
              <w:docPart w:val="BDAB736AB26E411E871511DA207F2D6C"/>
            </w:placeholder>
            <w:showingPlcHdr/>
            <w:dropDownList>
              <w:listItem w:value="Choose an item."/>
              <w:listItem w:displayText="Unsatisfactory" w:value="Unsatisfactory"/>
              <w:listItem w:displayText="Developing" w:value="Developing"/>
              <w:listItem w:displayText="Satisfactory" w:value="Satisfactory"/>
            </w:dropDownList>
          </w:sdtPr>
          <w:sdtEndPr/>
          <w:sdtContent>
            <w:tc>
              <w:tcPr>
                <w:tcW w:w="2835" w:type="dxa"/>
                <w:shd w:val="clear" w:color="auto" w:fill="FDE9D9" w:themeFill="accent6" w:themeFillTint="33"/>
              </w:tcPr>
              <w:p w14:paraId="10C2B4D1" w14:textId="77777777" w:rsidR="004A6350" w:rsidRPr="00256F3E" w:rsidRDefault="00746F92" w:rsidP="00256F3E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99" w:type="dxa"/>
            <w:shd w:val="clear" w:color="auto" w:fill="FDE9D9" w:themeFill="accent6" w:themeFillTint="33"/>
          </w:tcPr>
          <w:p w14:paraId="189F6C07" w14:textId="77777777" w:rsidR="004A6350" w:rsidRPr="00256F3E" w:rsidRDefault="004A6350" w:rsidP="00256F3E">
            <w:pPr>
              <w:spacing w:after="200" w:line="276" w:lineRule="auto"/>
            </w:pPr>
          </w:p>
        </w:tc>
      </w:tr>
      <w:tr w:rsidR="00256F3E" w:rsidRPr="00256F3E" w14:paraId="6B555316" w14:textId="77777777" w:rsidTr="00E7717A">
        <w:tc>
          <w:tcPr>
            <w:tcW w:w="15886" w:type="dxa"/>
            <w:gridSpan w:val="3"/>
          </w:tcPr>
          <w:p w14:paraId="1648D3EC" w14:textId="77777777" w:rsidR="000951E1" w:rsidRDefault="000951E1" w:rsidP="00256F3E">
            <w:pPr>
              <w:spacing w:after="200" w:line="276" w:lineRule="auto"/>
              <w:rPr>
                <w:b/>
              </w:rPr>
            </w:pPr>
          </w:p>
          <w:p w14:paraId="02F6B9B6" w14:textId="77777777" w:rsidR="00256F3E" w:rsidRDefault="00256F3E" w:rsidP="00256F3E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Mid Placement Evaluation  Recommended Grade</w:t>
            </w:r>
            <w:r w:rsidRPr="00256F3E">
              <w:t xml:space="preserve">           </w:t>
            </w:r>
            <w:sdt>
              <w:sdtPr>
                <w:id w:val="-1621210127"/>
                <w:placeholder>
                  <w:docPart w:val="3BA5A03F0DEE4007ABB531EC4846F965"/>
                </w:placeholder>
                <w:showingPlcHdr/>
                <w:dropDownList>
                  <w:listItem w:value="Choose an item."/>
                  <w:listItem w:displayText="Unsatisfactory" w:value="Unsatisfactory"/>
                  <w:listItem w:displayText="Developing" w:value="Developing"/>
                  <w:listItem w:displayText="Satisfactory" w:value="Satisfactory"/>
                </w:dropDownList>
              </w:sdtPr>
              <w:sdtEndPr/>
              <w:sdtContent>
                <w:r w:rsidR="00746F92" w:rsidRPr="009A441C">
                  <w:rPr>
                    <w:rStyle w:val="PlaceholderText"/>
                  </w:rPr>
                  <w:t>Choose an item.</w:t>
                </w:r>
              </w:sdtContent>
            </w:sdt>
          </w:p>
          <w:p w14:paraId="4E3F3EB4" w14:textId="77777777" w:rsidR="004A6350" w:rsidRPr="00256F3E" w:rsidRDefault="004A6350" w:rsidP="00256F3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Signed……………………………………………………………………………</w:t>
            </w:r>
          </w:p>
        </w:tc>
      </w:tr>
    </w:tbl>
    <w:p w14:paraId="43615FB7" w14:textId="77777777" w:rsidR="000C3430" w:rsidRDefault="000C3430"/>
    <w:p w14:paraId="09A1B88A" w14:textId="77777777" w:rsidR="000C3430" w:rsidRDefault="000C3430">
      <w:r>
        <w:br w:type="page"/>
      </w:r>
    </w:p>
    <w:p w14:paraId="1C313D6F" w14:textId="77777777" w:rsidR="000C3430" w:rsidRPr="000C3430" w:rsidRDefault="000C3430" w:rsidP="000C3430">
      <w:pPr>
        <w:rPr>
          <w:b/>
          <w:sz w:val="28"/>
          <w:szCs w:val="28"/>
        </w:rPr>
      </w:pPr>
      <w:r w:rsidRPr="000C3430">
        <w:rPr>
          <w:b/>
          <w:sz w:val="28"/>
          <w:szCs w:val="28"/>
        </w:rPr>
        <w:lastRenderedPageBreak/>
        <w:t>Final assessment</w:t>
      </w:r>
    </w:p>
    <w:p w14:paraId="280E80C0" w14:textId="28466AE5" w:rsidR="000C3430" w:rsidRDefault="000C3430" w:rsidP="000C3430">
      <w:r>
        <w:t>In order to assess the student’s performance on placement the field educat</w:t>
      </w:r>
      <w:r w:rsidR="009D6629">
        <w:t>or (and task supervisor where applicable)</w:t>
      </w:r>
      <w:r>
        <w:t xml:space="preserve"> is asked to assess the student’s performance at the end of placement based on the Australian Social Work Education Assessment Standards- ASWEAS (AASW 2012, p.11): </w:t>
      </w:r>
    </w:p>
    <w:p w14:paraId="4F6E0CC8" w14:textId="77777777" w:rsidR="000C3430" w:rsidRDefault="000C3430" w:rsidP="000C3430">
      <w:r>
        <w:rPr>
          <w:noProof/>
          <w:lang w:eastAsia="en-AU"/>
        </w:rPr>
        <w:drawing>
          <wp:inline distT="0" distB="0" distL="0" distR="0" wp14:anchorId="3887BBC0" wp14:editId="4A3A8F1D">
            <wp:extent cx="5636526" cy="3978552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3689" cy="40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D35FD" w14:textId="77777777" w:rsidR="000C3430" w:rsidRDefault="000C3430" w:rsidP="000C3430">
      <w:r>
        <w:t>“To pass the</w:t>
      </w:r>
      <w:r w:rsidRPr="000C3430">
        <w:rPr>
          <w:b/>
        </w:rPr>
        <w:t xml:space="preserve"> </w:t>
      </w:r>
      <w:r w:rsidRPr="000C3430">
        <w:rPr>
          <w:b/>
          <w:color w:val="00B050"/>
        </w:rPr>
        <w:t>first placement,</w:t>
      </w:r>
      <w:r>
        <w:t xml:space="preserve"> students must</w:t>
      </w:r>
      <w:r w:rsidRPr="000C3430">
        <w:rPr>
          <w:color w:val="0070C0"/>
        </w:rPr>
        <w:t xml:space="preserve"> </w:t>
      </w:r>
      <w:r w:rsidRPr="000C3430">
        <w:rPr>
          <w:color w:val="00B050"/>
        </w:rPr>
        <w:t>at least reach a level of ‘beginning capability’ (2)</w:t>
      </w:r>
      <w:r>
        <w:t xml:space="preserve"> for all learning outcome areas appropriate to the setting by the end of the placement. </w:t>
      </w:r>
    </w:p>
    <w:p w14:paraId="663D02E0" w14:textId="77777777" w:rsidR="00E7717A" w:rsidRDefault="000C3430">
      <w:r>
        <w:t>To pass the</w:t>
      </w:r>
      <w:r w:rsidRPr="000C3430">
        <w:rPr>
          <w:color w:val="00B050"/>
        </w:rPr>
        <w:t xml:space="preserve"> </w:t>
      </w:r>
      <w:r w:rsidRPr="000C3430">
        <w:rPr>
          <w:b/>
          <w:color w:val="C00000"/>
        </w:rPr>
        <w:t>final field education placement</w:t>
      </w:r>
      <w:r>
        <w:t xml:space="preserve">, students must at least </w:t>
      </w:r>
      <w:r w:rsidRPr="000C3430">
        <w:rPr>
          <w:color w:val="C00000"/>
        </w:rPr>
        <w:t>reach a level of ‘capable’ (3) across all learning outcome areas,</w:t>
      </w:r>
      <w:r>
        <w:t xml:space="preserve"> relevant to placement setting, by the end of the placement.”</w:t>
      </w:r>
      <w:r w:rsidR="00E7717A">
        <w:br w:type="page"/>
      </w:r>
    </w:p>
    <w:tbl>
      <w:tblPr>
        <w:tblStyle w:val="TableGrid"/>
        <w:tblpPr w:leftFromText="180" w:rightFromText="180" w:vertAnchor="text" w:horzAnchor="margin" w:tblpX="-1026" w:tblpY="373"/>
        <w:tblW w:w="15735" w:type="dxa"/>
        <w:tblLook w:val="04A0" w:firstRow="1" w:lastRow="0" w:firstColumn="1" w:lastColumn="0" w:noHBand="0" w:noVBand="1"/>
      </w:tblPr>
      <w:tblGrid>
        <w:gridCol w:w="2922"/>
        <w:gridCol w:w="1614"/>
        <w:gridCol w:w="3402"/>
        <w:gridCol w:w="7797"/>
      </w:tblGrid>
      <w:tr w:rsidR="00E7717A" w:rsidRPr="00256F3E" w14:paraId="77596738" w14:textId="77777777" w:rsidTr="00E7717A">
        <w:tc>
          <w:tcPr>
            <w:tcW w:w="15735" w:type="dxa"/>
            <w:gridSpan w:val="4"/>
          </w:tcPr>
          <w:p w14:paraId="4DA42EA8" w14:textId="77777777" w:rsidR="009D6629" w:rsidRDefault="009D6629" w:rsidP="00E7717A">
            <w:pPr>
              <w:spacing w:after="200" w:line="276" w:lineRule="auto"/>
              <w:rPr>
                <w:b/>
              </w:rPr>
            </w:pPr>
          </w:p>
          <w:p w14:paraId="18E07E49" w14:textId="4338081C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Final Evaluation</w:t>
            </w:r>
            <w:r w:rsidR="009D6629">
              <w:rPr>
                <w:b/>
              </w:rPr>
              <w:t xml:space="preserve"> prepared by …………………………………………………………(Field educator/Task supervisor) for ……………………………………………………(Student name)</w:t>
            </w:r>
          </w:p>
        </w:tc>
      </w:tr>
      <w:tr w:rsidR="00E7717A" w:rsidRPr="00256F3E" w14:paraId="1F041F6F" w14:textId="77777777" w:rsidTr="00E7717A">
        <w:tc>
          <w:tcPr>
            <w:tcW w:w="2922" w:type="dxa"/>
          </w:tcPr>
          <w:p w14:paraId="3BD9D218" w14:textId="77777777" w:rsidR="00E7717A" w:rsidRPr="00256F3E" w:rsidRDefault="00E7717A" w:rsidP="00E7717A">
            <w:pPr>
              <w:spacing w:after="200" w:line="276" w:lineRule="auto"/>
            </w:pPr>
          </w:p>
        </w:tc>
        <w:tc>
          <w:tcPr>
            <w:tcW w:w="1614" w:type="dxa"/>
          </w:tcPr>
          <w:p w14:paraId="2E5DBB36" w14:textId="77777777" w:rsidR="00E7717A" w:rsidRPr="00256F3E" w:rsidRDefault="00E7717A" w:rsidP="00E7717A">
            <w:pPr>
              <w:spacing w:after="200" w:line="276" w:lineRule="auto"/>
            </w:pPr>
            <w:r w:rsidRPr="00256F3E">
              <w:t>Evaluation</w:t>
            </w:r>
          </w:p>
          <w:p w14:paraId="5CE3CDF3" w14:textId="77777777" w:rsidR="00E7717A" w:rsidRPr="00256F3E" w:rsidRDefault="00E7717A" w:rsidP="00E7717A">
            <w:r w:rsidRPr="00256F3E">
              <w:rPr>
                <w:b/>
                <w:i/>
              </w:rPr>
              <w:t>(Satisfactory or Unsatisfactory)</w:t>
            </w:r>
          </w:p>
        </w:tc>
        <w:tc>
          <w:tcPr>
            <w:tcW w:w="3402" w:type="dxa"/>
          </w:tcPr>
          <w:p w14:paraId="2A60BA1F" w14:textId="77777777" w:rsidR="00E7717A" w:rsidRDefault="00E7717A" w:rsidP="00E7717A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Level of Capability</w:t>
            </w:r>
          </w:p>
          <w:p w14:paraId="5BD0FEBE" w14:textId="77777777" w:rsidR="00E7717A" w:rsidRDefault="00E7717A" w:rsidP="00E7717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Using the </w:t>
            </w:r>
          </w:p>
          <w:p w14:paraId="7BC9A3CC" w14:textId="77777777" w:rsidR="00E7717A" w:rsidRPr="00256F3E" w:rsidRDefault="00C479AA" w:rsidP="00E7717A">
            <w:pPr>
              <w:spacing w:line="276" w:lineRule="auto"/>
              <w:rPr>
                <w:b/>
                <w:i/>
              </w:rPr>
            </w:pPr>
            <w:hyperlink r:id="rId9" w:history="1">
              <w:r w:rsidR="00E7717A" w:rsidRPr="000951E1">
                <w:rPr>
                  <w:rStyle w:val="Hyperlink"/>
                  <w:b/>
                  <w:i/>
                </w:rPr>
                <w:t>ASWEAS, 2012</w:t>
              </w:r>
            </w:hyperlink>
            <w:r w:rsidR="00E7717A">
              <w:rPr>
                <w:b/>
                <w:i/>
              </w:rPr>
              <w:t xml:space="preserve"> Guideline 1.2, p 11</w:t>
            </w:r>
          </w:p>
        </w:tc>
        <w:tc>
          <w:tcPr>
            <w:tcW w:w="7797" w:type="dxa"/>
          </w:tcPr>
          <w:p w14:paraId="019DD514" w14:textId="77777777" w:rsidR="00E7717A" w:rsidRPr="00256F3E" w:rsidRDefault="00E7717A" w:rsidP="00E7717A">
            <w:pPr>
              <w:spacing w:after="200" w:line="276" w:lineRule="auto"/>
            </w:pPr>
            <w:r w:rsidRPr="00256F3E">
              <w:t>Field Educator/Task Supervisors Comments</w:t>
            </w:r>
          </w:p>
        </w:tc>
      </w:tr>
      <w:tr w:rsidR="00E7717A" w:rsidRPr="00256F3E" w14:paraId="39C23F45" w14:textId="77777777" w:rsidTr="00E7717A">
        <w:tc>
          <w:tcPr>
            <w:tcW w:w="2922" w:type="dxa"/>
            <w:shd w:val="clear" w:color="auto" w:fill="EEECE1" w:themeFill="background2"/>
          </w:tcPr>
          <w:p w14:paraId="7C369D85" w14:textId="77777777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Values &amp; Ethics</w:t>
            </w:r>
          </w:p>
        </w:tc>
        <w:sdt>
          <w:sdtPr>
            <w:tag w:val="Unsatisfactory"/>
            <w:id w:val="-1893180169"/>
            <w:placeholder>
              <w:docPart w:val="6C509BC1523648E2AEF1A4FB288459EB"/>
            </w:placeholder>
            <w:showingPlcHdr/>
            <w:dropDownList>
              <w:listItem w:value="Choose an item."/>
              <w:listItem w:displayText="Unsatisfactory" w:value="Unsatisfactory"/>
              <w:listItem w:displayText="Satisfactory" w:value="Satisfactory"/>
            </w:dropDownList>
          </w:sdtPr>
          <w:sdtEndPr/>
          <w:sdtContent>
            <w:tc>
              <w:tcPr>
                <w:tcW w:w="1614" w:type="dxa"/>
                <w:shd w:val="clear" w:color="auto" w:fill="EEECE1" w:themeFill="background2"/>
              </w:tcPr>
              <w:p w14:paraId="5645E57F" w14:textId="77777777" w:rsidR="00E7717A" w:rsidRPr="00256F3E" w:rsidRDefault="00E7717A" w:rsidP="00E7717A"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51773933"/>
            <w:placeholder>
              <w:docPart w:val="6C509BC1523648E2AEF1A4FB288459EB"/>
            </w:placeholder>
            <w:showingPlcHdr/>
            <w:dropDownList>
              <w:listItem w:value="Choose an item."/>
              <w:listItem w:displayText="Not Capable" w:value="Not Capable"/>
              <w:listItem w:displayText="Some Capability" w:value="Some Capability"/>
              <w:listItem w:displayText="Beginning capability" w:value="Beginning capability"/>
              <w:listItem w:displayText="Capable" w:value="Capable"/>
              <w:listItem w:displayText="Highly capable" w:value="Highly capable"/>
              <w:listItem w:displayText="Unable to be assessed" w:value="Unable to be assessed"/>
            </w:dropDownList>
          </w:sdtPr>
          <w:sdtEndPr/>
          <w:sdtContent>
            <w:tc>
              <w:tcPr>
                <w:tcW w:w="3402" w:type="dxa"/>
                <w:shd w:val="clear" w:color="auto" w:fill="EEECE1" w:themeFill="background2"/>
              </w:tcPr>
              <w:p w14:paraId="52822A34" w14:textId="77777777" w:rsidR="00E7717A" w:rsidRPr="00256F3E" w:rsidRDefault="00E7717A" w:rsidP="00E7717A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  <w:shd w:val="clear" w:color="auto" w:fill="EEECE1" w:themeFill="background2"/>
          </w:tcPr>
          <w:p w14:paraId="6699EA66" w14:textId="77777777" w:rsidR="00E7717A" w:rsidRPr="00256F3E" w:rsidRDefault="00E7717A" w:rsidP="00E7717A">
            <w:pPr>
              <w:spacing w:after="200" w:line="276" w:lineRule="auto"/>
            </w:pPr>
          </w:p>
        </w:tc>
      </w:tr>
      <w:tr w:rsidR="00E7717A" w:rsidRPr="00256F3E" w14:paraId="1CB8B1F8" w14:textId="77777777" w:rsidTr="00E7717A">
        <w:tc>
          <w:tcPr>
            <w:tcW w:w="2922" w:type="dxa"/>
            <w:shd w:val="clear" w:color="auto" w:fill="DBE5F1" w:themeFill="accent1" w:themeFillTint="33"/>
          </w:tcPr>
          <w:p w14:paraId="6C020957" w14:textId="77777777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Culturally Responsive Practice</w:t>
            </w:r>
          </w:p>
        </w:tc>
        <w:sdt>
          <w:sdtPr>
            <w:tag w:val="Unsatisfactory"/>
            <w:id w:val="1250620376"/>
            <w:placeholder>
              <w:docPart w:val="566784DFBC7A4D29B85550CF82D32FD2"/>
            </w:placeholder>
            <w:showingPlcHdr/>
            <w:dropDownList>
              <w:listItem w:value="Choose an item."/>
              <w:listItem w:displayText="Unsatisfactory" w:value="Unsatisfactory"/>
              <w:listItem w:displayText="Satisfactory" w:value="Satisfactory"/>
            </w:dropDownList>
          </w:sdtPr>
          <w:sdtEndPr/>
          <w:sdtContent>
            <w:tc>
              <w:tcPr>
                <w:tcW w:w="1614" w:type="dxa"/>
                <w:shd w:val="clear" w:color="auto" w:fill="DBE5F1" w:themeFill="accent1" w:themeFillTint="33"/>
              </w:tcPr>
              <w:p w14:paraId="252D2F31" w14:textId="77777777" w:rsidR="00E7717A" w:rsidRPr="00256F3E" w:rsidRDefault="00E7717A" w:rsidP="00E7717A"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6411966"/>
            <w:placeholder>
              <w:docPart w:val="F3AF5076EFA240479E6E6FC1B3154ADD"/>
            </w:placeholder>
            <w:showingPlcHdr/>
            <w:dropDownList>
              <w:listItem w:value="Choose an item."/>
              <w:listItem w:displayText="Not Capable" w:value="Not Capable"/>
              <w:listItem w:displayText="Some Capability" w:value="Some Capability"/>
              <w:listItem w:displayText="Beginning capability" w:value="Beginning capability"/>
              <w:listItem w:displayText="Capable" w:value="Capable"/>
              <w:listItem w:displayText="Highly capable" w:value="Highly capable"/>
              <w:listItem w:displayText="Unable to be assessed" w:value="Unable to be assessed"/>
            </w:dropDownList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51782385" w14:textId="77777777" w:rsidR="00E7717A" w:rsidRPr="00256F3E" w:rsidRDefault="00E7717A" w:rsidP="00E7717A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  <w:shd w:val="clear" w:color="auto" w:fill="DBE5F1" w:themeFill="accent1" w:themeFillTint="33"/>
          </w:tcPr>
          <w:p w14:paraId="08F7926A" w14:textId="77777777" w:rsidR="00E7717A" w:rsidRPr="00256F3E" w:rsidRDefault="00E7717A" w:rsidP="00E7717A">
            <w:pPr>
              <w:spacing w:after="200" w:line="276" w:lineRule="auto"/>
            </w:pPr>
          </w:p>
        </w:tc>
      </w:tr>
      <w:tr w:rsidR="00E7717A" w:rsidRPr="00256F3E" w14:paraId="113244BE" w14:textId="77777777" w:rsidTr="00E7717A">
        <w:tc>
          <w:tcPr>
            <w:tcW w:w="2922" w:type="dxa"/>
            <w:shd w:val="clear" w:color="auto" w:fill="F2DBDB" w:themeFill="accent2" w:themeFillTint="33"/>
          </w:tcPr>
          <w:p w14:paraId="7490392D" w14:textId="77777777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Knowledge</w:t>
            </w:r>
          </w:p>
        </w:tc>
        <w:sdt>
          <w:sdtPr>
            <w:tag w:val="Unsatisfactory"/>
            <w:id w:val="-1432820724"/>
            <w:placeholder>
              <w:docPart w:val="494ADFB1BC884FA89BF7BBFA81DF44E2"/>
            </w:placeholder>
            <w:showingPlcHdr/>
            <w:dropDownList>
              <w:listItem w:value="Choose an item."/>
              <w:listItem w:displayText="Unsatisfactory" w:value="Unsatisfactory"/>
              <w:listItem w:displayText="Satisfactory" w:value="Satisfactory"/>
            </w:dropDownList>
          </w:sdtPr>
          <w:sdtEndPr/>
          <w:sdtContent>
            <w:tc>
              <w:tcPr>
                <w:tcW w:w="1614" w:type="dxa"/>
                <w:shd w:val="clear" w:color="auto" w:fill="F2DBDB" w:themeFill="accent2" w:themeFillTint="33"/>
              </w:tcPr>
              <w:p w14:paraId="5BEE7B7E" w14:textId="77777777" w:rsidR="00E7717A" w:rsidRPr="00256F3E" w:rsidRDefault="00E7717A" w:rsidP="00E7717A"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664853484"/>
            <w:placeholder>
              <w:docPart w:val="A0CC414716DF41FA89B7B0D3CBF72F4F"/>
            </w:placeholder>
            <w:showingPlcHdr/>
            <w:dropDownList>
              <w:listItem w:value="Choose an item."/>
              <w:listItem w:displayText="Not Capable" w:value="Not Capable"/>
              <w:listItem w:displayText="Some Capability" w:value="Some Capability"/>
              <w:listItem w:displayText="Beginning capability" w:value="Beginning capability"/>
              <w:listItem w:displayText="Capable" w:value="Capable"/>
              <w:listItem w:displayText="Highly capable" w:value="Highly capable"/>
              <w:listItem w:displayText="Unable to be assessed" w:value="Unable to be assessed"/>
            </w:dropDownList>
          </w:sdtPr>
          <w:sdtEndPr/>
          <w:sdtContent>
            <w:tc>
              <w:tcPr>
                <w:tcW w:w="3402" w:type="dxa"/>
                <w:shd w:val="clear" w:color="auto" w:fill="F2DBDB" w:themeFill="accent2" w:themeFillTint="33"/>
              </w:tcPr>
              <w:p w14:paraId="67046C42" w14:textId="77777777" w:rsidR="00E7717A" w:rsidRPr="00256F3E" w:rsidRDefault="00E7717A" w:rsidP="00E7717A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  <w:shd w:val="clear" w:color="auto" w:fill="F2DBDB" w:themeFill="accent2" w:themeFillTint="33"/>
          </w:tcPr>
          <w:p w14:paraId="2FBA17DD" w14:textId="77777777" w:rsidR="00E7717A" w:rsidRPr="00256F3E" w:rsidRDefault="00E7717A" w:rsidP="00E7717A">
            <w:pPr>
              <w:spacing w:after="200" w:line="276" w:lineRule="auto"/>
            </w:pPr>
          </w:p>
        </w:tc>
      </w:tr>
      <w:tr w:rsidR="00E7717A" w:rsidRPr="00256F3E" w14:paraId="110C3B99" w14:textId="77777777" w:rsidTr="00E7717A">
        <w:tc>
          <w:tcPr>
            <w:tcW w:w="2922" w:type="dxa"/>
            <w:shd w:val="clear" w:color="auto" w:fill="EAF1DD" w:themeFill="accent3" w:themeFillTint="33"/>
          </w:tcPr>
          <w:p w14:paraId="5083DD20" w14:textId="77777777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Skills</w:t>
            </w:r>
          </w:p>
        </w:tc>
        <w:sdt>
          <w:sdtPr>
            <w:tag w:val="Unsatisfactory"/>
            <w:id w:val="-994644008"/>
            <w:placeholder>
              <w:docPart w:val="CE82E324D4BE4F408162EB2D41538715"/>
            </w:placeholder>
            <w:showingPlcHdr/>
            <w:dropDownList>
              <w:listItem w:value="Choose an item."/>
              <w:listItem w:displayText="Unsatisfactory" w:value="Unsatisfactory"/>
              <w:listItem w:displayText="Satisfactory" w:value="Satisfactory"/>
            </w:dropDownList>
          </w:sdtPr>
          <w:sdtEndPr/>
          <w:sdtContent>
            <w:tc>
              <w:tcPr>
                <w:tcW w:w="1614" w:type="dxa"/>
                <w:shd w:val="clear" w:color="auto" w:fill="EAF1DD" w:themeFill="accent3" w:themeFillTint="33"/>
              </w:tcPr>
              <w:p w14:paraId="6DC705FD" w14:textId="77777777" w:rsidR="00E7717A" w:rsidRPr="00256F3E" w:rsidRDefault="00E7717A" w:rsidP="00E7717A"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6867248"/>
            <w:placeholder>
              <w:docPart w:val="47318044CD6E4EE8A1308AE3A1064A1E"/>
            </w:placeholder>
            <w:showingPlcHdr/>
            <w:dropDownList>
              <w:listItem w:value="Choose an item."/>
              <w:listItem w:displayText="Not Capable" w:value="Not Capable"/>
              <w:listItem w:displayText="Some Capability" w:value="Some Capability"/>
              <w:listItem w:displayText="Beginning capability" w:value="Beginning capability"/>
              <w:listItem w:displayText="Capable" w:value="Capable"/>
              <w:listItem w:displayText="Highly capable" w:value="Highly capable"/>
              <w:listItem w:displayText="Unable to be assessed" w:value="Unable to be assessed"/>
            </w:dropDownList>
          </w:sdtPr>
          <w:sdtEndPr/>
          <w:sdtContent>
            <w:tc>
              <w:tcPr>
                <w:tcW w:w="3402" w:type="dxa"/>
                <w:shd w:val="clear" w:color="auto" w:fill="EAF1DD" w:themeFill="accent3" w:themeFillTint="33"/>
              </w:tcPr>
              <w:p w14:paraId="073DB44C" w14:textId="77777777" w:rsidR="00E7717A" w:rsidRPr="00256F3E" w:rsidRDefault="00E7717A" w:rsidP="00E7717A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  <w:shd w:val="clear" w:color="auto" w:fill="EAF1DD" w:themeFill="accent3" w:themeFillTint="33"/>
          </w:tcPr>
          <w:p w14:paraId="653A84F9" w14:textId="77777777" w:rsidR="00E7717A" w:rsidRPr="00256F3E" w:rsidRDefault="00E7717A" w:rsidP="00E7717A">
            <w:pPr>
              <w:spacing w:after="200" w:line="276" w:lineRule="auto"/>
            </w:pPr>
          </w:p>
        </w:tc>
      </w:tr>
      <w:tr w:rsidR="00E7717A" w:rsidRPr="00256F3E" w14:paraId="03AC01C9" w14:textId="77777777" w:rsidTr="00E7717A">
        <w:tc>
          <w:tcPr>
            <w:tcW w:w="2922" w:type="dxa"/>
            <w:shd w:val="clear" w:color="auto" w:fill="E5DFEC" w:themeFill="accent4" w:themeFillTint="33"/>
          </w:tcPr>
          <w:p w14:paraId="1D5708B8" w14:textId="77777777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Methods &amp; Processes</w:t>
            </w:r>
          </w:p>
        </w:tc>
        <w:sdt>
          <w:sdtPr>
            <w:tag w:val="Unsatisfactory"/>
            <w:id w:val="-214356904"/>
            <w:placeholder>
              <w:docPart w:val="F403FC21390E41E5B1BDA9E0ECF29867"/>
            </w:placeholder>
            <w:showingPlcHdr/>
            <w:dropDownList>
              <w:listItem w:value="Choose an item."/>
              <w:listItem w:displayText="Unsatisfactory" w:value="Unsatisfactory"/>
              <w:listItem w:displayText="Satisfactory" w:value="Satisfactory"/>
            </w:dropDownList>
          </w:sdtPr>
          <w:sdtEndPr/>
          <w:sdtContent>
            <w:tc>
              <w:tcPr>
                <w:tcW w:w="1614" w:type="dxa"/>
                <w:shd w:val="clear" w:color="auto" w:fill="E5DFEC" w:themeFill="accent4" w:themeFillTint="33"/>
              </w:tcPr>
              <w:p w14:paraId="2EF62DCC" w14:textId="77777777" w:rsidR="00E7717A" w:rsidRPr="00256F3E" w:rsidRDefault="00E7717A" w:rsidP="00E7717A"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69871466"/>
            <w:placeholder>
              <w:docPart w:val="B215091B892E4550B2E7521715B66A92"/>
            </w:placeholder>
            <w:showingPlcHdr/>
            <w:dropDownList>
              <w:listItem w:value="Choose an item."/>
              <w:listItem w:displayText="Not Capable" w:value="Not Capable"/>
              <w:listItem w:displayText="Some Capability" w:value="Some Capability"/>
              <w:listItem w:displayText="Beginning capability" w:value="Beginning capability"/>
              <w:listItem w:displayText="Capable" w:value="Capable"/>
              <w:listItem w:displayText="Highly capable" w:value="Highly capable"/>
              <w:listItem w:displayText="Unable to be assessed" w:value="Unable to be assessed"/>
            </w:dropDownList>
          </w:sdtPr>
          <w:sdtEndPr/>
          <w:sdtContent>
            <w:tc>
              <w:tcPr>
                <w:tcW w:w="3402" w:type="dxa"/>
                <w:shd w:val="clear" w:color="auto" w:fill="E5DFEC" w:themeFill="accent4" w:themeFillTint="33"/>
              </w:tcPr>
              <w:p w14:paraId="3547B25E" w14:textId="77777777" w:rsidR="00E7717A" w:rsidRPr="00256F3E" w:rsidRDefault="00E7717A" w:rsidP="00E7717A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  <w:shd w:val="clear" w:color="auto" w:fill="E5DFEC" w:themeFill="accent4" w:themeFillTint="33"/>
          </w:tcPr>
          <w:p w14:paraId="1A929006" w14:textId="77777777" w:rsidR="00E7717A" w:rsidRPr="00256F3E" w:rsidRDefault="00E7717A" w:rsidP="00E7717A">
            <w:pPr>
              <w:spacing w:after="200" w:line="276" w:lineRule="auto"/>
            </w:pPr>
          </w:p>
        </w:tc>
      </w:tr>
      <w:tr w:rsidR="00E7717A" w:rsidRPr="00256F3E" w14:paraId="7A34172B" w14:textId="77777777" w:rsidTr="00E7717A">
        <w:tc>
          <w:tcPr>
            <w:tcW w:w="2922" w:type="dxa"/>
            <w:shd w:val="clear" w:color="auto" w:fill="FDE9D9" w:themeFill="accent6" w:themeFillTint="33"/>
          </w:tcPr>
          <w:p w14:paraId="78CD3A0F" w14:textId="77777777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 w:rsidRPr="00256F3E">
              <w:rPr>
                <w:b/>
              </w:rPr>
              <w:t>Awareness of Self</w:t>
            </w:r>
          </w:p>
        </w:tc>
        <w:sdt>
          <w:sdtPr>
            <w:tag w:val="Unsatisfactory"/>
            <w:id w:val="-248810015"/>
            <w:placeholder>
              <w:docPart w:val="38300D1524644FA4BE128AC85909B06D"/>
            </w:placeholder>
            <w:showingPlcHdr/>
            <w:dropDownList>
              <w:listItem w:value="Choose an item."/>
              <w:listItem w:displayText="Unsatisfactory" w:value="Unsatisfactory"/>
              <w:listItem w:displayText="Satisfactory" w:value="Satisfactory"/>
            </w:dropDownList>
          </w:sdtPr>
          <w:sdtEndPr/>
          <w:sdtContent>
            <w:tc>
              <w:tcPr>
                <w:tcW w:w="1614" w:type="dxa"/>
                <w:shd w:val="clear" w:color="auto" w:fill="FDE9D9" w:themeFill="accent6" w:themeFillTint="33"/>
              </w:tcPr>
              <w:p w14:paraId="74393A92" w14:textId="77777777" w:rsidR="00E7717A" w:rsidRPr="00256F3E" w:rsidRDefault="00E7717A" w:rsidP="00E7717A"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93112968"/>
            <w:placeholder>
              <w:docPart w:val="AADC75FBD2EF4ADABD51E5BDC91ADF41"/>
            </w:placeholder>
            <w:showingPlcHdr/>
            <w:dropDownList>
              <w:listItem w:value="Choose an item."/>
              <w:listItem w:displayText="Not Capable" w:value="Not Capable"/>
              <w:listItem w:displayText="Some Capability" w:value="Some Capability"/>
              <w:listItem w:displayText="Beginning capability" w:value="Beginning capability"/>
              <w:listItem w:displayText="Capable" w:value="Capable"/>
              <w:listItem w:displayText="Highly capable" w:value="Highly capable"/>
              <w:listItem w:displayText="Unable to be assessed" w:value="Unable to be assessed"/>
            </w:dropDownList>
          </w:sdtPr>
          <w:sdtEndPr/>
          <w:sdtContent>
            <w:tc>
              <w:tcPr>
                <w:tcW w:w="3402" w:type="dxa"/>
                <w:shd w:val="clear" w:color="auto" w:fill="FDE9D9" w:themeFill="accent6" w:themeFillTint="33"/>
              </w:tcPr>
              <w:p w14:paraId="5288ED3F" w14:textId="77777777" w:rsidR="00E7717A" w:rsidRPr="00256F3E" w:rsidRDefault="00E7717A" w:rsidP="00E7717A">
                <w:pPr>
                  <w:spacing w:after="200" w:line="276" w:lineRule="auto"/>
                </w:pPr>
                <w:r w:rsidRPr="009A441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797" w:type="dxa"/>
            <w:shd w:val="clear" w:color="auto" w:fill="FDE9D9" w:themeFill="accent6" w:themeFillTint="33"/>
          </w:tcPr>
          <w:p w14:paraId="6A026D9D" w14:textId="77777777" w:rsidR="00E7717A" w:rsidRPr="00256F3E" w:rsidRDefault="00E7717A" w:rsidP="00E7717A">
            <w:pPr>
              <w:spacing w:after="200" w:line="276" w:lineRule="auto"/>
            </w:pPr>
          </w:p>
        </w:tc>
      </w:tr>
      <w:tr w:rsidR="00E7717A" w:rsidRPr="00256F3E" w14:paraId="083BC9BF" w14:textId="77777777" w:rsidTr="00E7717A">
        <w:tc>
          <w:tcPr>
            <w:tcW w:w="15735" w:type="dxa"/>
            <w:gridSpan w:val="4"/>
          </w:tcPr>
          <w:p w14:paraId="3B69C57B" w14:textId="77777777" w:rsidR="00E7717A" w:rsidRDefault="00E7717A" w:rsidP="00E7717A">
            <w:pPr>
              <w:spacing w:after="200" w:line="276" w:lineRule="auto"/>
              <w:rPr>
                <w:b/>
              </w:rPr>
            </w:pPr>
          </w:p>
          <w:p w14:paraId="63C9D912" w14:textId="77777777" w:rsidR="00E7717A" w:rsidRDefault="00E7717A" w:rsidP="00E771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Final</w:t>
            </w:r>
            <w:r w:rsidRPr="00256F3E">
              <w:rPr>
                <w:b/>
              </w:rPr>
              <w:t xml:space="preserve"> Evaluation  Recommended Grade</w:t>
            </w:r>
            <w:r w:rsidRPr="00256F3E">
              <w:t xml:space="preserve">           </w:t>
            </w:r>
            <w:sdt>
              <w:sdtPr>
                <w:tag w:val="Unsatisfactory"/>
                <w:id w:val="-1687749218"/>
                <w:placeholder>
                  <w:docPart w:val="63E0032788264BCB8030ADF8688A0986"/>
                </w:placeholder>
                <w:showingPlcHdr/>
                <w:dropDownList>
                  <w:listItem w:value="Choose an item."/>
                  <w:listItem w:displayText="Unsatisfactory" w:value="Unsatisfactory"/>
                  <w:listItem w:displayText="Satisfactory" w:value="Satisfactory"/>
                </w:dropDownList>
              </w:sdtPr>
              <w:sdtEndPr/>
              <w:sdtContent>
                <w:r w:rsidRPr="009A441C">
                  <w:rPr>
                    <w:rStyle w:val="PlaceholderText"/>
                  </w:rPr>
                  <w:t>Choose an item.</w:t>
                </w:r>
              </w:sdtContent>
            </w:sdt>
          </w:p>
          <w:p w14:paraId="51997C20" w14:textId="77777777" w:rsidR="00E7717A" w:rsidRPr="00256F3E" w:rsidRDefault="00E7717A" w:rsidP="00E7717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Signed……………………………………………………………………..</w:t>
            </w:r>
          </w:p>
        </w:tc>
      </w:tr>
    </w:tbl>
    <w:p w14:paraId="78B749FF" w14:textId="77777777" w:rsidR="00256F3E" w:rsidRDefault="00256F3E"/>
    <w:p w14:paraId="2A9EC2E2" w14:textId="77777777" w:rsidR="00FA14E7" w:rsidRDefault="00FA14E7"/>
    <w:p w14:paraId="27A72CB3" w14:textId="77777777" w:rsidR="00FA14E7" w:rsidRDefault="00FA14E7"/>
    <w:p w14:paraId="536A8546" w14:textId="77777777" w:rsidR="008C4040" w:rsidRDefault="008C4040"/>
    <w:sectPr w:rsidR="008C4040" w:rsidSect="00746F92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4F7"/>
    <w:multiLevelType w:val="hybridMultilevel"/>
    <w:tmpl w:val="8698E91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70128"/>
    <w:multiLevelType w:val="hybridMultilevel"/>
    <w:tmpl w:val="0FCE9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3E"/>
    <w:rsid w:val="0002141C"/>
    <w:rsid w:val="00037077"/>
    <w:rsid w:val="000951E1"/>
    <w:rsid w:val="000C3430"/>
    <w:rsid w:val="00171ECD"/>
    <w:rsid w:val="0018704C"/>
    <w:rsid w:val="00227261"/>
    <w:rsid w:val="00256F3E"/>
    <w:rsid w:val="00366B4E"/>
    <w:rsid w:val="0039134E"/>
    <w:rsid w:val="00416DE8"/>
    <w:rsid w:val="00471B67"/>
    <w:rsid w:val="004A6350"/>
    <w:rsid w:val="0063545B"/>
    <w:rsid w:val="00745E0D"/>
    <w:rsid w:val="00746F92"/>
    <w:rsid w:val="008C4040"/>
    <w:rsid w:val="009D6629"/>
    <w:rsid w:val="00A03F22"/>
    <w:rsid w:val="00B22F70"/>
    <w:rsid w:val="00C479AA"/>
    <w:rsid w:val="00CC2968"/>
    <w:rsid w:val="00E7717A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384E"/>
  <w15:docId w15:val="{A465A1E9-38A1-4E22-961B-E8916AD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F3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951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asw.asn.au/document/item/355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5D47-20DC-472A-838B-BB437C938D88}"/>
      </w:docPartPr>
      <w:docPartBody>
        <w:p w:rsidR="008B2AA4" w:rsidRDefault="00DD0DBC"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E3356C70B7824397AB9000251EA6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80C9-2704-4DC1-AC21-9C18ED62F145}"/>
      </w:docPartPr>
      <w:docPartBody>
        <w:p w:rsidR="0076319C" w:rsidRDefault="008B2AA4" w:rsidP="008B2AA4">
          <w:pPr>
            <w:pStyle w:val="E3356C70B7824397AB9000251EA67BE4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4CF296279A1847F79820BA7FD8AA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47C4-9220-400B-A8C4-84D3A949E540}"/>
      </w:docPartPr>
      <w:docPartBody>
        <w:p w:rsidR="0076319C" w:rsidRDefault="008B2AA4" w:rsidP="008B2AA4">
          <w:pPr>
            <w:pStyle w:val="4CF296279A1847F79820BA7FD8AAC735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CE1EA754E17A48648AB8B72E0314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88562-0A63-44AC-BA8A-B192486F5CEB}"/>
      </w:docPartPr>
      <w:docPartBody>
        <w:p w:rsidR="0076319C" w:rsidRDefault="008B2AA4" w:rsidP="008B2AA4">
          <w:pPr>
            <w:pStyle w:val="CE1EA754E17A48648AB8B72E0314A007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9FEFA917D14C4916B04FAB9AA077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5987-A9FB-43C5-A627-1ECC10B302A4}"/>
      </w:docPartPr>
      <w:docPartBody>
        <w:p w:rsidR="0076319C" w:rsidRDefault="008B2AA4" w:rsidP="008B2AA4">
          <w:pPr>
            <w:pStyle w:val="9FEFA917D14C4916B04FAB9AA077EA60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BDAB736AB26E411E871511DA207F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2F8C-7A1B-4EBF-B413-C6CCC51A991B}"/>
      </w:docPartPr>
      <w:docPartBody>
        <w:p w:rsidR="0076319C" w:rsidRDefault="008B2AA4" w:rsidP="008B2AA4">
          <w:pPr>
            <w:pStyle w:val="BDAB736AB26E411E871511DA207F2D6C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3BA5A03F0DEE4007ABB531EC4846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32AC-727D-43CF-8AE2-58527B67BF6B}"/>
      </w:docPartPr>
      <w:docPartBody>
        <w:p w:rsidR="0076319C" w:rsidRDefault="008B2AA4" w:rsidP="008B2AA4">
          <w:pPr>
            <w:pStyle w:val="3BA5A03F0DEE4007ABB531EC4846F965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6C509BC1523648E2AEF1A4FB2884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7B3F-FED4-4720-B4A6-49BF7735D406}"/>
      </w:docPartPr>
      <w:docPartBody>
        <w:p w:rsidR="000953A7" w:rsidRDefault="006531C0" w:rsidP="006531C0">
          <w:pPr>
            <w:pStyle w:val="6C509BC1523648E2AEF1A4FB288459EB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566784DFBC7A4D29B85550CF82D3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7B9A-8546-45E3-A55C-5A0F014F76CC}"/>
      </w:docPartPr>
      <w:docPartBody>
        <w:p w:rsidR="000953A7" w:rsidRDefault="006531C0" w:rsidP="006531C0">
          <w:pPr>
            <w:pStyle w:val="566784DFBC7A4D29B85550CF82D32FD2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F3AF5076EFA240479E6E6FC1B315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F769-6E67-44F5-AF3B-E423F0EB318D}"/>
      </w:docPartPr>
      <w:docPartBody>
        <w:p w:rsidR="000953A7" w:rsidRDefault="006531C0" w:rsidP="006531C0">
          <w:pPr>
            <w:pStyle w:val="F3AF5076EFA240479E6E6FC1B3154ADD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494ADFB1BC884FA89BF7BBFA81DF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2D62-28CD-43CB-AB9D-B443DD2CBFCE}"/>
      </w:docPartPr>
      <w:docPartBody>
        <w:p w:rsidR="000953A7" w:rsidRDefault="006531C0" w:rsidP="006531C0">
          <w:pPr>
            <w:pStyle w:val="494ADFB1BC884FA89BF7BBFA81DF44E2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A0CC414716DF41FA89B7B0D3CBF7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93FC5-41E7-4214-8408-DA79E54E83E2}"/>
      </w:docPartPr>
      <w:docPartBody>
        <w:p w:rsidR="000953A7" w:rsidRDefault="006531C0" w:rsidP="006531C0">
          <w:pPr>
            <w:pStyle w:val="A0CC414716DF41FA89B7B0D3CBF72F4F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CE82E324D4BE4F408162EB2D4153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3813-C5A6-4FD1-AE31-0A9EBB8205C5}"/>
      </w:docPartPr>
      <w:docPartBody>
        <w:p w:rsidR="000953A7" w:rsidRDefault="006531C0" w:rsidP="006531C0">
          <w:pPr>
            <w:pStyle w:val="CE82E324D4BE4F408162EB2D41538715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47318044CD6E4EE8A1308AE3A106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0F69-A2D5-4F39-96E8-1D2BBB799AA5}"/>
      </w:docPartPr>
      <w:docPartBody>
        <w:p w:rsidR="000953A7" w:rsidRDefault="006531C0" w:rsidP="006531C0">
          <w:pPr>
            <w:pStyle w:val="47318044CD6E4EE8A1308AE3A1064A1E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F403FC21390E41E5B1BDA9E0ECF2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DC42-44B5-4930-A121-AFFDDBEF22C5}"/>
      </w:docPartPr>
      <w:docPartBody>
        <w:p w:rsidR="000953A7" w:rsidRDefault="006531C0" w:rsidP="006531C0">
          <w:pPr>
            <w:pStyle w:val="F403FC21390E41E5B1BDA9E0ECF29867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B215091B892E4550B2E7521715B6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7968-E63B-49B9-A3FB-7600EC2D734F}"/>
      </w:docPartPr>
      <w:docPartBody>
        <w:p w:rsidR="000953A7" w:rsidRDefault="006531C0" w:rsidP="006531C0">
          <w:pPr>
            <w:pStyle w:val="B215091B892E4550B2E7521715B66A92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38300D1524644FA4BE128AC85909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7472-FB79-4B11-B2AF-72E437CCCF9C}"/>
      </w:docPartPr>
      <w:docPartBody>
        <w:p w:rsidR="000953A7" w:rsidRDefault="006531C0" w:rsidP="006531C0">
          <w:pPr>
            <w:pStyle w:val="38300D1524644FA4BE128AC85909B06D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AADC75FBD2EF4ADABD51E5BDC91A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6021-D8B7-419E-A71D-3BA7626CCE58}"/>
      </w:docPartPr>
      <w:docPartBody>
        <w:p w:rsidR="000953A7" w:rsidRDefault="006531C0" w:rsidP="006531C0">
          <w:pPr>
            <w:pStyle w:val="AADC75FBD2EF4ADABD51E5BDC91ADF41"/>
          </w:pPr>
          <w:r w:rsidRPr="009A441C">
            <w:rPr>
              <w:rStyle w:val="PlaceholderText"/>
            </w:rPr>
            <w:t>Choose an item.</w:t>
          </w:r>
        </w:p>
      </w:docPartBody>
    </w:docPart>
    <w:docPart>
      <w:docPartPr>
        <w:name w:val="63E0032788264BCB8030ADF8688A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EB95-4357-46F1-A5DC-30F904823894}"/>
      </w:docPartPr>
      <w:docPartBody>
        <w:p w:rsidR="000953A7" w:rsidRDefault="006531C0" w:rsidP="006531C0">
          <w:pPr>
            <w:pStyle w:val="63E0032788264BCB8030ADF8688A0986"/>
          </w:pPr>
          <w:r w:rsidRPr="009A44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BC"/>
    <w:rsid w:val="00090EB3"/>
    <w:rsid w:val="000953A7"/>
    <w:rsid w:val="004F3B81"/>
    <w:rsid w:val="006531C0"/>
    <w:rsid w:val="0076319C"/>
    <w:rsid w:val="008B2AA4"/>
    <w:rsid w:val="00A4716D"/>
    <w:rsid w:val="00D228CA"/>
    <w:rsid w:val="00DD0DBC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1C0"/>
    <w:rPr>
      <w:color w:val="808080"/>
    </w:rPr>
  </w:style>
  <w:style w:type="paragraph" w:customStyle="1" w:styleId="E3356C70B7824397AB9000251EA67BE4">
    <w:name w:val="E3356C70B7824397AB9000251EA67BE4"/>
    <w:rsid w:val="008B2AA4"/>
  </w:style>
  <w:style w:type="paragraph" w:customStyle="1" w:styleId="4CF296279A1847F79820BA7FD8AAC735">
    <w:name w:val="4CF296279A1847F79820BA7FD8AAC735"/>
    <w:rsid w:val="008B2AA4"/>
  </w:style>
  <w:style w:type="paragraph" w:customStyle="1" w:styleId="CE1EA754E17A48648AB8B72E0314A007">
    <w:name w:val="CE1EA754E17A48648AB8B72E0314A007"/>
    <w:rsid w:val="008B2AA4"/>
  </w:style>
  <w:style w:type="paragraph" w:customStyle="1" w:styleId="9FEFA917D14C4916B04FAB9AA077EA60">
    <w:name w:val="9FEFA917D14C4916B04FAB9AA077EA60"/>
    <w:rsid w:val="008B2AA4"/>
  </w:style>
  <w:style w:type="paragraph" w:customStyle="1" w:styleId="BDAB736AB26E411E871511DA207F2D6C">
    <w:name w:val="BDAB736AB26E411E871511DA207F2D6C"/>
    <w:rsid w:val="008B2AA4"/>
  </w:style>
  <w:style w:type="paragraph" w:customStyle="1" w:styleId="3BA5A03F0DEE4007ABB531EC4846F965">
    <w:name w:val="3BA5A03F0DEE4007ABB531EC4846F965"/>
    <w:rsid w:val="008B2AA4"/>
  </w:style>
  <w:style w:type="paragraph" w:customStyle="1" w:styleId="6C509BC1523648E2AEF1A4FB288459EB">
    <w:name w:val="6C509BC1523648E2AEF1A4FB288459EB"/>
    <w:rsid w:val="006531C0"/>
    <w:rPr>
      <w:lang w:eastAsia="ja-JP"/>
    </w:rPr>
  </w:style>
  <w:style w:type="paragraph" w:customStyle="1" w:styleId="566784DFBC7A4D29B85550CF82D32FD2">
    <w:name w:val="566784DFBC7A4D29B85550CF82D32FD2"/>
    <w:rsid w:val="006531C0"/>
    <w:rPr>
      <w:lang w:eastAsia="ja-JP"/>
    </w:rPr>
  </w:style>
  <w:style w:type="paragraph" w:customStyle="1" w:styleId="F3AF5076EFA240479E6E6FC1B3154ADD">
    <w:name w:val="F3AF5076EFA240479E6E6FC1B3154ADD"/>
    <w:rsid w:val="006531C0"/>
    <w:rPr>
      <w:lang w:eastAsia="ja-JP"/>
    </w:rPr>
  </w:style>
  <w:style w:type="paragraph" w:customStyle="1" w:styleId="494ADFB1BC884FA89BF7BBFA81DF44E2">
    <w:name w:val="494ADFB1BC884FA89BF7BBFA81DF44E2"/>
    <w:rsid w:val="006531C0"/>
    <w:rPr>
      <w:lang w:eastAsia="ja-JP"/>
    </w:rPr>
  </w:style>
  <w:style w:type="paragraph" w:customStyle="1" w:styleId="A0CC414716DF41FA89B7B0D3CBF72F4F">
    <w:name w:val="A0CC414716DF41FA89B7B0D3CBF72F4F"/>
    <w:rsid w:val="006531C0"/>
    <w:rPr>
      <w:lang w:eastAsia="ja-JP"/>
    </w:rPr>
  </w:style>
  <w:style w:type="paragraph" w:customStyle="1" w:styleId="CE82E324D4BE4F408162EB2D41538715">
    <w:name w:val="CE82E324D4BE4F408162EB2D41538715"/>
    <w:rsid w:val="006531C0"/>
    <w:rPr>
      <w:lang w:eastAsia="ja-JP"/>
    </w:rPr>
  </w:style>
  <w:style w:type="paragraph" w:customStyle="1" w:styleId="47318044CD6E4EE8A1308AE3A1064A1E">
    <w:name w:val="47318044CD6E4EE8A1308AE3A1064A1E"/>
    <w:rsid w:val="006531C0"/>
    <w:rPr>
      <w:lang w:eastAsia="ja-JP"/>
    </w:rPr>
  </w:style>
  <w:style w:type="paragraph" w:customStyle="1" w:styleId="F403FC21390E41E5B1BDA9E0ECF29867">
    <w:name w:val="F403FC21390E41E5B1BDA9E0ECF29867"/>
    <w:rsid w:val="006531C0"/>
    <w:rPr>
      <w:lang w:eastAsia="ja-JP"/>
    </w:rPr>
  </w:style>
  <w:style w:type="paragraph" w:customStyle="1" w:styleId="B215091B892E4550B2E7521715B66A92">
    <w:name w:val="B215091B892E4550B2E7521715B66A92"/>
    <w:rsid w:val="006531C0"/>
    <w:rPr>
      <w:lang w:eastAsia="ja-JP"/>
    </w:rPr>
  </w:style>
  <w:style w:type="paragraph" w:customStyle="1" w:styleId="38300D1524644FA4BE128AC85909B06D">
    <w:name w:val="38300D1524644FA4BE128AC85909B06D"/>
    <w:rsid w:val="006531C0"/>
    <w:rPr>
      <w:lang w:eastAsia="ja-JP"/>
    </w:rPr>
  </w:style>
  <w:style w:type="paragraph" w:customStyle="1" w:styleId="AADC75FBD2EF4ADABD51E5BDC91ADF41">
    <w:name w:val="AADC75FBD2EF4ADABD51E5BDC91ADF41"/>
    <w:rsid w:val="006531C0"/>
    <w:rPr>
      <w:lang w:eastAsia="ja-JP"/>
    </w:rPr>
  </w:style>
  <w:style w:type="paragraph" w:customStyle="1" w:styleId="63E0032788264BCB8030ADF8688A0986">
    <w:name w:val="63E0032788264BCB8030ADF8688A0986"/>
    <w:rsid w:val="006531C0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36bb849-97a9-451b-b47e-8d1e9d70d0c0" xsi:nil="true"/>
    <DefaultSectionNames xmlns="236bb849-97a9-451b-b47e-8d1e9d70d0c0" xsi:nil="true"/>
    <Is_Collaboration_Space_Locked xmlns="236bb849-97a9-451b-b47e-8d1e9d70d0c0" xsi:nil="true"/>
    <Invited_Students xmlns="236bb849-97a9-451b-b47e-8d1e9d70d0c0" xsi:nil="true"/>
    <FolderType xmlns="236bb849-97a9-451b-b47e-8d1e9d70d0c0" xsi:nil="true"/>
    <Owner xmlns="236bb849-97a9-451b-b47e-8d1e9d70d0c0">
      <UserInfo>
        <DisplayName/>
        <AccountId xsi:nil="true"/>
        <AccountType/>
      </UserInfo>
    </Owner>
    <Has_Teacher_Only_SectionGroup xmlns="236bb849-97a9-451b-b47e-8d1e9d70d0c0" xsi:nil="true"/>
    <TeamsChannelId xmlns="236bb849-97a9-451b-b47e-8d1e9d70d0c0" xsi:nil="true"/>
    <NotebookType xmlns="236bb849-97a9-451b-b47e-8d1e9d70d0c0" xsi:nil="true"/>
    <CultureName xmlns="236bb849-97a9-451b-b47e-8d1e9d70d0c0" xsi:nil="true"/>
    <Invited_Teachers xmlns="236bb849-97a9-451b-b47e-8d1e9d70d0c0" xsi:nil="true"/>
    <Students xmlns="236bb849-97a9-451b-b47e-8d1e9d70d0c0">
      <UserInfo>
        <DisplayName/>
        <AccountId xsi:nil="true"/>
        <AccountType/>
      </UserInfo>
    </Students>
    <Templates xmlns="236bb849-97a9-451b-b47e-8d1e9d70d0c0" xsi:nil="true"/>
    <Self_Registration_Enabled xmlns="236bb849-97a9-451b-b47e-8d1e9d70d0c0" xsi:nil="true"/>
    <AppVersion xmlns="236bb849-97a9-451b-b47e-8d1e9d70d0c0" xsi:nil="true"/>
    <Teachers xmlns="236bb849-97a9-451b-b47e-8d1e9d70d0c0">
      <UserInfo>
        <DisplayName/>
        <AccountId xsi:nil="true"/>
        <AccountType/>
      </UserInfo>
    </Teachers>
    <Student_Groups xmlns="236bb849-97a9-451b-b47e-8d1e9d70d0c0">
      <UserInfo>
        <DisplayName/>
        <AccountId xsi:nil="true"/>
        <AccountType/>
      </UserInfo>
    </Student_Groups>
    <IsNotebookLocked xmlns="236bb849-97a9-451b-b47e-8d1e9d70d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14E2DE0FC5C4A8E56535E1AB1EB5E" ma:contentTypeVersion="31" ma:contentTypeDescription="Create a new document." ma:contentTypeScope="" ma:versionID="5f1d9260af5ffdaeaef28f5c479e58b9">
  <xsd:schema xmlns:xsd="http://www.w3.org/2001/XMLSchema" xmlns:xs="http://www.w3.org/2001/XMLSchema" xmlns:p="http://schemas.microsoft.com/office/2006/metadata/properties" xmlns:ns3="236bb849-97a9-451b-b47e-8d1e9d70d0c0" xmlns:ns4="1b1d83d6-109c-4138-83b8-ad0b37d0a086" targetNamespace="http://schemas.microsoft.com/office/2006/metadata/properties" ma:root="true" ma:fieldsID="636f40f2057f75f3f037cd52769da422" ns3:_="" ns4:_="">
    <xsd:import namespace="236bb849-97a9-451b-b47e-8d1e9d70d0c0"/>
    <xsd:import namespace="1b1d83d6-109c-4138-83b8-ad0b37d0a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b849-97a9-451b-b47e-8d1e9d70d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d83d6-109c-4138-83b8-ad0b37d0a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1B2D0-4038-4213-8E31-0DF62839C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A5A58-ED8B-4452-9D47-DF9841317208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1b1d83d6-109c-4138-83b8-ad0b37d0a086"/>
    <ds:schemaRef ds:uri="http://schemas.microsoft.com/office/2006/documentManagement/types"/>
    <ds:schemaRef ds:uri="236bb849-97a9-451b-b47e-8d1e9d70d0c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2824B3-4763-4378-A59F-1E131166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b849-97a9-451b-b47e-8d1e9d70d0c0"/>
    <ds:schemaRef ds:uri="1b1d83d6-109c-4138-83b8-ad0b37d0a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Dickinson</dc:creator>
  <cp:lastModifiedBy>Laura Marsland</cp:lastModifiedBy>
  <cp:revision>2</cp:revision>
  <dcterms:created xsi:type="dcterms:W3CDTF">2022-05-27T03:55:00Z</dcterms:created>
  <dcterms:modified xsi:type="dcterms:W3CDTF">2022-05-27T03:55:00Z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0x010100CCD14E2DE0FC5C4A8E56535E1AB1EB5E</vt:lpwstr>
  </property>
</Properties>
</file>