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047FD9" w:rsidRDefault="00047FD9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3172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55E4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simple interest 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(Focus:</w:t>
                            </w:r>
                            <w:r w:rsidR="00B55E4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comparison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047FD9" w:rsidRDefault="00047FD9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="0083172F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="00B55E4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simple interest 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(Focus:</w:t>
                      </w:r>
                      <w:r w:rsidR="00B55E4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comparison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B55E48" w:rsidRDefault="00B55E48" w:rsidP="00047FD9">
      <w:pPr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What’s the best way </w:t>
      </w:r>
      <w:proofErr w:type="gramStart"/>
      <w:r>
        <w:rPr>
          <w:b/>
          <w:sz w:val="56"/>
          <w:szCs w:val="40"/>
        </w:rPr>
        <w:t>to</w:t>
      </w:r>
      <w:proofErr w:type="gramEnd"/>
    </w:p>
    <w:p w:rsidR="00047FD9" w:rsidRDefault="00B55E48" w:rsidP="00047FD9">
      <w:pPr>
        <w:jc w:val="center"/>
        <w:rPr>
          <w:b/>
          <w:sz w:val="56"/>
          <w:szCs w:val="40"/>
        </w:rPr>
      </w:pPr>
      <w:proofErr w:type="gramStart"/>
      <w:r>
        <w:rPr>
          <w:b/>
          <w:sz w:val="56"/>
          <w:szCs w:val="40"/>
        </w:rPr>
        <w:t>buy</w:t>
      </w:r>
      <w:proofErr w:type="gramEnd"/>
      <w:r>
        <w:rPr>
          <w:b/>
          <w:sz w:val="56"/>
          <w:szCs w:val="40"/>
        </w:rPr>
        <w:t xml:space="preserve"> </w:t>
      </w:r>
      <w:r w:rsidR="0093064B">
        <w:rPr>
          <w:b/>
          <w:sz w:val="56"/>
          <w:szCs w:val="40"/>
        </w:rPr>
        <w:t xml:space="preserve">a </w:t>
      </w:r>
      <w:r>
        <w:rPr>
          <w:b/>
          <w:sz w:val="56"/>
          <w:szCs w:val="40"/>
        </w:rPr>
        <w:t>dinghy</w:t>
      </w:r>
      <w:r w:rsidR="0083172F">
        <w:rPr>
          <w:b/>
          <w:sz w:val="56"/>
          <w:szCs w:val="40"/>
        </w:rPr>
        <w:t>?</w:t>
      </w:r>
    </w:p>
    <w:p w:rsidR="0083172F" w:rsidRDefault="0083172F" w:rsidP="00047FD9">
      <w:pPr>
        <w:jc w:val="center"/>
        <w:rPr>
          <w:b/>
          <w:sz w:val="56"/>
          <w:szCs w:val="40"/>
        </w:rPr>
      </w:pPr>
    </w:p>
    <w:p w:rsidR="0083172F" w:rsidRPr="00191906" w:rsidRDefault="0083172F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047FD9" w:rsidRDefault="003D44C0" w:rsidP="007C132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Year </w:t>
      </w:r>
      <w:r w:rsidR="00B55E48">
        <w:rPr>
          <w:rFonts w:cstheme="minorHAnsi"/>
          <w:sz w:val="24"/>
          <w:szCs w:val="24"/>
          <w:u w:val="single"/>
        </w:rPr>
        <w:t>9</w:t>
      </w:r>
    </w:p>
    <w:p w:rsidR="00920B17" w:rsidRPr="0083172F" w:rsidRDefault="00B55E48" w:rsidP="0083172F">
      <w:pPr>
        <w:spacing w:after="0"/>
        <w:rPr>
          <w:rFonts w:cstheme="minorHAnsi"/>
          <w:sz w:val="24"/>
          <w:szCs w:val="24"/>
        </w:rPr>
      </w:pPr>
      <w:r w:rsidRPr="00B55E48">
        <w:rPr>
          <w:rFonts w:cstheme="minorHAnsi"/>
          <w:sz w:val="24"/>
          <w:szCs w:val="24"/>
        </w:rPr>
        <w:t>Solve problems involving simple interest (ACMNA211)</w:t>
      </w:r>
      <w:r w:rsidR="00920B17" w:rsidRPr="0083172F">
        <w:rPr>
          <w:rFonts w:cstheme="minorHAnsi"/>
          <w:sz w:val="24"/>
          <w:szCs w:val="24"/>
        </w:rPr>
        <w:br w:type="page"/>
      </w:r>
    </w:p>
    <w:p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64B" w:rsidRPr="0093064B" w:rsidRDefault="0093064B" w:rsidP="009306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93064B" w:rsidRPr="0093064B" w:rsidRDefault="0093064B" w:rsidP="009306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064B">
                              <w:rPr>
                                <w:b/>
                                <w:sz w:val="32"/>
                                <w:szCs w:val="32"/>
                              </w:rPr>
                              <w:t>What’s the best way 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064B">
                              <w:rPr>
                                <w:b/>
                                <w:sz w:val="32"/>
                                <w:szCs w:val="32"/>
                              </w:rPr>
                              <w:t>buy a dinghy?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93064B" w:rsidRPr="0093064B" w:rsidRDefault="0093064B" w:rsidP="0093064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32"/>
                        </w:rPr>
                      </w:pPr>
                    </w:p>
                    <w:p w:rsidR="0093064B" w:rsidRPr="0093064B" w:rsidRDefault="0093064B" w:rsidP="009306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064B">
                        <w:rPr>
                          <w:b/>
                          <w:sz w:val="32"/>
                          <w:szCs w:val="32"/>
                        </w:rPr>
                        <w:t>What’s the best way to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3064B">
                        <w:rPr>
                          <w:b/>
                          <w:sz w:val="32"/>
                          <w:szCs w:val="32"/>
                        </w:rPr>
                        <w:t>buy a dinghy?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83172F" w:rsidRDefault="0093064B" w:rsidP="008317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 someone you know (maybe even your teacher?)</w:t>
      </w:r>
      <w:r w:rsidR="00B55E48">
        <w:rPr>
          <w:sz w:val="24"/>
          <w:szCs w:val="24"/>
        </w:rPr>
        <w:t xml:space="preserve"> ever taken out a loan? What was it for? Did they pay interest on their loan?</w:t>
      </w:r>
      <w:r>
        <w:rPr>
          <w:sz w:val="24"/>
          <w:szCs w:val="24"/>
        </w:rPr>
        <w:t xml:space="preserve"> How much was the money they borrowed and how much was the interest they paid?</w:t>
      </w:r>
    </w:p>
    <w:p w:rsidR="0083172F" w:rsidRDefault="008F35D8" w:rsidP="0083172F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</w:t>
      </w:r>
    </w:p>
    <w:p w:rsidR="008F35D8" w:rsidRDefault="008F35D8" w:rsidP="00831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31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1365DA" w:rsidRPr="00B55E48" w:rsidRDefault="00B55E48" w:rsidP="00B55E48">
      <w:pPr>
        <w:rPr>
          <w:rFonts w:ascii="Calibri" w:eastAsia="Calibri" w:hAnsi="Calibri" w:cs="Times New Roman"/>
          <w:sz w:val="24"/>
        </w:rPr>
      </w:pPr>
      <w:r w:rsidRPr="00B55E48">
        <w:rPr>
          <w:rFonts w:ascii="Calibri" w:eastAsia="Calibri" w:hAnsi="Calibri" w:cs="Times New Roman"/>
          <w:sz w:val="24"/>
        </w:rPr>
        <w:t xml:space="preserve">David has found an aluminium dinghy he wants to buy so </w:t>
      </w:r>
      <w:r w:rsidR="0093064B">
        <w:rPr>
          <w:rFonts w:ascii="Calibri" w:eastAsia="Calibri" w:hAnsi="Calibri" w:cs="Times New Roman"/>
          <w:sz w:val="24"/>
        </w:rPr>
        <w:t xml:space="preserve">it’s easier for him to go </w:t>
      </w:r>
      <w:r w:rsidRPr="00B55E48">
        <w:rPr>
          <w:rFonts w:ascii="Calibri" w:eastAsia="Calibri" w:hAnsi="Calibri" w:cs="Times New Roman"/>
          <w:sz w:val="24"/>
        </w:rPr>
        <w:t>fishing. The dinghy costs $600 and David will need to borrow the money from either the bank or the boat shop. The bank’s simple interest ra</w:t>
      </w:r>
      <w:r w:rsidR="0093064B">
        <w:rPr>
          <w:rFonts w:ascii="Calibri" w:eastAsia="Calibri" w:hAnsi="Calibri" w:cs="Times New Roman"/>
          <w:sz w:val="24"/>
        </w:rPr>
        <w:t>te is 12% p.a. paid off over three years. T</w:t>
      </w:r>
      <w:r w:rsidRPr="00B55E48">
        <w:rPr>
          <w:rFonts w:ascii="Calibri" w:eastAsia="Calibri" w:hAnsi="Calibri" w:cs="Times New Roman"/>
          <w:sz w:val="24"/>
        </w:rPr>
        <w:t>he boat s</w:t>
      </w:r>
      <w:r w:rsidR="0093064B">
        <w:rPr>
          <w:rFonts w:ascii="Calibri" w:eastAsia="Calibri" w:hAnsi="Calibri" w:cs="Times New Roman"/>
          <w:sz w:val="24"/>
        </w:rPr>
        <w:t>hop’s simple interest rate is 15</w:t>
      </w:r>
      <w:r w:rsidRPr="00B55E48">
        <w:rPr>
          <w:rFonts w:ascii="Calibri" w:eastAsia="Calibri" w:hAnsi="Calibri" w:cs="Times New Roman"/>
          <w:sz w:val="24"/>
        </w:rPr>
        <w:t xml:space="preserve">% p.a. </w:t>
      </w:r>
      <w:r w:rsidR="0093064B">
        <w:rPr>
          <w:rFonts w:ascii="Calibri" w:eastAsia="Calibri" w:hAnsi="Calibri" w:cs="Times New Roman"/>
          <w:sz w:val="24"/>
        </w:rPr>
        <w:t xml:space="preserve">if you pay it off </w:t>
      </w:r>
      <w:r w:rsidRPr="00B55E48">
        <w:rPr>
          <w:rFonts w:ascii="Calibri" w:eastAsia="Calibri" w:hAnsi="Calibri" w:cs="Times New Roman"/>
          <w:sz w:val="24"/>
        </w:rPr>
        <w:t>over two years. Can you help David choose which place he gets his dinghy loan from?</w:t>
      </w:r>
    </w:p>
    <w:p w:rsidR="00851EC3" w:rsidRPr="008F35D8" w:rsidRDefault="00B55E48" w:rsidP="00B55E4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What</w:t>
      </w:r>
      <w:r w:rsidR="0093064B">
        <w:rPr>
          <w:rFonts w:ascii="Calibri" w:eastAsia="Calibri" w:hAnsi="Calibri" w:cs="Times New Roman"/>
          <w:sz w:val="24"/>
        </w:rPr>
        <w:t xml:space="preserve"> will you need to calculate to make a good comparison? Which</w:t>
      </w:r>
      <w:r>
        <w:rPr>
          <w:rFonts w:ascii="Calibri" w:eastAsia="Calibri" w:hAnsi="Calibri" w:cs="Times New Roman"/>
          <w:sz w:val="24"/>
        </w:rPr>
        <w:t xml:space="preserve"> formula</w:t>
      </w:r>
      <w:r w:rsidR="000F3F9E">
        <w:rPr>
          <w:rFonts w:ascii="Calibri" w:eastAsia="Calibri" w:hAnsi="Calibri" w:cs="Times New Roman"/>
          <w:sz w:val="24"/>
        </w:rPr>
        <w:t xml:space="preserve"> will be useful in these calculations?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F3F9E" w:rsidRPr="008F35D8" w:rsidRDefault="000F3F9E" w:rsidP="000F3F9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What information do we need to know to use the formula? What information do we have? What might we need to figure out?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F3F9E" w:rsidRPr="008F35D8" w:rsidRDefault="000F3F9E" w:rsidP="000F3F9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After you do some calculations, how will you know which bank loan is the best one to use? What are you looking for?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F35D8" w:rsidRDefault="008F35D8" w:rsidP="008F35D8">
      <w:pPr>
        <w:rPr>
          <w:rFonts w:ascii="Calibri" w:eastAsia="Calibri" w:hAnsi="Calibri" w:cs="Times New Roman"/>
        </w:rPr>
      </w:pPr>
    </w:p>
    <w:p w:rsidR="00851EC3" w:rsidRDefault="00851EC3" w:rsidP="00DF268F">
      <w:pPr>
        <w:rPr>
          <w:rFonts w:ascii="Calibri" w:eastAsia="Calibri" w:hAnsi="Calibri" w:cs="Times New Roman"/>
        </w:rPr>
      </w:pPr>
    </w:p>
    <w:p w:rsidR="00105CBF" w:rsidRDefault="00C050C9" w:rsidP="00105CBF">
      <w:pPr>
        <w:rPr>
          <w:sz w:val="24"/>
        </w:rPr>
      </w:pPr>
      <w:r>
        <w:rPr>
          <w:sz w:val="24"/>
        </w:rPr>
        <w:t>Now that you have a plan…</w:t>
      </w:r>
    </w:p>
    <w:p w:rsidR="008F35D8" w:rsidRDefault="008F35D8" w:rsidP="000F3F9E">
      <w:pPr>
        <w:rPr>
          <w:sz w:val="24"/>
        </w:rPr>
      </w:pPr>
    </w:p>
    <w:p w:rsidR="008F35D8" w:rsidRDefault="008F35D8" w:rsidP="000F3F9E">
      <w:pPr>
        <w:rPr>
          <w:sz w:val="24"/>
        </w:rPr>
      </w:pPr>
    </w:p>
    <w:p w:rsidR="000F3F9E" w:rsidRPr="000F3F9E" w:rsidRDefault="000F3F9E" w:rsidP="000F3F9E">
      <w:pPr>
        <w:rPr>
          <w:sz w:val="24"/>
        </w:rPr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441325</wp:posOffset>
                </wp:positionH>
                <wp:positionV relativeFrom="paragraph">
                  <wp:posOffset>-178155</wp:posOffset>
                </wp:positionV>
                <wp:extent cx="809625" cy="361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32" style="position:absolute;margin-left:34.75pt;margin-top:-14.05pt;width:63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172F" w:rsidRDefault="0093064B" w:rsidP="00ED392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Using your plan</w:t>
      </w:r>
      <w:r w:rsidR="000F3F9E">
        <w:rPr>
          <w:sz w:val="24"/>
        </w:rPr>
        <w:t xml:space="preserve">, calculate the amount of interest David would pay if he got his loan through the </w:t>
      </w:r>
      <w:r w:rsidR="000F3F9E" w:rsidRPr="0093064B">
        <w:rPr>
          <w:sz w:val="24"/>
          <w:u w:val="single"/>
        </w:rPr>
        <w:t>bank</w:t>
      </w:r>
      <w:r w:rsidR="000F3F9E">
        <w:rPr>
          <w:sz w:val="24"/>
        </w:rPr>
        <w:t>.</w:t>
      </w: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Using the formula from question 2, calculate the amount of interest David would pay if he got his bank loan through the </w:t>
      </w:r>
      <w:r w:rsidRPr="0093064B">
        <w:rPr>
          <w:sz w:val="24"/>
          <w:u w:val="single"/>
        </w:rPr>
        <w:t>boat shop</w:t>
      </w:r>
      <w:r>
        <w:rPr>
          <w:sz w:val="24"/>
        </w:rPr>
        <w:t>.</w:t>
      </w: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Default="000F3F9E" w:rsidP="000F3F9E">
      <w:pPr>
        <w:rPr>
          <w:sz w:val="24"/>
        </w:rPr>
      </w:pPr>
    </w:p>
    <w:p w:rsidR="000F3F9E" w:rsidRPr="000F3F9E" w:rsidRDefault="000F3F9E" w:rsidP="000F3F9E">
      <w:pPr>
        <w:pStyle w:val="ListParagraph"/>
        <w:numPr>
          <w:ilvl w:val="0"/>
          <w:numId w:val="3"/>
        </w:numPr>
        <w:rPr>
          <w:sz w:val="24"/>
        </w:rPr>
      </w:pPr>
      <w:r w:rsidRPr="000F3F9E">
        <w:rPr>
          <w:sz w:val="24"/>
        </w:rPr>
        <w:t xml:space="preserve"> </w:t>
      </w:r>
      <w:r w:rsidR="0093064B">
        <w:rPr>
          <w:sz w:val="24"/>
        </w:rPr>
        <w:t>Which loan would David end up paying the most interest on</w:t>
      </w:r>
      <w:r w:rsidRPr="000F3F9E">
        <w:rPr>
          <w:sz w:val="24"/>
        </w:rPr>
        <w:t>?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3064B" w:rsidRPr="0083172F" w:rsidRDefault="0093064B" w:rsidP="008F35D8">
      <w:pPr>
        <w:rPr>
          <w:sz w:val="24"/>
          <w:szCs w:val="24"/>
        </w:rPr>
      </w:pPr>
    </w:p>
    <w:p w:rsidR="00626639" w:rsidRPr="00626639" w:rsidRDefault="00C050C9" w:rsidP="00CA3E7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123825</wp:posOffset>
                </wp:positionH>
                <wp:positionV relativeFrom="paragraph">
                  <wp:posOffset>-537845</wp:posOffset>
                </wp:positionV>
                <wp:extent cx="207645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0840C3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</w:t>
                            </w:r>
                            <w:r w:rsidR="00C050C9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33" style="position:absolute;margin-left:9.75pt;margin-top:-42.35pt;width:163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050C9" w:rsidRPr="005608C2" w:rsidRDefault="000840C3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</w:t>
                      </w:r>
                      <w:r w:rsidR="00C050C9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0840C3" w:rsidRPr="008F35D8" w:rsidRDefault="0093064B" w:rsidP="00ED392D">
      <w:pPr>
        <w:pStyle w:val="ListParagraph"/>
        <w:numPr>
          <w:ilvl w:val="0"/>
          <w:numId w:val="3"/>
        </w:numPr>
      </w:pPr>
      <w:r>
        <w:rPr>
          <w:sz w:val="24"/>
        </w:rPr>
        <w:t xml:space="preserve">The amount of interest is an important factor to think about when choosing a loan but it’s not the only one. What other factors should David consider when </w:t>
      </w:r>
      <w:r w:rsidR="008F35D8">
        <w:rPr>
          <w:sz w:val="24"/>
        </w:rPr>
        <w:t xml:space="preserve">calculating the best loan? 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F35D8" w:rsidRDefault="008F35D8" w:rsidP="008F35D8"/>
    <w:p w:rsidR="008F35D8" w:rsidRPr="008F35D8" w:rsidRDefault="0093064B" w:rsidP="00ED392D">
      <w:pPr>
        <w:pStyle w:val="ListParagraph"/>
        <w:numPr>
          <w:ilvl w:val="0"/>
          <w:numId w:val="3"/>
        </w:numPr>
      </w:pPr>
      <w:r>
        <w:rPr>
          <w:sz w:val="24"/>
        </w:rPr>
        <w:t xml:space="preserve">If David were to choose the bank option, how much money would he have to pay back each month to buy the boat by the end of the </w:t>
      </w:r>
      <w:r w:rsidRPr="0093064B">
        <w:rPr>
          <w:sz w:val="24"/>
          <w:u w:val="single"/>
        </w:rPr>
        <w:t>three</w:t>
      </w:r>
      <w:r>
        <w:rPr>
          <w:sz w:val="24"/>
        </w:rPr>
        <w:t xml:space="preserve"> year loan?</w:t>
      </w:r>
      <w:r w:rsidR="00CA3E7B">
        <w:rPr>
          <w:sz w:val="24"/>
        </w:rPr>
        <w:t xml:space="preserve"> Remember to include the cost of the boat ($600) and the interest.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93064B" w:rsidRDefault="0093064B" w:rsidP="009306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David decided to choose the boat shop option, how much money would he have to pay back each month to buy the boat by the end of the </w:t>
      </w:r>
      <w:r w:rsidRPr="0093064B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year loan? </w:t>
      </w:r>
      <w:r w:rsidR="00CA3E7B">
        <w:rPr>
          <w:sz w:val="24"/>
          <w:szCs w:val="24"/>
        </w:rPr>
        <w:t xml:space="preserve">Include the coast of the boat and the interest. </w:t>
      </w:r>
      <w:r w:rsidR="008F35D8" w:rsidRPr="0093064B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840C3" w:rsidRDefault="000840C3" w:rsidP="000840C3"/>
    <w:p w:rsidR="00920B17" w:rsidRDefault="00920B17" w:rsidP="000840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219074</wp:posOffset>
                </wp:positionH>
                <wp:positionV relativeFrom="paragraph">
                  <wp:posOffset>20320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34" style="position:absolute;margin-left:17.25pt;margin-top:1.6pt;width:132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1E1DF3" w:rsidRDefault="008F35D8" w:rsidP="00ED392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Your older brother wants to buy a car when he gets his open license next year. He is thinking about getting a loan out because he doesn’t have much savings. What would you advise him to do, to make sure he gets the best loan?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3172F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F35D8" w:rsidRPr="008F35D8" w:rsidRDefault="008F35D8" w:rsidP="008F3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sectPr w:rsidR="008F35D8" w:rsidRPr="008F35D8" w:rsidSect="00BB141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3B" w:rsidRDefault="005A393B" w:rsidP="00A33B04">
      <w:pPr>
        <w:spacing w:after="0" w:line="240" w:lineRule="auto"/>
      </w:pPr>
      <w:r>
        <w:separator/>
      </w:r>
    </w:p>
  </w:endnote>
  <w:endnote w:type="continuationSeparator" w:id="0">
    <w:p w:rsidR="005A393B" w:rsidRDefault="005A393B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6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3B" w:rsidRDefault="005A393B" w:rsidP="00A33B04">
      <w:pPr>
        <w:spacing w:after="0" w:line="240" w:lineRule="auto"/>
      </w:pPr>
      <w:r>
        <w:separator/>
      </w:r>
    </w:p>
  </w:footnote>
  <w:footnote w:type="continuationSeparator" w:id="0">
    <w:p w:rsidR="005A393B" w:rsidRDefault="005A393B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ECA87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3403A"/>
    <w:multiLevelType w:val="hybridMultilevel"/>
    <w:tmpl w:val="F12CD026"/>
    <w:lvl w:ilvl="0" w:tplc="BF1C2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840C3"/>
    <w:rsid w:val="000C6304"/>
    <w:rsid w:val="000F389B"/>
    <w:rsid w:val="000F3F9E"/>
    <w:rsid w:val="00105CBF"/>
    <w:rsid w:val="001365DA"/>
    <w:rsid w:val="00191906"/>
    <w:rsid w:val="001B1515"/>
    <w:rsid w:val="001E1DF3"/>
    <w:rsid w:val="001E71E0"/>
    <w:rsid w:val="001F719B"/>
    <w:rsid w:val="00215873"/>
    <w:rsid w:val="00251A2A"/>
    <w:rsid w:val="00295980"/>
    <w:rsid w:val="002E70BF"/>
    <w:rsid w:val="002F656E"/>
    <w:rsid w:val="003D44C0"/>
    <w:rsid w:val="00482EC9"/>
    <w:rsid w:val="004E0AD4"/>
    <w:rsid w:val="00502A03"/>
    <w:rsid w:val="0051087B"/>
    <w:rsid w:val="005608C2"/>
    <w:rsid w:val="00591501"/>
    <w:rsid w:val="005A393B"/>
    <w:rsid w:val="005B09A5"/>
    <w:rsid w:val="00621BB5"/>
    <w:rsid w:val="00626639"/>
    <w:rsid w:val="006C10F6"/>
    <w:rsid w:val="0074654A"/>
    <w:rsid w:val="00755DE0"/>
    <w:rsid w:val="0077115C"/>
    <w:rsid w:val="007817A7"/>
    <w:rsid w:val="0079055F"/>
    <w:rsid w:val="007C1328"/>
    <w:rsid w:val="007C7F4B"/>
    <w:rsid w:val="007E296E"/>
    <w:rsid w:val="0083172F"/>
    <w:rsid w:val="00851EC3"/>
    <w:rsid w:val="00880378"/>
    <w:rsid w:val="00883B16"/>
    <w:rsid w:val="008C2748"/>
    <w:rsid w:val="008F35D8"/>
    <w:rsid w:val="00920B17"/>
    <w:rsid w:val="0093064B"/>
    <w:rsid w:val="0096330A"/>
    <w:rsid w:val="009A637A"/>
    <w:rsid w:val="009B74EB"/>
    <w:rsid w:val="009F0B24"/>
    <w:rsid w:val="00A00C7D"/>
    <w:rsid w:val="00A17305"/>
    <w:rsid w:val="00A33B04"/>
    <w:rsid w:val="00A5742E"/>
    <w:rsid w:val="00A9051E"/>
    <w:rsid w:val="00AC2CF9"/>
    <w:rsid w:val="00AC5FA1"/>
    <w:rsid w:val="00B06339"/>
    <w:rsid w:val="00B13569"/>
    <w:rsid w:val="00B3686A"/>
    <w:rsid w:val="00B55E48"/>
    <w:rsid w:val="00B73744"/>
    <w:rsid w:val="00BA6715"/>
    <w:rsid w:val="00BB0FC0"/>
    <w:rsid w:val="00BB141D"/>
    <w:rsid w:val="00C03E6E"/>
    <w:rsid w:val="00C050C9"/>
    <w:rsid w:val="00C2215D"/>
    <w:rsid w:val="00C70364"/>
    <w:rsid w:val="00CA3E7B"/>
    <w:rsid w:val="00CE479F"/>
    <w:rsid w:val="00D17BF6"/>
    <w:rsid w:val="00D17FDD"/>
    <w:rsid w:val="00D46D06"/>
    <w:rsid w:val="00D47740"/>
    <w:rsid w:val="00DF268F"/>
    <w:rsid w:val="00E00CA5"/>
    <w:rsid w:val="00E62FEA"/>
    <w:rsid w:val="00E72CB9"/>
    <w:rsid w:val="00E859D1"/>
    <w:rsid w:val="00E87B1E"/>
    <w:rsid w:val="00E87D9C"/>
    <w:rsid w:val="00ED392D"/>
    <w:rsid w:val="00F24543"/>
    <w:rsid w:val="00F60FEA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22210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3141-9DF4-4144-80AE-483D2ED5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2</cp:revision>
  <cp:lastPrinted>2017-09-25T06:08:00Z</cp:lastPrinted>
  <dcterms:created xsi:type="dcterms:W3CDTF">2018-02-05T00:22:00Z</dcterms:created>
  <dcterms:modified xsi:type="dcterms:W3CDTF">2018-02-05T00:22:00Z</dcterms:modified>
</cp:coreProperties>
</file>