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rsidR="00FB4CE0" w:rsidRPr="00047FD9" w:rsidRDefault="00FB4CE0" w:rsidP="00920B17">
                            <w:pPr>
                              <w:jc w:val="center"/>
                              <w:rPr>
                                <w:sz w:val="38"/>
                                <w:szCs w:val="38"/>
                              </w:rPr>
                            </w:pPr>
                            <w:r w:rsidRPr="008342DD">
                              <w:rPr>
                                <w:rFonts w:asciiTheme="majorHAnsi" w:hAnsiTheme="majorHAnsi" w:cstheme="majorHAnsi"/>
                                <w:i/>
                                <w:sz w:val="34"/>
                                <w:szCs w:val="34"/>
                              </w:rPr>
                              <w:t>A problem-solving and modelling task</w:t>
                            </w:r>
                            <w:r w:rsidR="008342DD">
                              <w:rPr>
                                <w:rFonts w:asciiTheme="majorHAnsi" w:hAnsiTheme="majorHAnsi" w:cstheme="majorHAnsi"/>
                                <w:i/>
                                <w:sz w:val="34"/>
                                <w:szCs w:val="34"/>
                              </w:rPr>
                              <w:t xml:space="preserve"> </w:t>
                            </w:r>
                            <w:r w:rsidRPr="008342DD">
                              <w:rPr>
                                <w:rFonts w:asciiTheme="majorHAnsi" w:hAnsiTheme="majorHAnsi" w:cstheme="majorHAnsi"/>
                                <w:i/>
                                <w:sz w:val="34"/>
                                <w:szCs w:val="34"/>
                              </w:rPr>
                              <w:t>suitable for students working with</w:t>
                            </w:r>
                            <w:r w:rsidR="008342DD">
                              <w:rPr>
                                <w:rFonts w:asciiTheme="majorHAnsi" w:hAnsiTheme="majorHAnsi" w:cstheme="majorHAnsi"/>
                                <w:i/>
                                <w:sz w:val="34"/>
                                <w:szCs w:val="34"/>
                              </w:rPr>
                              <w:t xml:space="preserve"> </w:t>
                            </w:r>
                            <w:r w:rsidRPr="008342DD">
                              <w:rPr>
                                <w:rFonts w:asciiTheme="majorHAnsi" w:hAnsiTheme="majorHAnsi" w:cstheme="majorHAnsi"/>
                                <w:b/>
                                <w:i/>
                                <w:sz w:val="34"/>
                                <w:szCs w:val="34"/>
                              </w:rPr>
                              <w:t>percentages</w:t>
                            </w:r>
                            <w:r w:rsidR="008342DD" w:rsidRPr="008342DD">
                              <w:rPr>
                                <w:rFonts w:asciiTheme="majorHAnsi" w:hAnsiTheme="majorHAnsi" w:cstheme="majorHAnsi"/>
                                <w:b/>
                                <w:i/>
                                <w:sz w:val="34"/>
                                <w:szCs w:val="34"/>
                              </w:rPr>
                              <w:t>, mode and mean</w:t>
                            </w:r>
                            <w:r w:rsidRPr="008342DD">
                              <w:rPr>
                                <w:rFonts w:asciiTheme="majorHAnsi" w:hAnsiTheme="majorHAnsi" w:cstheme="majorHAnsi"/>
                                <w:b/>
                                <w:i/>
                                <w:sz w:val="34"/>
                                <w:szCs w:val="34"/>
                              </w:rPr>
                              <w:t xml:space="preserve"> (Focus: </w:t>
                            </w:r>
                            <w:r w:rsidR="008342DD">
                              <w:rPr>
                                <w:rFonts w:asciiTheme="majorHAnsi" w:hAnsiTheme="majorHAnsi" w:cstheme="majorHAnsi"/>
                                <w:b/>
                                <w:i/>
                                <w:sz w:val="38"/>
                                <w:szCs w:val="38"/>
                              </w:rPr>
                              <w:t>compare and interpret</w:t>
                            </w:r>
                            <w:r w:rsidRPr="00047FD9">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rsidR="00FB4CE0" w:rsidRPr="00047FD9" w:rsidRDefault="00FB4CE0" w:rsidP="00920B17">
                      <w:pPr>
                        <w:jc w:val="center"/>
                        <w:rPr>
                          <w:sz w:val="38"/>
                          <w:szCs w:val="38"/>
                        </w:rPr>
                      </w:pPr>
                      <w:r w:rsidRPr="008342DD">
                        <w:rPr>
                          <w:rFonts w:asciiTheme="majorHAnsi" w:hAnsiTheme="majorHAnsi" w:cstheme="majorHAnsi"/>
                          <w:i/>
                          <w:sz w:val="34"/>
                          <w:szCs w:val="34"/>
                        </w:rPr>
                        <w:t>A problem-solving and modelling task</w:t>
                      </w:r>
                      <w:r w:rsidR="008342DD">
                        <w:rPr>
                          <w:rFonts w:asciiTheme="majorHAnsi" w:hAnsiTheme="majorHAnsi" w:cstheme="majorHAnsi"/>
                          <w:i/>
                          <w:sz w:val="34"/>
                          <w:szCs w:val="34"/>
                        </w:rPr>
                        <w:t xml:space="preserve"> </w:t>
                      </w:r>
                      <w:r w:rsidRPr="008342DD">
                        <w:rPr>
                          <w:rFonts w:asciiTheme="majorHAnsi" w:hAnsiTheme="majorHAnsi" w:cstheme="majorHAnsi"/>
                          <w:i/>
                          <w:sz w:val="34"/>
                          <w:szCs w:val="34"/>
                        </w:rPr>
                        <w:t>suitable for students working with</w:t>
                      </w:r>
                      <w:r w:rsidR="008342DD">
                        <w:rPr>
                          <w:rFonts w:asciiTheme="majorHAnsi" w:hAnsiTheme="majorHAnsi" w:cstheme="majorHAnsi"/>
                          <w:i/>
                          <w:sz w:val="34"/>
                          <w:szCs w:val="34"/>
                        </w:rPr>
                        <w:t xml:space="preserve"> </w:t>
                      </w:r>
                      <w:r w:rsidRPr="008342DD">
                        <w:rPr>
                          <w:rFonts w:asciiTheme="majorHAnsi" w:hAnsiTheme="majorHAnsi" w:cstheme="majorHAnsi"/>
                          <w:b/>
                          <w:i/>
                          <w:sz w:val="34"/>
                          <w:szCs w:val="34"/>
                        </w:rPr>
                        <w:t>percentages</w:t>
                      </w:r>
                      <w:r w:rsidR="008342DD" w:rsidRPr="008342DD">
                        <w:rPr>
                          <w:rFonts w:asciiTheme="majorHAnsi" w:hAnsiTheme="majorHAnsi" w:cstheme="majorHAnsi"/>
                          <w:b/>
                          <w:i/>
                          <w:sz w:val="34"/>
                          <w:szCs w:val="34"/>
                        </w:rPr>
                        <w:t>, mode and mean</w:t>
                      </w:r>
                      <w:r w:rsidRPr="008342DD">
                        <w:rPr>
                          <w:rFonts w:asciiTheme="majorHAnsi" w:hAnsiTheme="majorHAnsi" w:cstheme="majorHAnsi"/>
                          <w:b/>
                          <w:i/>
                          <w:sz w:val="34"/>
                          <w:szCs w:val="34"/>
                        </w:rPr>
                        <w:t xml:space="preserve"> (Focus: </w:t>
                      </w:r>
                      <w:r w:rsidR="008342DD">
                        <w:rPr>
                          <w:rFonts w:asciiTheme="majorHAnsi" w:hAnsiTheme="majorHAnsi" w:cstheme="majorHAnsi"/>
                          <w:b/>
                          <w:i/>
                          <w:sz w:val="38"/>
                          <w:szCs w:val="38"/>
                        </w:rPr>
                        <w:t>compare and interpret</w:t>
                      </w:r>
                      <w:r w:rsidRPr="00047FD9">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B4CE0" w:rsidRDefault="00FB4CE0"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rsidR="00FB4CE0" w:rsidRDefault="00FB4CE0" w:rsidP="00191906">
                      <w:r w:rsidRPr="00191906">
                        <w:rPr>
                          <w:b/>
                          <w:sz w:val="40"/>
                          <w:szCs w:val="40"/>
                        </w:rPr>
                        <w:t>Modelling                                                                     Northern Qld</w:t>
                      </w:r>
                    </w:p>
                  </w:txbxContent>
                </v:textbox>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Pr="00047FD9" w:rsidRDefault="00FB4CE0" w:rsidP="00191906">
                            <w:pPr>
                              <w:jc w:val="center"/>
                              <w:rPr>
                                <w:b/>
                                <w:color w:val="000000" w:themeColor="text1"/>
                                <w:sz w:val="6"/>
                                <w:szCs w:val="20"/>
                                <w:lang w:val="en-US"/>
                              </w:rPr>
                            </w:pPr>
                          </w:p>
                          <w:p w:rsidR="00FB4CE0" w:rsidRPr="00047FD9" w:rsidRDefault="00FB4CE0"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FB4CE0" w:rsidRPr="00191906" w:rsidRDefault="00FB4CE0"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Default="00FB4CE0" w:rsidP="00191906">
                      <w:pPr>
                        <w:jc w:val="center"/>
                        <w:rPr>
                          <w:lang w:val="en-US"/>
                        </w:rPr>
                      </w:pPr>
                    </w:p>
                    <w:p w:rsidR="00FB4CE0" w:rsidRPr="00047FD9" w:rsidRDefault="00FB4CE0" w:rsidP="00191906">
                      <w:pPr>
                        <w:jc w:val="center"/>
                        <w:rPr>
                          <w:b/>
                          <w:color w:val="000000" w:themeColor="text1"/>
                          <w:sz w:val="6"/>
                          <w:szCs w:val="20"/>
                          <w:lang w:val="en-US"/>
                        </w:rPr>
                      </w:pPr>
                    </w:p>
                    <w:p w:rsidR="00FB4CE0" w:rsidRPr="00047FD9" w:rsidRDefault="00FB4CE0"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FB4CE0" w:rsidRPr="00191906" w:rsidRDefault="00FB4CE0"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616D82" w:rsidRPr="00616D82" w:rsidRDefault="00616D82" w:rsidP="00616D82">
      <w:pPr>
        <w:jc w:val="center"/>
        <w:rPr>
          <w:b/>
          <w:sz w:val="56"/>
          <w:szCs w:val="40"/>
        </w:rPr>
      </w:pPr>
      <w:r w:rsidRPr="00616D82">
        <w:rPr>
          <w:b/>
          <w:sz w:val="56"/>
          <w:szCs w:val="40"/>
        </w:rPr>
        <w:t xml:space="preserve">What does a </w:t>
      </w:r>
      <w:r>
        <w:rPr>
          <w:b/>
          <w:sz w:val="56"/>
          <w:szCs w:val="40"/>
        </w:rPr>
        <w:t xml:space="preserve">                          </w:t>
      </w:r>
      <w:r w:rsidRPr="00616D82">
        <w:rPr>
          <w:b/>
          <w:sz w:val="56"/>
          <w:szCs w:val="40"/>
        </w:rPr>
        <w:t xml:space="preserve">Home Ground Advantage </w:t>
      </w:r>
      <w:r>
        <w:rPr>
          <w:b/>
          <w:sz w:val="56"/>
          <w:szCs w:val="40"/>
        </w:rPr>
        <w:t xml:space="preserve">          mean for the </w:t>
      </w:r>
      <w:r w:rsidRPr="00616D82">
        <w:rPr>
          <w:b/>
          <w:sz w:val="56"/>
          <w:szCs w:val="40"/>
        </w:rPr>
        <w:t>NQ Cowboys?</w:t>
      </w:r>
    </w:p>
    <w:p w:rsidR="00047FD9" w:rsidRPr="00191906" w:rsidRDefault="00047FD9" w:rsidP="00047FD9">
      <w:pPr>
        <w:jc w:val="center"/>
        <w:rPr>
          <w:rFonts w:asciiTheme="majorHAnsi" w:hAnsiTheme="majorHAnsi" w:cstheme="majorHAnsi"/>
          <w:i/>
          <w:sz w:val="40"/>
          <w:szCs w:val="40"/>
        </w:rPr>
      </w:pPr>
    </w:p>
    <w:p w:rsidR="00047FD9" w:rsidRDefault="00047FD9" w:rsidP="00A17305">
      <w:pPr>
        <w:rPr>
          <w:rFonts w:asciiTheme="majorHAnsi" w:hAnsiTheme="majorHAnsi" w:cstheme="majorHAnsi"/>
          <w:b/>
          <w:sz w:val="32"/>
          <w:szCs w:val="40"/>
        </w:rPr>
      </w:pPr>
    </w:p>
    <w:p w:rsidR="00047FD9" w:rsidRDefault="00047FD9"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047FD9">
        <w:rPr>
          <w:rFonts w:cstheme="minorHAnsi"/>
          <w:sz w:val="32"/>
          <w:szCs w:val="24"/>
        </w:rPr>
        <w:t>Australian curriculum content descriptors:</w:t>
      </w:r>
    </w:p>
    <w:p w:rsidR="007C1328" w:rsidRPr="00047FD9" w:rsidRDefault="007C1328" w:rsidP="007C1328">
      <w:pPr>
        <w:rPr>
          <w:rFonts w:cstheme="minorHAnsi"/>
          <w:sz w:val="24"/>
          <w:szCs w:val="24"/>
          <w:u w:val="single"/>
        </w:rPr>
      </w:pPr>
      <w:r>
        <w:rPr>
          <w:rFonts w:cstheme="minorHAnsi"/>
          <w:sz w:val="24"/>
          <w:szCs w:val="24"/>
          <w:u w:val="single"/>
        </w:rPr>
        <w:t xml:space="preserve">Year </w:t>
      </w:r>
      <w:r w:rsidR="00FB4CE0">
        <w:rPr>
          <w:rFonts w:cstheme="minorHAnsi"/>
          <w:sz w:val="24"/>
          <w:szCs w:val="24"/>
          <w:u w:val="single"/>
        </w:rPr>
        <w:t>7</w:t>
      </w:r>
    </w:p>
    <w:p w:rsidR="00920B17" w:rsidRDefault="00FB4CE0" w:rsidP="007C1328">
      <w:pPr>
        <w:rPr>
          <w:rFonts w:ascii="Helvetica" w:hAnsi="Helvetica" w:cs="Helvetica"/>
          <w:color w:val="222222"/>
          <w:sz w:val="21"/>
          <w:szCs w:val="21"/>
        </w:rPr>
      </w:pPr>
      <w:r w:rsidRPr="00FB4CE0">
        <w:rPr>
          <w:rFonts w:ascii="Helvetica" w:hAnsi="Helvetica" w:cs="Helvetica"/>
          <w:color w:val="222222"/>
          <w:sz w:val="21"/>
          <w:szCs w:val="21"/>
        </w:rPr>
        <w:t>Find percentages of quantities and express one quantity as a percentage of another, with and without digital technologies</w:t>
      </w:r>
      <w:r w:rsidR="008342DD">
        <w:rPr>
          <w:rFonts w:ascii="Helvetica" w:hAnsi="Helvetica" w:cs="Helvetica"/>
          <w:color w:val="222222"/>
          <w:sz w:val="21"/>
          <w:szCs w:val="21"/>
        </w:rPr>
        <w:t xml:space="preserve"> </w:t>
      </w:r>
      <w:hyperlink r:id="rId11" w:tgtFrame="_blank" w:history="1">
        <w:r>
          <w:rPr>
            <w:rStyle w:val="Hyperlink"/>
            <w:rFonts w:ascii="Helvetica" w:hAnsi="Helvetica" w:cs="Helvetica"/>
            <w:sz w:val="21"/>
            <w:szCs w:val="21"/>
          </w:rPr>
          <w:t>(ACMNA158</w:t>
        </w:r>
        <w:r w:rsidRPr="00FB4CE0">
          <w:rPr>
            <w:rStyle w:val="Hyperlink"/>
            <w:rFonts w:ascii="Helvetica" w:hAnsi="Helvetica" w:cs="Helvetica"/>
            <w:sz w:val="21"/>
            <w:szCs w:val="21"/>
          </w:rPr>
          <w:t>)</w:t>
        </w:r>
      </w:hyperlink>
      <w:r w:rsidR="007C1328">
        <w:rPr>
          <w:rFonts w:ascii="Helvetica" w:hAnsi="Helvetica" w:cs="Helvetica"/>
          <w:color w:val="222222"/>
          <w:sz w:val="21"/>
          <w:szCs w:val="21"/>
        </w:rPr>
        <w:t xml:space="preserve">  </w:t>
      </w:r>
    </w:p>
    <w:p w:rsidR="008342DD" w:rsidRDefault="008342DD" w:rsidP="007C1328">
      <w:pPr>
        <w:rPr>
          <w:rFonts w:ascii="Helvetica" w:hAnsi="Helvetica" w:cs="Helvetica"/>
          <w:color w:val="222222"/>
          <w:sz w:val="21"/>
          <w:szCs w:val="21"/>
        </w:rPr>
      </w:pPr>
      <w:r w:rsidRPr="008342DD">
        <w:rPr>
          <w:rFonts w:ascii="Helvetica" w:hAnsi="Helvetica" w:cs="Helvetica"/>
          <w:color w:val="222222"/>
          <w:sz w:val="21"/>
          <w:szCs w:val="21"/>
        </w:rPr>
        <w:t xml:space="preserve">Calculate mean, median, mode and range for sets of data. Interpret these </w:t>
      </w:r>
      <w:r>
        <w:rPr>
          <w:rFonts w:ascii="Helvetica" w:hAnsi="Helvetica" w:cs="Helvetica"/>
          <w:color w:val="222222"/>
          <w:sz w:val="21"/>
          <w:szCs w:val="21"/>
        </w:rPr>
        <w:t xml:space="preserve">   </w:t>
      </w:r>
      <w:r w:rsidRPr="008342DD">
        <w:rPr>
          <w:rFonts w:ascii="Helvetica" w:hAnsi="Helvetica" w:cs="Helvetica"/>
          <w:color w:val="222222"/>
          <w:sz w:val="21"/>
          <w:szCs w:val="21"/>
        </w:rPr>
        <w:t>statistics in the context of data </w:t>
      </w:r>
      <w:hyperlink r:id="rId12" w:tgtFrame="_blank" w:history="1">
        <w:r>
          <w:rPr>
            <w:rStyle w:val="Hyperlink"/>
            <w:rFonts w:ascii="Helvetica" w:hAnsi="Helvetica" w:cs="Helvetica"/>
            <w:sz w:val="21"/>
            <w:szCs w:val="21"/>
          </w:rPr>
          <w:t>(ACMSP171</w:t>
        </w:r>
        <w:r w:rsidRPr="008342DD">
          <w:rPr>
            <w:rStyle w:val="Hyperlink"/>
            <w:rFonts w:ascii="Helvetica" w:hAnsi="Helvetica" w:cs="Helvetica"/>
            <w:sz w:val="21"/>
            <w:szCs w:val="21"/>
          </w:rPr>
          <w:t>)</w:t>
        </w:r>
      </w:hyperlink>
    </w:p>
    <w:p w:rsidR="008342DD" w:rsidRDefault="008342DD" w:rsidP="007C1328">
      <w:pPr>
        <w:rPr>
          <w:rFonts w:ascii="Bernard MT Condensed" w:hAnsi="Bernard MT Condensed"/>
          <w:sz w:val="44"/>
          <w:szCs w:val="40"/>
        </w:rPr>
      </w:pPr>
    </w:p>
    <w:p w:rsidR="00920B17" w:rsidRDefault="00920B17">
      <w:pPr>
        <w:rPr>
          <w:rFonts w:ascii="Bernard MT Condensed" w:hAnsi="Bernard MT Condensed"/>
          <w:sz w:val="2"/>
          <w:szCs w:val="40"/>
        </w:rPr>
      </w:pPr>
      <w:r>
        <w:rPr>
          <w:rFonts w:ascii="Bernard MT Condensed" w:hAnsi="Bernard MT Condensed"/>
          <w:sz w:val="2"/>
          <w:szCs w:val="40"/>
        </w:rPr>
        <w:br w:type="page"/>
      </w:r>
    </w:p>
    <w:p w:rsidR="005608C2" w:rsidRPr="005608C2" w:rsidRDefault="005608C2" w:rsidP="005608C2">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rsidR="00FB4CE0" w:rsidRPr="00616D82" w:rsidRDefault="00FB4CE0" w:rsidP="00616D82">
                            <w:pPr>
                              <w:jc w:val="center"/>
                              <w:rPr>
                                <w:b/>
                                <w:sz w:val="32"/>
                                <w:szCs w:val="32"/>
                              </w:rPr>
                            </w:pPr>
                            <w:r>
                              <w:rPr>
                                <w:b/>
                                <w:sz w:val="32"/>
                                <w:szCs w:val="32"/>
                              </w:rPr>
                              <w:t>What does a Home Ground</w:t>
                            </w:r>
                            <w:r w:rsidRPr="00616D82">
                              <w:rPr>
                                <w:b/>
                                <w:sz w:val="32"/>
                                <w:szCs w:val="32"/>
                              </w:rPr>
                              <w:t xml:space="preserve"> </w:t>
                            </w:r>
                            <w:r>
                              <w:rPr>
                                <w:b/>
                                <w:sz w:val="32"/>
                                <w:szCs w:val="32"/>
                              </w:rPr>
                              <w:t xml:space="preserve">Advantage mean for the </w:t>
                            </w:r>
                            <w:r w:rsidRPr="00616D82">
                              <w:rPr>
                                <w:b/>
                                <w:sz w:val="32"/>
                                <w:szCs w:val="32"/>
                              </w:rPr>
                              <w:t>NQ Cowboys?</w:t>
                            </w:r>
                          </w:p>
                          <w:p w:rsidR="00FB4CE0" w:rsidRDefault="00FB4CE0"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rsidR="00FB4CE0" w:rsidRPr="00616D82" w:rsidRDefault="00FB4CE0" w:rsidP="00616D82">
                      <w:pPr>
                        <w:jc w:val="center"/>
                        <w:rPr>
                          <w:b/>
                          <w:sz w:val="32"/>
                          <w:szCs w:val="32"/>
                        </w:rPr>
                      </w:pPr>
                      <w:r>
                        <w:rPr>
                          <w:b/>
                          <w:sz w:val="32"/>
                          <w:szCs w:val="32"/>
                        </w:rPr>
                        <w:t>What does a Home Ground</w:t>
                      </w:r>
                      <w:r w:rsidRPr="00616D82">
                        <w:rPr>
                          <w:b/>
                          <w:sz w:val="32"/>
                          <w:szCs w:val="32"/>
                        </w:rPr>
                        <w:t xml:space="preserve"> </w:t>
                      </w:r>
                      <w:r>
                        <w:rPr>
                          <w:b/>
                          <w:sz w:val="32"/>
                          <w:szCs w:val="32"/>
                        </w:rPr>
                        <w:t xml:space="preserve">Advantage mean for the </w:t>
                      </w:r>
                      <w:r w:rsidRPr="00616D82">
                        <w:rPr>
                          <w:b/>
                          <w:sz w:val="32"/>
                          <w:szCs w:val="32"/>
                        </w:rPr>
                        <w:t>NQ Cowboys?</w:t>
                      </w:r>
                    </w:p>
                    <w:p w:rsidR="00FB4CE0" w:rsidRDefault="00FB4CE0" w:rsidP="00591501">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5A244862" wp14:editId="3CF9D09C">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FB4CE0" w:rsidRPr="00591501" w:rsidRDefault="00FB4CE0" w:rsidP="005608C2">
                            <w:pPr>
                              <w:rPr>
                                <w:sz w:val="32"/>
                                <w:szCs w:val="40"/>
                              </w:rPr>
                            </w:pPr>
                            <w:r>
                              <w:rPr>
                                <w:sz w:val="32"/>
                                <w:szCs w:val="40"/>
                              </w:rPr>
                              <w:t>Modelling                                                                     Northern Qld</w:t>
                            </w:r>
                          </w:p>
                          <w:p w:rsidR="00FB4CE0" w:rsidRDefault="00FB4CE0"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44862"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rsidR="00FB4CE0" w:rsidRPr="00591501" w:rsidRDefault="00FB4CE0" w:rsidP="005608C2">
                      <w:pPr>
                        <w:rPr>
                          <w:sz w:val="32"/>
                          <w:szCs w:val="40"/>
                        </w:rPr>
                      </w:pPr>
                      <w:r>
                        <w:rPr>
                          <w:sz w:val="32"/>
                          <w:szCs w:val="40"/>
                        </w:rPr>
                        <w:t>Modelling                                                                     Northern Qld</w:t>
                      </w:r>
                    </w:p>
                    <w:p w:rsidR="00FB4CE0" w:rsidRDefault="00FB4CE0" w:rsidP="00591501">
                      <w:pPr>
                        <w:jc w:val="center"/>
                      </w:pPr>
                    </w:p>
                  </w:txbxContent>
                </v:textbox>
              </v:roundrect>
            </w:pict>
          </mc:Fallback>
        </mc:AlternateContent>
      </w:r>
      <w:r w:rsidRPr="005608C2">
        <w:rPr>
          <w:rFonts w:ascii="Bernard MT Condensed" w:hAnsi="Bernard MT Condensed"/>
          <w:sz w:val="2"/>
          <w:szCs w:val="40"/>
        </w:rPr>
        <w:t>L</w:t>
      </w:r>
    </w:p>
    <w:p w:rsidR="00920B17" w:rsidRPr="00A776B0" w:rsidRDefault="00A776B0" w:rsidP="00A776B0">
      <w:pPr>
        <w:pStyle w:val="ListParagraph"/>
        <w:numPr>
          <w:ilvl w:val="0"/>
          <w:numId w:val="3"/>
        </w:numPr>
      </w:pPr>
      <w:r w:rsidRPr="00A776B0">
        <w:t xml:space="preserve">Do you think the NQ Cowboys are more likely to win games played in Townsville, versus other locations? </w:t>
      </w:r>
      <w:r>
        <w:t>State your opinion based on what you’ve heard in the local media or from family and friends.</w:t>
      </w:r>
    </w:p>
    <w:p w:rsidR="005608C2" w:rsidRDefault="005608C2" w:rsidP="00920B17">
      <w:pPr>
        <w:pStyle w:val="ListParagraph"/>
        <w:spacing w:line="360" w:lineRule="auto"/>
      </w:pPr>
      <w:r>
        <w:t>________________________________________________________________________________________________________________________________________________________________________________</w:t>
      </w:r>
    </w:p>
    <w:p w:rsidR="00616D82" w:rsidRDefault="00616D82" w:rsidP="00616D82">
      <w:pPr>
        <w:pStyle w:val="ListParagraph"/>
        <w:numPr>
          <w:ilvl w:val="0"/>
          <w:numId w:val="3"/>
        </w:numPr>
        <w:spacing w:line="360" w:lineRule="auto"/>
      </w:pPr>
      <w:r w:rsidRPr="00A776B0">
        <w:t>What impact do you think a home ground advantage has for a sporting team?</w:t>
      </w:r>
      <w:r>
        <w:t xml:space="preserve"> ________________________ ________________________________________________________________________________________</w:t>
      </w:r>
    </w:p>
    <w:p w:rsidR="00755DE0" w:rsidRPr="00920B17" w:rsidRDefault="00755DE0" w:rsidP="005608C2">
      <w:pPr>
        <w:pStyle w:val="ListParagraph"/>
        <w:rPr>
          <w:sz w:val="10"/>
        </w:rPr>
      </w:pPr>
    </w:p>
    <w:p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B4CE0" w:rsidRPr="005608C2" w:rsidRDefault="00FB4CE0"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FB4CE0" w:rsidRDefault="00FB4CE0" w:rsidP="00FA6BD0">
                            <w:pPr>
                              <w:jc w:val="center"/>
                            </w:pPr>
                          </w:p>
                          <w:p w:rsidR="00FB4CE0" w:rsidRDefault="00FB4CE0"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left:0;text-align:left;margin-left:9.75pt;margin-top:6.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s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hlHqs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rsidR="00FB4CE0" w:rsidRPr="005608C2" w:rsidRDefault="00FB4CE0"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FB4CE0" w:rsidRDefault="00FB4CE0" w:rsidP="00FA6BD0">
                      <w:pPr>
                        <w:jc w:val="center"/>
                      </w:pPr>
                    </w:p>
                    <w:p w:rsidR="00FB4CE0" w:rsidRDefault="00FB4CE0" w:rsidP="00FA6BD0">
                      <w:pPr>
                        <w:jc w:val="center"/>
                      </w:pPr>
                    </w:p>
                  </w:txbxContent>
                </v:textbox>
              </v:roundrect>
            </w:pict>
          </mc:Fallback>
        </mc:AlternateContent>
      </w:r>
    </w:p>
    <w:p w:rsidR="00626639" w:rsidRDefault="00626639" w:rsidP="005608C2">
      <w:pPr>
        <w:pStyle w:val="ListParagraph"/>
      </w:pPr>
    </w:p>
    <w:p w:rsidR="00626639" w:rsidRDefault="00626639" w:rsidP="005608C2">
      <w:pPr>
        <w:pStyle w:val="ListParagraph"/>
      </w:pPr>
    </w:p>
    <w:p w:rsidR="00A776B0" w:rsidRDefault="00626639" w:rsidP="00DF268F">
      <w:r>
        <w:t xml:space="preserve">Let’s gather some information </w:t>
      </w:r>
      <w:r w:rsidR="00A776B0">
        <w:t>about the North Queensland Cowboys best season ever. In 2015, the Cowboys won the NRL premiership (best in the country!)</w:t>
      </w:r>
      <w:r w:rsidR="00DF268F">
        <w:t xml:space="preserve"> </w:t>
      </w:r>
      <w:r w:rsidR="00A776B0">
        <w:t>so it’s a good year to see if they had any particular advantage at home.</w:t>
      </w:r>
    </w:p>
    <w:p w:rsidR="003C643E" w:rsidRDefault="00A776B0" w:rsidP="00A776B0">
      <w:r>
        <w:t xml:space="preserve">The North Queensland Cowboys played 24 Games in the </w:t>
      </w:r>
      <w:r w:rsidR="00E8284D">
        <w:t>2015 Season</w:t>
      </w:r>
      <w:r>
        <w:t xml:space="preserve">.  Twelve of those games were played at Dairy Farmers Stadium in Townsville </w:t>
      </w:r>
      <w:r w:rsidR="00E8284D">
        <w:t xml:space="preserve">(home ground) </w:t>
      </w:r>
      <w:r>
        <w:t>and the other twelve were played away from their home ground</w:t>
      </w:r>
      <w:r w:rsidR="003C643E">
        <w:t xml:space="preserve"> (Brisbane, Sydney </w:t>
      </w:r>
      <w:proofErr w:type="spellStart"/>
      <w:r w:rsidR="003C643E">
        <w:t>etc</w:t>
      </w:r>
      <w:proofErr w:type="spellEnd"/>
      <w:r w:rsidR="003C643E">
        <w:t>)</w:t>
      </w:r>
      <w:r>
        <w:t xml:space="preserve">.  The location and points scored for each </w:t>
      </w:r>
      <w:r w:rsidR="003C643E">
        <w:t xml:space="preserve">Cowboys </w:t>
      </w:r>
      <w:r>
        <w:t>game are listed in the table</w:t>
      </w:r>
      <w:r w:rsidR="003C643E">
        <w:t xml:space="preserve"> on the next page.</w:t>
      </w:r>
    </w:p>
    <w:p w:rsidR="00E8284D" w:rsidRDefault="00E8284D" w:rsidP="00E8284D">
      <w:pPr>
        <w:pStyle w:val="ListParagraph"/>
        <w:numPr>
          <w:ilvl w:val="0"/>
          <w:numId w:val="3"/>
        </w:numPr>
      </w:pPr>
      <w:r>
        <w:t>Look at the list below. Circle the information that you can gather from the table on the next page. Cross out any information that you can’t access from the table.</w:t>
      </w:r>
    </w:p>
    <w:p w:rsidR="00E8284D" w:rsidRDefault="00E8284D" w:rsidP="00E8284D">
      <w:pPr>
        <w:pStyle w:val="ListParagraph"/>
      </w:pPr>
    </w:p>
    <w:p w:rsidR="00E8284D" w:rsidRDefault="00E8284D" w:rsidP="00E8284D">
      <w:pPr>
        <w:pStyle w:val="ListParagraph"/>
      </w:pPr>
      <w:r>
        <w:t>Game number</w:t>
      </w:r>
      <w:r>
        <w:tab/>
      </w:r>
      <w:r>
        <w:tab/>
      </w:r>
      <w:r>
        <w:tab/>
      </w:r>
      <w:r>
        <w:tab/>
      </w:r>
      <w:r>
        <w:tab/>
        <w:t>Minutes that Johnathan Thurston spent on the field</w:t>
      </w:r>
    </w:p>
    <w:p w:rsidR="00731259" w:rsidRDefault="00731259" w:rsidP="00731259">
      <w:pPr>
        <w:pStyle w:val="ListParagraph"/>
      </w:pPr>
      <w:r>
        <w:t>Name of the opposing team</w:t>
      </w:r>
      <w:r>
        <w:tab/>
      </w:r>
      <w:r>
        <w:tab/>
      </w:r>
      <w:r>
        <w:tab/>
        <w:t>Points scored by the opposing team each game</w:t>
      </w:r>
    </w:p>
    <w:p w:rsidR="00731259" w:rsidRDefault="00731259" w:rsidP="00731259">
      <w:pPr>
        <w:pStyle w:val="ListParagraph"/>
      </w:pPr>
      <w:r>
        <w:t>Did the cowboys win the game?</w:t>
      </w:r>
      <w:r>
        <w:tab/>
      </w:r>
      <w:r>
        <w:tab/>
      </w:r>
      <w:r>
        <w:tab/>
        <w:t>Points scored by the Cowboys each game</w:t>
      </w:r>
    </w:p>
    <w:p w:rsidR="0078640A" w:rsidRDefault="0078640A" w:rsidP="00731259">
      <w:pPr>
        <w:pStyle w:val="ListParagraph"/>
      </w:pPr>
      <w:r>
        <w:t>The average height of the players</w:t>
      </w:r>
      <w:r>
        <w:tab/>
      </w:r>
      <w:r>
        <w:tab/>
      </w:r>
      <w:proofErr w:type="gramStart"/>
      <w:r>
        <w:t>Whether</w:t>
      </w:r>
      <w:proofErr w:type="gramEnd"/>
      <w:r>
        <w:t xml:space="preserve"> a game was played at home or away</w:t>
      </w:r>
    </w:p>
    <w:p w:rsidR="00731259" w:rsidRDefault="00731259" w:rsidP="00731259">
      <w:pPr>
        <w:pStyle w:val="ListParagraph"/>
      </w:pPr>
      <w:r>
        <w:t xml:space="preserve">Date of each game </w:t>
      </w:r>
      <w:r>
        <w:tab/>
      </w:r>
      <w:r>
        <w:tab/>
      </w:r>
      <w:r>
        <w:tab/>
      </w:r>
      <w:r>
        <w:tab/>
        <w:t>Winning margin (difference between winning &amp; losing score)</w:t>
      </w:r>
    </w:p>
    <w:p w:rsidR="00BC56FD" w:rsidRDefault="00BC56FD" w:rsidP="00E8284D">
      <w:pPr>
        <w:pStyle w:val="ListParagraph"/>
      </w:pPr>
      <w:r>
        <w:t xml:space="preserve">Number of wins for the whole season </w:t>
      </w:r>
      <w:r w:rsidR="00731259">
        <w:tab/>
      </w:r>
      <w:r w:rsidR="00731259">
        <w:tab/>
      </w:r>
      <w:r w:rsidR="00E8284D">
        <w:t>Number of losses for the whole season</w:t>
      </w:r>
      <w:r w:rsidR="00E8284D">
        <w:tab/>
      </w:r>
      <w:r w:rsidR="00E8284D">
        <w:tab/>
      </w:r>
    </w:p>
    <w:p w:rsidR="00E8284D" w:rsidRDefault="00E8284D" w:rsidP="00E8284D">
      <w:pPr>
        <w:pStyle w:val="ListParagraph"/>
      </w:pPr>
    </w:p>
    <w:p w:rsidR="00731259" w:rsidRDefault="00731259" w:rsidP="00E8284D">
      <w:pPr>
        <w:pStyle w:val="ListParagraph"/>
        <w:numPr>
          <w:ilvl w:val="0"/>
          <w:numId w:val="3"/>
        </w:numPr>
      </w:pPr>
      <w:r>
        <w:t>Find a game when the Cowboys won convincingly (by a long way): ________________________________</w:t>
      </w:r>
    </w:p>
    <w:p w:rsidR="00731259" w:rsidRDefault="00731259" w:rsidP="00731259">
      <w:pPr>
        <w:pStyle w:val="ListParagraph"/>
      </w:pPr>
    </w:p>
    <w:p w:rsidR="00731259" w:rsidRDefault="00731259" w:rsidP="00E8284D">
      <w:pPr>
        <w:pStyle w:val="ListParagraph"/>
        <w:numPr>
          <w:ilvl w:val="0"/>
          <w:numId w:val="3"/>
        </w:numPr>
      </w:pPr>
      <w:r>
        <w:t>Find a game when the opposing team didn’t manage to get any points in the whole game: _____________</w:t>
      </w:r>
    </w:p>
    <w:p w:rsidR="00731259" w:rsidRDefault="00731259" w:rsidP="00731259">
      <w:pPr>
        <w:pStyle w:val="ListParagraph"/>
      </w:pPr>
    </w:p>
    <w:p w:rsidR="00E8284D" w:rsidRDefault="00E8284D" w:rsidP="00E8284D">
      <w:pPr>
        <w:pStyle w:val="ListParagraph"/>
        <w:numPr>
          <w:ilvl w:val="0"/>
          <w:numId w:val="3"/>
        </w:numPr>
      </w:pPr>
      <w:r>
        <w:t xml:space="preserve">Now that you know what information you do and you don’t have, think about </w:t>
      </w:r>
      <w:r w:rsidRPr="008316E5">
        <w:rPr>
          <w:b/>
        </w:rPr>
        <w:t>which information might be useful</w:t>
      </w:r>
      <w:r>
        <w:t xml:space="preserve"> </w:t>
      </w:r>
      <w:r w:rsidR="008316E5">
        <w:t xml:space="preserve">and what calculations you could do with that information to </w:t>
      </w:r>
      <w:r w:rsidR="008316E5" w:rsidRPr="008316E5">
        <w:rPr>
          <w:b/>
        </w:rPr>
        <w:t>find out more about a home ground advantage</w:t>
      </w:r>
      <w:r w:rsidR="008316E5">
        <w:t>.</w:t>
      </w:r>
      <w:r>
        <w:t xml:space="preserve"> </w:t>
      </w:r>
    </w:p>
    <w:p w:rsidR="008316E5" w:rsidRDefault="008316E5" w:rsidP="008316E5">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6E5" w:rsidRDefault="008316E5" w:rsidP="008316E5">
      <w:pPr>
        <w:pStyle w:val="ListParagraph"/>
      </w:pPr>
    </w:p>
    <w:p w:rsidR="00E8284D" w:rsidRDefault="00E8284D" w:rsidP="00A776B0"/>
    <w:p w:rsidR="00E8284D" w:rsidRDefault="00E8284D" w:rsidP="00E8284D">
      <w:pPr>
        <w:pStyle w:val="ListParagraph"/>
        <w:numPr>
          <w:ilvl w:val="0"/>
          <w:numId w:val="3"/>
        </w:numPr>
        <w:sectPr w:rsidR="00E8284D" w:rsidSect="00BB141D">
          <w:headerReference w:type="default" r:id="rId13"/>
          <w:footerReference w:type="default" r:id="rId14"/>
          <w:pgSz w:w="11906" w:h="16838"/>
          <w:pgMar w:top="720" w:right="720" w:bottom="720" w:left="720" w:header="709" w:footer="709" w:gutter="0"/>
          <w:cols w:space="708"/>
          <w:docGrid w:linePitch="360"/>
        </w:sectPr>
      </w:pPr>
    </w:p>
    <w:p w:rsidR="00A776B0" w:rsidRDefault="00A776B0" w:rsidP="00A776B0"/>
    <w:tbl>
      <w:tblPr>
        <w:tblW w:w="15026" w:type="dxa"/>
        <w:tblInd w:w="132" w:type="dxa"/>
        <w:tblLayout w:type="fixed"/>
        <w:tblLook w:val="04A0" w:firstRow="1" w:lastRow="0" w:firstColumn="1" w:lastColumn="0" w:noHBand="0" w:noVBand="1"/>
      </w:tblPr>
      <w:tblGrid>
        <w:gridCol w:w="1673"/>
        <w:gridCol w:w="556"/>
        <w:gridCol w:w="556"/>
        <w:gridCol w:w="557"/>
        <w:gridCol w:w="556"/>
        <w:gridCol w:w="556"/>
        <w:gridCol w:w="557"/>
        <w:gridCol w:w="556"/>
        <w:gridCol w:w="557"/>
        <w:gridCol w:w="556"/>
        <w:gridCol w:w="556"/>
        <w:gridCol w:w="557"/>
        <w:gridCol w:w="556"/>
        <w:gridCol w:w="556"/>
        <w:gridCol w:w="557"/>
        <w:gridCol w:w="556"/>
        <w:gridCol w:w="557"/>
        <w:gridCol w:w="556"/>
        <w:gridCol w:w="556"/>
        <w:gridCol w:w="557"/>
        <w:gridCol w:w="556"/>
        <w:gridCol w:w="556"/>
        <w:gridCol w:w="557"/>
        <w:gridCol w:w="556"/>
        <w:gridCol w:w="557"/>
      </w:tblGrid>
      <w:tr w:rsidR="003C643E" w:rsidRPr="00A57FB3" w:rsidTr="00616D82">
        <w:trPr>
          <w:cantSplit/>
          <w:trHeight w:val="1768"/>
        </w:trPr>
        <w:tc>
          <w:tcPr>
            <w:tcW w:w="167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76" w:lineRule="auto"/>
              <w:jc w:val="center"/>
              <w:rPr>
                <w:rFonts w:ascii="Calibri" w:eastAsia="Times New Roman" w:hAnsi="Calibri" w:cs="Times New Roman"/>
                <w:b/>
                <w:color w:val="000000"/>
                <w:sz w:val="18"/>
                <w:szCs w:val="18"/>
                <w:lang w:eastAsia="en-AU"/>
              </w:rPr>
            </w:pPr>
            <w:r w:rsidRPr="00616D82">
              <w:rPr>
                <w:rFonts w:ascii="Calibri" w:eastAsia="Times New Roman" w:hAnsi="Calibri" w:cs="Times New Roman"/>
                <w:b/>
                <w:color w:val="000000"/>
                <w:sz w:val="28"/>
                <w:szCs w:val="18"/>
                <w:lang w:eastAsia="en-AU"/>
              </w:rPr>
              <w:t>NRL Season</w:t>
            </w:r>
            <w:r w:rsidRPr="00616D82">
              <w:rPr>
                <w:rFonts w:ascii="Calibri" w:eastAsia="Times New Roman" w:hAnsi="Calibri" w:cs="Times New Roman"/>
                <w:b/>
                <w:color w:val="000000"/>
                <w:sz w:val="28"/>
                <w:szCs w:val="18"/>
                <w:lang w:eastAsia="en-AU"/>
              </w:rPr>
              <w:br/>
              <w:t>2015</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3C643E">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w:t>
            </w:r>
            <w:r w:rsidR="00A776B0" w:rsidRPr="00616D82">
              <w:rPr>
                <w:rFonts w:ascii="Calibri" w:eastAsia="Times New Roman" w:hAnsi="Calibri" w:cs="Times New Roman"/>
                <w:b/>
                <w:color w:val="000000"/>
                <w:sz w:val="28"/>
                <w:szCs w:val="18"/>
                <w:lang w:eastAsia="en-AU"/>
              </w:rPr>
              <w:t xml:space="preserve"> 1</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3</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4</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5</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6</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7</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8</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9</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10</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3C643E"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11</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12</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13</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14</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15</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16</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17</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18</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19</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20</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21</w:t>
            </w:r>
          </w:p>
        </w:tc>
        <w:tc>
          <w:tcPr>
            <w:tcW w:w="55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22</w:t>
            </w:r>
          </w:p>
        </w:tc>
        <w:tc>
          <w:tcPr>
            <w:tcW w:w="55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23</w:t>
            </w:r>
          </w:p>
        </w:tc>
        <w:tc>
          <w:tcPr>
            <w:tcW w:w="557" w:type="dxa"/>
            <w:tcBorders>
              <w:top w:val="single" w:sz="8" w:space="0" w:color="auto"/>
              <w:left w:val="nil"/>
              <w:bottom w:val="single" w:sz="4" w:space="0" w:color="auto"/>
              <w:right w:val="single" w:sz="8" w:space="0" w:color="auto"/>
            </w:tcBorders>
            <w:shd w:val="clear" w:color="auto" w:fill="auto"/>
            <w:noWrap/>
            <w:textDirection w:val="btLr"/>
            <w:vAlign w:val="bottom"/>
            <w:hideMark/>
          </w:tcPr>
          <w:p w:rsidR="00A776B0" w:rsidRPr="00616D82" w:rsidRDefault="00616D82" w:rsidP="00616D82">
            <w:pPr>
              <w:spacing w:after="0" w:line="276" w:lineRule="auto"/>
              <w:ind w:left="113" w:right="113"/>
              <w:jc w:val="center"/>
              <w:rPr>
                <w:rFonts w:ascii="Calibri" w:eastAsia="Times New Roman" w:hAnsi="Calibri" w:cs="Times New Roman"/>
                <w:b/>
                <w:color w:val="000000"/>
                <w:sz w:val="28"/>
                <w:szCs w:val="18"/>
                <w:lang w:eastAsia="en-AU"/>
              </w:rPr>
            </w:pPr>
            <w:r w:rsidRPr="00616D82">
              <w:rPr>
                <w:rFonts w:ascii="Calibri" w:eastAsia="Times New Roman" w:hAnsi="Calibri" w:cs="Times New Roman"/>
                <w:b/>
                <w:color w:val="000000"/>
                <w:sz w:val="28"/>
                <w:szCs w:val="18"/>
                <w:lang w:eastAsia="en-AU"/>
              </w:rPr>
              <w:t>Game 24</w:t>
            </w:r>
          </w:p>
        </w:tc>
      </w:tr>
      <w:tr w:rsidR="00731259" w:rsidRPr="00A57FB3" w:rsidTr="00616D82">
        <w:trPr>
          <w:trHeight w:val="1522"/>
        </w:trPr>
        <w:tc>
          <w:tcPr>
            <w:tcW w:w="1673" w:type="dxa"/>
            <w:tcBorders>
              <w:top w:val="nil"/>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Home (H)or Away (A)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A</w:t>
            </w:r>
          </w:p>
        </w:tc>
        <w:tc>
          <w:tcPr>
            <w:tcW w:w="557" w:type="dxa"/>
            <w:tcBorders>
              <w:top w:val="nil"/>
              <w:left w:val="nil"/>
              <w:bottom w:val="single" w:sz="4"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H</w:t>
            </w:r>
          </w:p>
        </w:tc>
      </w:tr>
      <w:tr w:rsidR="00731259" w:rsidRPr="00A57FB3" w:rsidTr="00731259">
        <w:trPr>
          <w:trHeight w:val="1794"/>
        </w:trPr>
        <w:tc>
          <w:tcPr>
            <w:tcW w:w="1673" w:type="dxa"/>
            <w:tcBorders>
              <w:top w:val="nil"/>
              <w:left w:val="single" w:sz="8" w:space="0" w:color="auto"/>
              <w:bottom w:val="single" w:sz="4"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Points scored FOR NQ Cowboys</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22</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26</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23</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31</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36</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21</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46</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32</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18</w:t>
            </w:r>
          </w:p>
        </w:tc>
        <w:tc>
          <w:tcPr>
            <w:tcW w:w="557" w:type="dxa"/>
            <w:tcBorders>
              <w:top w:val="nil"/>
              <w:left w:val="nil"/>
              <w:bottom w:val="single" w:sz="4" w:space="0" w:color="auto"/>
              <w:right w:val="single" w:sz="4" w:space="0" w:color="auto"/>
            </w:tcBorders>
            <w:shd w:val="clear" w:color="auto" w:fill="auto"/>
            <w:noWrap/>
            <w:vAlign w:val="center"/>
            <w:hideMark/>
          </w:tcPr>
          <w:p w:rsidR="00A776B0" w:rsidRPr="00616D82" w:rsidRDefault="00731259" w:rsidP="00731259">
            <w:pPr>
              <w:spacing w:after="0" w:line="240" w:lineRule="auto"/>
              <w:jc w:val="center"/>
              <w:rPr>
                <w:rFonts w:ascii="Calibri" w:eastAsia="Times New Roman" w:hAnsi="Calibri" w:cs="Times New Roman"/>
                <w:color w:val="000000"/>
                <w:sz w:val="32"/>
                <w:szCs w:val="18"/>
                <w:lang w:eastAsia="en-AU"/>
              </w:rPr>
            </w:pPr>
            <w:r>
              <w:rPr>
                <w:rFonts w:ascii="Calibri" w:eastAsia="Times New Roman" w:hAnsi="Calibri" w:cs="Times New Roman"/>
                <w:color w:val="000000"/>
                <w:sz w:val="32"/>
                <w:szCs w:val="18"/>
                <w:lang w:eastAsia="en-AU"/>
              </w:rPr>
              <w:t>50</w:t>
            </w:r>
          </w:p>
        </w:tc>
        <w:tc>
          <w:tcPr>
            <w:tcW w:w="556" w:type="dxa"/>
            <w:tcBorders>
              <w:top w:val="nil"/>
              <w:left w:val="nil"/>
              <w:bottom w:val="single" w:sz="4"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6</w:t>
            </w:r>
          </w:p>
        </w:tc>
        <w:tc>
          <w:tcPr>
            <w:tcW w:w="557" w:type="dxa"/>
            <w:tcBorders>
              <w:top w:val="nil"/>
              <w:left w:val="nil"/>
              <w:bottom w:val="single" w:sz="4"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42</w:t>
            </w:r>
          </w:p>
        </w:tc>
      </w:tr>
      <w:tr w:rsidR="00616D82" w:rsidRPr="00A57FB3" w:rsidTr="00731259">
        <w:trPr>
          <w:trHeight w:val="1575"/>
        </w:trPr>
        <w:tc>
          <w:tcPr>
            <w:tcW w:w="1673" w:type="dxa"/>
            <w:tcBorders>
              <w:top w:val="nil"/>
              <w:left w:val="single" w:sz="8" w:space="0" w:color="auto"/>
              <w:bottom w:val="single" w:sz="8" w:space="0" w:color="auto"/>
              <w:right w:val="single" w:sz="4" w:space="0" w:color="auto"/>
            </w:tcBorders>
            <w:shd w:val="clear" w:color="auto" w:fill="auto"/>
            <w:vAlign w:val="center"/>
            <w:hideMark/>
          </w:tcPr>
          <w:p w:rsidR="00A776B0" w:rsidRPr="00616D82" w:rsidRDefault="00A776B0" w:rsidP="00616D82">
            <w:pPr>
              <w:spacing w:after="0" w:line="240" w:lineRule="auto"/>
              <w:rPr>
                <w:rFonts w:ascii="Calibri" w:eastAsia="Times New Roman" w:hAnsi="Calibri" w:cs="Times New Roman"/>
                <w:b/>
                <w:color w:val="000000"/>
                <w:szCs w:val="18"/>
                <w:lang w:eastAsia="en-AU"/>
              </w:rPr>
            </w:pPr>
            <w:r w:rsidRPr="00616D82">
              <w:rPr>
                <w:rFonts w:ascii="Calibri" w:eastAsia="Times New Roman" w:hAnsi="Calibri" w:cs="Times New Roman"/>
                <w:b/>
                <w:color w:val="000000"/>
                <w:szCs w:val="18"/>
                <w:lang w:eastAsia="en-AU"/>
              </w:rPr>
              <w:t xml:space="preserve">Points scored  AGAINST NQ Cowboys </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28</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17</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4</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24</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30</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31</w:t>
            </w:r>
          </w:p>
        </w:tc>
        <w:tc>
          <w:tcPr>
            <w:tcW w:w="557"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16</w:t>
            </w:r>
          </w:p>
        </w:tc>
        <w:tc>
          <w:tcPr>
            <w:tcW w:w="556" w:type="dxa"/>
            <w:tcBorders>
              <w:top w:val="nil"/>
              <w:left w:val="nil"/>
              <w:bottom w:val="single" w:sz="8" w:space="0" w:color="auto"/>
              <w:right w:val="single" w:sz="4"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14</w:t>
            </w:r>
          </w:p>
        </w:tc>
        <w:tc>
          <w:tcPr>
            <w:tcW w:w="557" w:type="dxa"/>
            <w:tcBorders>
              <w:top w:val="nil"/>
              <w:left w:val="nil"/>
              <w:bottom w:val="single" w:sz="8" w:space="0" w:color="auto"/>
              <w:right w:val="single" w:sz="8" w:space="0" w:color="auto"/>
            </w:tcBorders>
            <w:shd w:val="clear" w:color="auto" w:fill="auto"/>
            <w:noWrap/>
            <w:vAlign w:val="center"/>
            <w:hideMark/>
          </w:tcPr>
          <w:p w:rsidR="00A776B0" w:rsidRPr="00616D82" w:rsidRDefault="00A776B0" w:rsidP="00616D82">
            <w:pPr>
              <w:spacing w:after="0" w:line="240" w:lineRule="auto"/>
              <w:jc w:val="center"/>
              <w:rPr>
                <w:rFonts w:ascii="Calibri" w:eastAsia="Times New Roman" w:hAnsi="Calibri" w:cs="Times New Roman"/>
                <w:color w:val="000000"/>
                <w:sz w:val="32"/>
                <w:szCs w:val="18"/>
                <w:lang w:eastAsia="en-AU"/>
              </w:rPr>
            </w:pPr>
            <w:r w:rsidRPr="00616D82">
              <w:rPr>
                <w:rFonts w:ascii="Calibri" w:eastAsia="Times New Roman" w:hAnsi="Calibri" w:cs="Times New Roman"/>
                <w:color w:val="000000"/>
                <w:sz w:val="32"/>
                <w:szCs w:val="18"/>
                <w:lang w:eastAsia="en-AU"/>
              </w:rPr>
              <w:t>12</w:t>
            </w:r>
          </w:p>
        </w:tc>
      </w:tr>
    </w:tbl>
    <w:p w:rsidR="00A776B0" w:rsidRDefault="00A776B0" w:rsidP="00DF268F"/>
    <w:p w:rsidR="00A776B0" w:rsidRDefault="00A776B0" w:rsidP="00DF268F"/>
    <w:p w:rsidR="00A776B0" w:rsidRDefault="00A776B0" w:rsidP="00DF268F"/>
    <w:p w:rsidR="003C643E" w:rsidRDefault="003C643E" w:rsidP="00DF268F">
      <w:pPr>
        <w:sectPr w:rsidR="003C643E" w:rsidSect="003C643E">
          <w:pgSz w:w="16838" w:h="11906" w:orient="landscape"/>
          <w:pgMar w:top="720" w:right="720" w:bottom="720" w:left="720" w:header="709" w:footer="709" w:gutter="0"/>
          <w:cols w:space="708"/>
          <w:docGrid w:linePitch="360"/>
        </w:sectPr>
      </w:pPr>
    </w:p>
    <w:p w:rsidR="00BC56FD" w:rsidRPr="00731259" w:rsidRDefault="00BC56FD" w:rsidP="0078640A">
      <w:pPr>
        <w:pStyle w:val="ListParagraph"/>
      </w:pPr>
      <w:r w:rsidRPr="0078640A">
        <w:rPr>
          <w:b/>
          <w:noProof/>
          <w:lang w:eastAsia="en-AU"/>
        </w:rPr>
        <w:lastRenderedPageBreak/>
        <mc:AlternateContent>
          <mc:Choice Requires="wps">
            <w:drawing>
              <wp:anchor distT="0" distB="0" distL="114300" distR="114300" simplePos="0" relativeHeight="251717632" behindDoc="0" locked="0" layoutInCell="1" allowOverlap="1" wp14:anchorId="2535D54C" wp14:editId="1D4488DF">
                <wp:simplePos x="0" y="0"/>
                <wp:positionH relativeFrom="column">
                  <wp:posOffset>252663</wp:posOffset>
                </wp:positionH>
                <wp:positionV relativeFrom="paragraph">
                  <wp:posOffset>-511342</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B4CE0" w:rsidRPr="005608C2" w:rsidRDefault="00FB4CE0" w:rsidP="00BC56FD">
                            <w:pPr>
                              <w:jc w:val="center"/>
                              <w:rPr>
                                <w:rFonts w:ascii="Bernard MT Condensed" w:hAnsi="Bernard MT Condensed"/>
                                <w:sz w:val="32"/>
                                <w:szCs w:val="40"/>
                              </w:rPr>
                            </w:pPr>
                            <w:r>
                              <w:rPr>
                                <w:rFonts w:ascii="Bernard MT Condensed" w:hAnsi="Bernard MT Condensed"/>
                                <w:sz w:val="32"/>
                                <w:szCs w:val="40"/>
                              </w:rPr>
                              <w:t>Solve</w:t>
                            </w:r>
                          </w:p>
                          <w:p w:rsidR="00FB4CE0" w:rsidRDefault="00FB4CE0" w:rsidP="00BC56FD">
                            <w:pPr>
                              <w:jc w:val="center"/>
                            </w:pPr>
                          </w:p>
                          <w:p w:rsidR="00FB4CE0" w:rsidRDefault="00FB4CE0" w:rsidP="00BC5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5D54C" id="Rounded Rectangle 21" o:spid="_x0000_s1032" style="position:absolute;left:0;text-align:left;margin-left:19.9pt;margin-top:-40.25pt;width:54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" fillcolor="white [3201]" strokecolor="black [3200]" strokeweight="1pt">
                <v:stroke joinstyle="miter"/>
                <v:textbox>
                  <w:txbxContent>
                    <w:p w:rsidR="00FB4CE0" w:rsidRPr="005608C2" w:rsidRDefault="00FB4CE0" w:rsidP="00BC56FD">
                      <w:pPr>
                        <w:jc w:val="center"/>
                        <w:rPr>
                          <w:rFonts w:ascii="Bernard MT Condensed" w:hAnsi="Bernard MT Condensed"/>
                          <w:sz w:val="32"/>
                          <w:szCs w:val="40"/>
                        </w:rPr>
                      </w:pPr>
                      <w:r>
                        <w:rPr>
                          <w:rFonts w:ascii="Bernard MT Condensed" w:hAnsi="Bernard MT Condensed"/>
                          <w:sz w:val="32"/>
                          <w:szCs w:val="40"/>
                        </w:rPr>
                        <w:t>Solve</w:t>
                      </w:r>
                    </w:p>
                    <w:p w:rsidR="00FB4CE0" w:rsidRDefault="00FB4CE0" w:rsidP="00BC56FD">
                      <w:pPr>
                        <w:jc w:val="center"/>
                      </w:pPr>
                    </w:p>
                    <w:p w:rsidR="00FB4CE0" w:rsidRDefault="00FB4CE0" w:rsidP="00BC56FD">
                      <w:pPr>
                        <w:jc w:val="center"/>
                      </w:pPr>
                    </w:p>
                  </w:txbxContent>
                </v:textbox>
              </v:roundrect>
            </w:pict>
          </mc:Fallback>
        </mc:AlternateContent>
      </w:r>
      <w:r w:rsidRPr="0078640A">
        <w:rPr>
          <w:b/>
        </w:rPr>
        <w:t>Percentages</w:t>
      </w:r>
      <w:r w:rsidRPr="00731259">
        <w:t xml:space="preserve"> are a good way to compare the Cowboys’ performance at home and away (you may have thought of others).</w:t>
      </w:r>
      <w:r w:rsidR="0078640A">
        <w:t xml:space="preserve"> We’ll use some percentage calculations to see how the home ground advantage might help the NQ Cowboys.</w:t>
      </w:r>
    </w:p>
    <w:p w:rsidR="00731259" w:rsidRPr="00731259" w:rsidRDefault="00BC56FD" w:rsidP="00BC56FD">
      <w:pPr>
        <w:pStyle w:val="ListParagraph"/>
        <w:numPr>
          <w:ilvl w:val="0"/>
          <w:numId w:val="3"/>
        </w:numPr>
        <w:rPr>
          <w:sz w:val="24"/>
        </w:rPr>
      </w:pPr>
      <w:r w:rsidRPr="00731259">
        <w:t>Let’s look first at wins and losses</w:t>
      </w:r>
      <w:r w:rsidR="0078640A">
        <w:t xml:space="preserve"> for each game</w:t>
      </w:r>
      <w:r w:rsidRPr="00731259">
        <w:t xml:space="preserve">. </w:t>
      </w:r>
    </w:p>
    <w:p w:rsidR="00731259" w:rsidRPr="0078640A" w:rsidRDefault="00731259" w:rsidP="00731259">
      <w:pPr>
        <w:pStyle w:val="ListParagraph"/>
        <w:numPr>
          <w:ilvl w:val="0"/>
          <w:numId w:val="7"/>
        </w:numPr>
      </w:pPr>
      <w:r>
        <w:t>Ho</w:t>
      </w:r>
      <w:r w:rsidRPr="0078640A">
        <w:t xml:space="preserve">w many </w:t>
      </w:r>
      <w:r w:rsidRPr="0078640A">
        <w:rPr>
          <w:b/>
        </w:rPr>
        <w:t>home games</w:t>
      </w:r>
      <w:r w:rsidRPr="0078640A">
        <w:t xml:space="preserve"> did the Cowboys win in the 2015 season? _____________________</w:t>
      </w:r>
    </w:p>
    <w:p w:rsidR="00731259" w:rsidRPr="0078640A" w:rsidRDefault="00731259" w:rsidP="00731259">
      <w:pPr>
        <w:pStyle w:val="ListParagraph"/>
        <w:numPr>
          <w:ilvl w:val="0"/>
          <w:numId w:val="7"/>
        </w:numPr>
      </w:pPr>
      <w:r w:rsidRPr="0078640A">
        <w:t xml:space="preserve">How many </w:t>
      </w:r>
      <w:r w:rsidRPr="0078640A">
        <w:rPr>
          <w:b/>
        </w:rPr>
        <w:t>away games</w:t>
      </w:r>
      <w:r w:rsidRPr="0078640A">
        <w:t xml:space="preserve"> did the Cowboys win in the 2015 season? _____________________</w:t>
      </w:r>
    </w:p>
    <w:p w:rsidR="00731259" w:rsidRPr="0078640A" w:rsidRDefault="00731259" w:rsidP="00731259">
      <w:pPr>
        <w:pStyle w:val="ListParagraph"/>
        <w:numPr>
          <w:ilvl w:val="0"/>
          <w:numId w:val="7"/>
        </w:numPr>
      </w:pPr>
      <w:r w:rsidRPr="0078640A">
        <w:t xml:space="preserve">Remembering from earlier that the Cowboys played 12 home and 12 away games in the season, calculate the </w:t>
      </w:r>
      <w:r w:rsidR="00BC56FD" w:rsidRPr="0078640A">
        <w:t>percentage of home games won</w:t>
      </w:r>
      <w:r w:rsidRPr="0078640A">
        <w:t xml:space="preserve"> (as a percentage of the total home games they played):</w:t>
      </w:r>
    </w:p>
    <w:p w:rsidR="00731259" w:rsidRPr="0078640A" w:rsidRDefault="00731259" w:rsidP="00731259">
      <w:pPr>
        <w:pStyle w:val="ListParagraph"/>
        <w:ind w:left="1080"/>
      </w:pPr>
      <w:r w:rsidRPr="0078640A">
        <w:t>________________________________________________________________________________________________________________________________________________________________________________________________________________________________________</w:t>
      </w:r>
      <w:r w:rsidR="0078640A">
        <w:t>_____________________</w:t>
      </w:r>
      <w:r w:rsidRPr="0078640A">
        <w:t>__</w:t>
      </w:r>
    </w:p>
    <w:p w:rsidR="00731259" w:rsidRDefault="00731259" w:rsidP="00731259">
      <w:pPr>
        <w:pStyle w:val="ListParagraph"/>
        <w:numPr>
          <w:ilvl w:val="0"/>
          <w:numId w:val="7"/>
        </w:numPr>
      </w:pPr>
      <w:r w:rsidRPr="0078640A">
        <w:t>No</w:t>
      </w:r>
      <w:r w:rsidR="0078640A" w:rsidRPr="0078640A">
        <w:t>w</w:t>
      </w:r>
      <w:r w:rsidRPr="0078640A">
        <w:t xml:space="preserve"> calculate the percentage of away games that the Cowboys won.</w:t>
      </w:r>
    </w:p>
    <w:p w:rsidR="0078640A" w:rsidRPr="0078640A" w:rsidRDefault="0078640A" w:rsidP="0078640A">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1259" w:rsidRDefault="0078640A" w:rsidP="00731259">
      <w:pPr>
        <w:pStyle w:val="ListParagraph"/>
        <w:numPr>
          <w:ilvl w:val="0"/>
          <w:numId w:val="7"/>
        </w:numPr>
      </w:pPr>
      <w:r>
        <w:t>Comparing your results for parts c) and d), would you say that the Cowboys tended to win more often when they played at home? Did they tend to lose more often when they played at home? Or maybe it didn’t really make a difference in 2015? __________________________________________________________________________________________________________________________________________________________________________</w:t>
      </w:r>
    </w:p>
    <w:p w:rsidR="0078640A" w:rsidRPr="0078640A" w:rsidRDefault="0078640A" w:rsidP="0078640A">
      <w:pPr>
        <w:pStyle w:val="ListParagraph"/>
        <w:ind w:left="1080"/>
      </w:pPr>
    </w:p>
    <w:p w:rsidR="0078640A" w:rsidRDefault="0078640A" w:rsidP="001D6F9A">
      <w:pPr>
        <w:pStyle w:val="ListParagraph"/>
        <w:numPr>
          <w:ilvl w:val="0"/>
          <w:numId w:val="3"/>
        </w:numPr>
      </w:pPr>
      <w:r>
        <w:t xml:space="preserve">Let’s look at the data in more detail.  Using the </w:t>
      </w:r>
      <w:r w:rsidR="001D6F9A">
        <w:t>information in the table provided earlier</w:t>
      </w:r>
      <w:r>
        <w:t xml:space="preserve">, complete the frequency tables below for points scored FOR, and for points scored AGAINST the Cowboys, separating results between “home” and “away” games.  (Hint: </w:t>
      </w:r>
      <w:r w:rsidR="001D6F9A">
        <w:t>The frequency column should add to 12 in the total column because there were 12 home and 12 away games.</w:t>
      </w:r>
      <w:r>
        <w:t>)</w:t>
      </w:r>
    </w:p>
    <w:p w:rsidR="0078640A" w:rsidRPr="00EB1F5E" w:rsidRDefault="0078640A" w:rsidP="0078640A">
      <w:pPr>
        <w:ind w:left="360"/>
        <w:rPr>
          <w:b/>
          <w:u w:val="single"/>
        </w:rPr>
      </w:pPr>
      <w:r>
        <w:rPr>
          <w:b/>
          <w:u w:val="single"/>
        </w:rPr>
        <w:br/>
      </w:r>
      <w:r w:rsidRPr="00EB1F5E">
        <w:rPr>
          <w:b/>
          <w:u w:val="single"/>
        </w:rPr>
        <w:t>HOME GAMES</w:t>
      </w:r>
    </w:p>
    <w:tbl>
      <w:tblPr>
        <w:tblStyle w:val="TableGrid"/>
        <w:tblW w:w="0" w:type="auto"/>
        <w:tblInd w:w="360" w:type="dxa"/>
        <w:tblLook w:val="04A0" w:firstRow="1" w:lastRow="0" w:firstColumn="1" w:lastColumn="0" w:noHBand="0" w:noVBand="1"/>
      </w:tblPr>
      <w:tblGrid>
        <w:gridCol w:w="1762"/>
        <w:gridCol w:w="1528"/>
        <w:gridCol w:w="1307"/>
        <w:gridCol w:w="1134"/>
        <w:gridCol w:w="1701"/>
        <w:gridCol w:w="1417"/>
        <w:gridCol w:w="1247"/>
      </w:tblGrid>
      <w:tr w:rsidR="0078640A" w:rsidTr="00FB4CE0">
        <w:tc>
          <w:tcPr>
            <w:tcW w:w="1762" w:type="dxa"/>
          </w:tcPr>
          <w:p w:rsidR="0078640A" w:rsidRDefault="0078640A" w:rsidP="00FB4CE0">
            <w:r>
              <w:t>No. Points scored FOR NQ Cowboys</w:t>
            </w:r>
          </w:p>
        </w:tc>
        <w:tc>
          <w:tcPr>
            <w:tcW w:w="1528" w:type="dxa"/>
          </w:tcPr>
          <w:p w:rsidR="0078640A" w:rsidRDefault="0078640A" w:rsidP="00FB4CE0">
            <w:r>
              <w:t>Tally</w:t>
            </w:r>
          </w:p>
        </w:tc>
        <w:tc>
          <w:tcPr>
            <w:tcW w:w="1307" w:type="dxa"/>
            <w:tcBorders>
              <w:right w:val="single" w:sz="4" w:space="0" w:color="auto"/>
            </w:tcBorders>
          </w:tcPr>
          <w:p w:rsidR="0078640A" w:rsidRDefault="0078640A" w:rsidP="00FB4CE0">
            <w:r>
              <w:t>Frequency</w:t>
            </w:r>
          </w:p>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No. Points scored AGAINST</w:t>
            </w:r>
          </w:p>
          <w:p w:rsidR="0078640A" w:rsidRDefault="0078640A" w:rsidP="00FB4CE0">
            <w:r>
              <w:t>NQ Cowboys</w:t>
            </w:r>
          </w:p>
        </w:tc>
        <w:tc>
          <w:tcPr>
            <w:tcW w:w="1417" w:type="dxa"/>
          </w:tcPr>
          <w:p w:rsidR="0078640A" w:rsidRDefault="0078640A" w:rsidP="00FB4CE0">
            <w:r>
              <w:t>Tally</w:t>
            </w:r>
          </w:p>
        </w:tc>
        <w:tc>
          <w:tcPr>
            <w:tcW w:w="1247" w:type="dxa"/>
          </w:tcPr>
          <w:p w:rsidR="0078640A" w:rsidRDefault="0078640A" w:rsidP="00FB4CE0">
            <w:r>
              <w:t>Frequency</w:t>
            </w:r>
          </w:p>
        </w:tc>
      </w:tr>
      <w:tr w:rsidR="0078640A" w:rsidTr="00FB4CE0">
        <w:tc>
          <w:tcPr>
            <w:tcW w:w="1762" w:type="dxa"/>
          </w:tcPr>
          <w:p w:rsidR="0078640A" w:rsidRDefault="0078640A" w:rsidP="00FB4CE0">
            <w:r>
              <w:t>0-4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0-4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5-9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5-9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10-14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10-14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15-19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15-19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20-24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20-24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25-29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25-29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30-34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30-34</w:t>
            </w:r>
          </w:p>
        </w:tc>
        <w:tc>
          <w:tcPr>
            <w:tcW w:w="1417" w:type="dxa"/>
          </w:tcPr>
          <w:p w:rsidR="0078640A" w:rsidRDefault="0078640A" w:rsidP="00FB4CE0"/>
        </w:tc>
        <w:tc>
          <w:tcPr>
            <w:tcW w:w="1247" w:type="dxa"/>
          </w:tcPr>
          <w:p w:rsidR="0078640A" w:rsidRDefault="0078640A" w:rsidP="00FB4CE0"/>
        </w:tc>
      </w:tr>
      <w:tr w:rsidR="0078640A" w:rsidTr="00FB4CE0">
        <w:tc>
          <w:tcPr>
            <w:tcW w:w="1762" w:type="dxa"/>
            <w:tcBorders>
              <w:bottom w:val="single" w:sz="4" w:space="0" w:color="auto"/>
            </w:tcBorders>
          </w:tcPr>
          <w:p w:rsidR="0078640A" w:rsidRDefault="0078640A" w:rsidP="00FB4CE0">
            <w:r>
              <w:t>35-39</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35-39</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40-44</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40-44</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45-49</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45-49</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50-55</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50-55</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top w:val="single" w:sz="4" w:space="0" w:color="auto"/>
              <w:left w:val="nil"/>
              <w:bottom w:val="nil"/>
              <w:right w:val="single" w:sz="4" w:space="0" w:color="auto"/>
            </w:tcBorders>
          </w:tcPr>
          <w:p w:rsidR="0078640A" w:rsidRDefault="0078640A" w:rsidP="00FB4CE0"/>
        </w:tc>
        <w:tc>
          <w:tcPr>
            <w:tcW w:w="1528" w:type="dxa"/>
            <w:tcBorders>
              <w:top w:val="single" w:sz="4" w:space="0" w:color="auto"/>
              <w:left w:val="single" w:sz="4" w:space="0" w:color="auto"/>
              <w:bottom w:val="single" w:sz="4" w:space="0" w:color="auto"/>
              <w:right w:val="single" w:sz="4" w:space="0" w:color="auto"/>
            </w:tcBorders>
          </w:tcPr>
          <w:p w:rsidR="0078640A" w:rsidRDefault="0078640A" w:rsidP="00FB4CE0">
            <w:r>
              <w:t>TOTAL</w:t>
            </w:r>
          </w:p>
        </w:tc>
        <w:tc>
          <w:tcPr>
            <w:tcW w:w="1307" w:type="dxa"/>
            <w:tcBorders>
              <w:top w:val="single" w:sz="4" w:space="0" w:color="auto"/>
              <w:left w:val="single" w:sz="4" w:space="0" w:color="auto"/>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nil"/>
            </w:tcBorders>
          </w:tcPr>
          <w:p w:rsidR="0078640A" w:rsidRDefault="0078640A" w:rsidP="00FB4CE0"/>
        </w:tc>
        <w:tc>
          <w:tcPr>
            <w:tcW w:w="1701" w:type="dxa"/>
            <w:tcBorders>
              <w:top w:val="single" w:sz="4" w:space="0" w:color="auto"/>
              <w:left w:val="nil"/>
              <w:bottom w:val="nil"/>
              <w:right w:val="single" w:sz="4" w:space="0" w:color="auto"/>
            </w:tcBorders>
          </w:tcPr>
          <w:p w:rsidR="0078640A" w:rsidRDefault="0078640A" w:rsidP="00FB4CE0"/>
        </w:tc>
        <w:tc>
          <w:tcPr>
            <w:tcW w:w="1417" w:type="dxa"/>
            <w:tcBorders>
              <w:top w:val="single" w:sz="4" w:space="0" w:color="auto"/>
              <w:left w:val="single" w:sz="4" w:space="0" w:color="auto"/>
              <w:bottom w:val="single" w:sz="4" w:space="0" w:color="auto"/>
              <w:right w:val="single" w:sz="4" w:space="0" w:color="auto"/>
            </w:tcBorders>
          </w:tcPr>
          <w:p w:rsidR="0078640A" w:rsidRDefault="0078640A" w:rsidP="00FB4CE0">
            <w:r>
              <w:t>TOTAL</w:t>
            </w:r>
          </w:p>
        </w:tc>
        <w:tc>
          <w:tcPr>
            <w:tcW w:w="1247" w:type="dxa"/>
            <w:tcBorders>
              <w:top w:val="single" w:sz="4" w:space="0" w:color="auto"/>
              <w:left w:val="single" w:sz="4" w:space="0" w:color="auto"/>
              <w:bottom w:val="single" w:sz="4" w:space="0" w:color="auto"/>
              <w:right w:val="single" w:sz="4" w:space="0" w:color="auto"/>
            </w:tcBorders>
          </w:tcPr>
          <w:p w:rsidR="0078640A" w:rsidRDefault="0078640A" w:rsidP="00FB4CE0"/>
        </w:tc>
      </w:tr>
    </w:tbl>
    <w:p w:rsidR="0078640A" w:rsidRDefault="0078640A" w:rsidP="0078640A">
      <w:pPr>
        <w:ind w:left="360"/>
      </w:pPr>
    </w:p>
    <w:p w:rsidR="001D6F9A" w:rsidRDefault="001D6F9A" w:rsidP="001D6F9A">
      <w:pPr>
        <w:ind w:left="360"/>
        <w:jc w:val="center"/>
      </w:pPr>
      <w:r>
        <w:t>You’ll find the away games on the next page…</w:t>
      </w:r>
    </w:p>
    <w:p w:rsidR="001D6F9A" w:rsidRDefault="001D6F9A" w:rsidP="001D6F9A">
      <w:pPr>
        <w:ind w:left="360"/>
        <w:jc w:val="center"/>
      </w:pPr>
    </w:p>
    <w:p w:rsidR="0078640A" w:rsidRPr="00EB1F5E" w:rsidRDefault="0078640A" w:rsidP="0078640A">
      <w:pPr>
        <w:ind w:left="360"/>
        <w:rPr>
          <w:b/>
          <w:u w:val="single"/>
        </w:rPr>
      </w:pPr>
      <w:r w:rsidRPr="00EB1F5E">
        <w:rPr>
          <w:b/>
          <w:u w:val="single"/>
        </w:rPr>
        <w:lastRenderedPageBreak/>
        <w:t>AWAY GAMES</w:t>
      </w:r>
    </w:p>
    <w:tbl>
      <w:tblPr>
        <w:tblStyle w:val="TableGrid"/>
        <w:tblW w:w="0" w:type="auto"/>
        <w:tblInd w:w="360" w:type="dxa"/>
        <w:tblLook w:val="04A0" w:firstRow="1" w:lastRow="0" w:firstColumn="1" w:lastColumn="0" w:noHBand="0" w:noVBand="1"/>
      </w:tblPr>
      <w:tblGrid>
        <w:gridCol w:w="1762"/>
        <w:gridCol w:w="1528"/>
        <w:gridCol w:w="1307"/>
        <w:gridCol w:w="1134"/>
        <w:gridCol w:w="1701"/>
        <w:gridCol w:w="1417"/>
        <w:gridCol w:w="1247"/>
      </w:tblGrid>
      <w:tr w:rsidR="0078640A" w:rsidTr="00FB4CE0">
        <w:tc>
          <w:tcPr>
            <w:tcW w:w="1762" w:type="dxa"/>
          </w:tcPr>
          <w:p w:rsidR="0078640A" w:rsidRDefault="0078640A" w:rsidP="00FB4CE0">
            <w:r>
              <w:t>No. Points scored FOR</w:t>
            </w:r>
          </w:p>
        </w:tc>
        <w:tc>
          <w:tcPr>
            <w:tcW w:w="1528" w:type="dxa"/>
          </w:tcPr>
          <w:p w:rsidR="0078640A" w:rsidRDefault="0078640A" w:rsidP="00FB4CE0">
            <w:r>
              <w:t>Tally</w:t>
            </w:r>
          </w:p>
        </w:tc>
        <w:tc>
          <w:tcPr>
            <w:tcW w:w="1307" w:type="dxa"/>
            <w:tcBorders>
              <w:right w:val="single" w:sz="4" w:space="0" w:color="auto"/>
            </w:tcBorders>
          </w:tcPr>
          <w:p w:rsidR="0078640A" w:rsidRDefault="0078640A" w:rsidP="00FB4CE0">
            <w:r>
              <w:t>Frequency</w:t>
            </w:r>
          </w:p>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No. Points scored AGAINST</w:t>
            </w:r>
          </w:p>
        </w:tc>
        <w:tc>
          <w:tcPr>
            <w:tcW w:w="1417" w:type="dxa"/>
          </w:tcPr>
          <w:p w:rsidR="0078640A" w:rsidRDefault="0078640A" w:rsidP="00FB4CE0">
            <w:r>
              <w:t>Tally</w:t>
            </w:r>
          </w:p>
        </w:tc>
        <w:tc>
          <w:tcPr>
            <w:tcW w:w="1247" w:type="dxa"/>
          </w:tcPr>
          <w:p w:rsidR="0078640A" w:rsidRDefault="0078640A" w:rsidP="00FB4CE0">
            <w:r>
              <w:t>Frequency</w:t>
            </w:r>
          </w:p>
        </w:tc>
      </w:tr>
      <w:tr w:rsidR="0078640A" w:rsidTr="00FB4CE0">
        <w:tc>
          <w:tcPr>
            <w:tcW w:w="1762" w:type="dxa"/>
          </w:tcPr>
          <w:p w:rsidR="0078640A" w:rsidRDefault="0078640A" w:rsidP="00FB4CE0">
            <w:r>
              <w:t>0-4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0-4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5-9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5-9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10-14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10-14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15-19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15-19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20-24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20-24</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25-29</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25-29</w:t>
            </w:r>
          </w:p>
        </w:tc>
        <w:tc>
          <w:tcPr>
            <w:tcW w:w="1417" w:type="dxa"/>
          </w:tcPr>
          <w:p w:rsidR="0078640A" w:rsidRDefault="0078640A" w:rsidP="00FB4CE0"/>
        </w:tc>
        <w:tc>
          <w:tcPr>
            <w:tcW w:w="1247" w:type="dxa"/>
          </w:tcPr>
          <w:p w:rsidR="0078640A" w:rsidRDefault="0078640A" w:rsidP="00FB4CE0"/>
        </w:tc>
      </w:tr>
      <w:tr w:rsidR="0078640A" w:rsidTr="00FB4CE0">
        <w:tc>
          <w:tcPr>
            <w:tcW w:w="1762" w:type="dxa"/>
          </w:tcPr>
          <w:p w:rsidR="0078640A" w:rsidRDefault="0078640A" w:rsidP="00FB4CE0">
            <w:r>
              <w:t>30-34</w:t>
            </w:r>
          </w:p>
        </w:tc>
        <w:tc>
          <w:tcPr>
            <w:tcW w:w="1528" w:type="dxa"/>
          </w:tcPr>
          <w:p w:rsidR="0078640A" w:rsidRDefault="0078640A" w:rsidP="00FB4CE0"/>
        </w:tc>
        <w:tc>
          <w:tcPr>
            <w:tcW w:w="1307" w:type="dxa"/>
            <w:tcBorders>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tcBorders>
          </w:tcPr>
          <w:p w:rsidR="0078640A" w:rsidRDefault="0078640A" w:rsidP="00FB4CE0">
            <w:r>
              <w:t>30-34</w:t>
            </w:r>
          </w:p>
        </w:tc>
        <w:tc>
          <w:tcPr>
            <w:tcW w:w="1417" w:type="dxa"/>
          </w:tcPr>
          <w:p w:rsidR="0078640A" w:rsidRDefault="0078640A" w:rsidP="00FB4CE0"/>
        </w:tc>
        <w:tc>
          <w:tcPr>
            <w:tcW w:w="1247" w:type="dxa"/>
          </w:tcPr>
          <w:p w:rsidR="0078640A" w:rsidRDefault="0078640A" w:rsidP="00FB4CE0"/>
        </w:tc>
      </w:tr>
      <w:tr w:rsidR="0078640A" w:rsidTr="00FB4CE0">
        <w:tc>
          <w:tcPr>
            <w:tcW w:w="1762" w:type="dxa"/>
            <w:tcBorders>
              <w:bottom w:val="single" w:sz="4" w:space="0" w:color="auto"/>
            </w:tcBorders>
          </w:tcPr>
          <w:p w:rsidR="0078640A" w:rsidRDefault="0078640A" w:rsidP="00FB4CE0">
            <w:r>
              <w:t>35-39</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35-39</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40-44</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40-44</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45-49</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45-49</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bottom w:val="single" w:sz="4" w:space="0" w:color="auto"/>
            </w:tcBorders>
          </w:tcPr>
          <w:p w:rsidR="0078640A" w:rsidRDefault="0078640A" w:rsidP="00FB4CE0">
            <w:r>
              <w:t>50-55</w:t>
            </w:r>
          </w:p>
        </w:tc>
        <w:tc>
          <w:tcPr>
            <w:tcW w:w="1528" w:type="dxa"/>
            <w:tcBorders>
              <w:bottom w:val="single" w:sz="4" w:space="0" w:color="auto"/>
            </w:tcBorders>
          </w:tcPr>
          <w:p w:rsidR="0078640A" w:rsidRDefault="0078640A" w:rsidP="00FB4CE0"/>
        </w:tc>
        <w:tc>
          <w:tcPr>
            <w:tcW w:w="1307" w:type="dxa"/>
            <w:tcBorders>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single" w:sz="4" w:space="0" w:color="auto"/>
            </w:tcBorders>
          </w:tcPr>
          <w:p w:rsidR="0078640A" w:rsidRDefault="0078640A" w:rsidP="00FB4CE0"/>
        </w:tc>
        <w:tc>
          <w:tcPr>
            <w:tcW w:w="1701" w:type="dxa"/>
            <w:tcBorders>
              <w:left w:val="single" w:sz="4" w:space="0" w:color="auto"/>
              <w:bottom w:val="single" w:sz="4" w:space="0" w:color="auto"/>
            </w:tcBorders>
          </w:tcPr>
          <w:p w:rsidR="0078640A" w:rsidRDefault="0078640A" w:rsidP="00FB4CE0">
            <w:r>
              <w:t>50-55</w:t>
            </w:r>
          </w:p>
        </w:tc>
        <w:tc>
          <w:tcPr>
            <w:tcW w:w="1417" w:type="dxa"/>
            <w:tcBorders>
              <w:bottom w:val="single" w:sz="4" w:space="0" w:color="auto"/>
            </w:tcBorders>
          </w:tcPr>
          <w:p w:rsidR="0078640A" w:rsidRDefault="0078640A" w:rsidP="00FB4CE0"/>
        </w:tc>
        <w:tc>
          <w:tcPr>
            <w:tcW w:w="1247" w:type="dxa"/>
            <w:tcBorders>
              <w:bottom w:val="single" w:sz="4" w:space="0" w:color="auto"/>
            </w:tcBorders>
          </w:tcPr>
          <w:p w:rsidR="0078640A" w:rsidRDefault="0078640A" w:rsidP="00FB4CE0"/>
        </w:tc>
      </w:tr>
      <w:tr w:rsidR="0078640A" w:rsidTr="00FB4CE0">
        <w:tc>
          <w:tcPr>
            <w:tcW w:w="1762" w:type="dxa"/>
            <w:tcBorders>
              <w:top w:val="single" w:sz="4" w:space="0" w:color="auto"/>
              <w:left w:val="nil"/>
              <w:bottom w:val="nil"/>
              <w:right w:val="single" w:sz="4" w:space="0" w:color="auto"/>
            </w:tcBorders>
          </w:tcPr>
          <w:p w:rsidR="0078640A" w:rsidRDefault="0078640A" w:rsidP="00FB4CE0"/>
        </w:tc>
        <w:tc>
          <w:tcPr>
            <w:tcW w:w="1528" w:type="dxa"/>
            <w:tcBorders>
              <w:top w:val="single" w:sz="4" w:space="0" w:color="auto"/>
              <w:left w:val="single" w:sz="4" w:space="0" w:color="auto"/>
              <w:bottom w:val="single" w:sz="4" w:space="0" w:color="auto"/>
              <w:right w:val="single" w:sz="4" w:space="0" w:color="auto"/>
            </w:tcBorders>
          </w:tcPr>
          <w:p w:rsidR="0078640A" w:rsidRDefault="0078640A" w:rsidP="00FB4CE0">
            <w:r>
              <w:t>TOTAL</w:t>
            </w:r>
          </w:p>
        </w:tc>
        <w:tc>
          <w:tcPr>
            <w:tcW w:w="1307" w:type="dxa"/>
            <w:tcBorders>
              <w:top w:val="single" w:sz="4" w:space="0" w:color="auto"/>
              <w:left w:val="single" w:sz="4" w:space="0" w:color="auto"/>
              <w:bottom w:val="single" w:sz="4" w:space="0" w:color="auto"/>
              <w:right w:val="single" w:sz="4" w:space="0" w:color="auto"/>
            </w:tcBorders>
          </w:tcPr>
          <w:p w:rsidR="0078640A" w:rsidRDefault="0078640A" w:rsidP="00FB4CE0"/>
        </w:tc>
        <w:tc>
          <w:tcPr>
            <w:tcW w:w="1134" w:type="dxa"/>
            <w:tcBorders>
              <w:top w:val="nil"/>
              <w:left w:val="single" w:sz="4" w:space="0" w:color="auto"/>
              <w:bottom w:val="nil"/>
              <w:right w:val="nil"/>
            </w:tcBorders>
          </w:tcPr>
          <w:p w:rsidR="0078640A" w:rsidRDefault="0078640A" w:rsidP="00FB4CE0"/>
        </w:tc>
        <w:tc>
          <w:tcPr>
            <w:tcW w:w="1701" w:type="dxa"/>
            <w:tcBorders>
              <w:top w:val="single" w:sz="4" w:space="0" w:color="auto"/>
              <w:left w:val="nil"/>
              <w:bottom w:val="nil"/>
              <w:right w:val="single" w:sz="4" w:space="0" w:color="auto"/>
            </w:tcBorders>
          </w:tcPr>
          <w:p w:rsidR="0078640A" w:rsidRDefault="0078640A" w:rsidP="00FB4CE0"/>
        </w:tc>
        <w:tc>
          <w:tcPr>
            <w:tcW w:w="1417" w:type="dxa"/>
            <w:tcBorders>
              <w:top w:val="single" w:sz="4" w:space="0" w:color="auto"/>
              <w:left w:val="single" w:sz="4" w:space="0" w:color="auto"/>
              <w:bottom w:val="single" w:sz="4" w:space="0" w:color="auto"/>
              <w:right w:val="single" w:sz="4" w:space="0" w:color="auto"/>
            </w:tcBorders>
          </w:tcPr>
          <w:p w:rsidR="0078640A" w:rsidRDefault="0078640A" w:rsidP="00FB4CE0">
            <w:r>
              <w:t>TOTAL</w:t>
            </w:r>
          </w:p>
        </w:tc>
        <w:tc>
          <w:tcPr>
            <w:tcW w:w="1247" w:type="dxa"/>
            <w:tcBorders>
              <w:top w:val="single" w:sz="4" w:space="0" w:color="auto"/>
              <w:left w:val="single" w:sz="4" w:space="0" w:color="auto"/>
              <w:bottom w:val="single" w:sz="4" w:space="0" w:color="auto"/>
              <w:right w:val="single" w:sz="4" w:space="0" w:color="auto"/>
            </w:tcBorders>
          </w:tcPr>
          <w:p w:rsidR="0078640A" w:rsidRDefault="0078640A" w:rsidP="00FB4CE0"/>
        </w:tc>
      </w:tr>
    </w:tbl>
    <w:p w:rsidR="0078640A" w:rsidRDefault="0078640A" w:rsidP="0078640A">
      <w:pPr>
        <w:ind w:left="360"/>
      </w:pPr>
    </w:p>
    <w:p w:rsidR="001D6F9A" w:rsidRDefault="001D6F9A" w:rsidP="001D6F9A">
      <w:pPr>
        <w:pStyle w:val="ListParagraph"/>
        <w:numPr>
          <w:ilvl w:val="0"/>
          <w:numId w:val="3"/>
        </w:numPr>
      </w:pPr>
      <w:r>
        <w:t xml:space="preserve">a)    </w:t>
      </w:r>
      <w:r w:rsidR="0078640A">
        <w:t>What was the most frequently scored points range for Home Games?</w:t>
      </w:r>
      <w:r>
        <w:t xml:space="preserve"> </w:t>
      </w:r>
    </w:p>
    <w:p w:rsidR="001D6F9A" w:rsidRDefault="001D6F9A" w:rsidP="001D6F9A">
      <w:pPr>
        <w:pStyle w:val="ListParagraph"/>
        <w:ind w:firstLine="360"/>
      </w:pPr>
      <w:r>
        <w:t>Points for Cowboys: ____________________________</w:t>
      </w:r>
    </w:p>
    <w:p w:rsidR="001D6F9A" w:rsidRDefault="001D6F9A" w:rsidP="001D6F9A">
      <w:pPr>
        <w:pStyle w:val="ListParagraph"/>
        <w:ind w:firstLine="360"/>
      </w:pPr>
      <w:r>
        <w:t>Points against Cowboys: __________________________________</w:t>
      </w:r>
    </w:p>
    <w:p w:rsidR="001D6F9A" w:rsidRDefault="001D6F9A" w:rsidP="001D6F9A">
      <w:pPr>
        <w:pStyle w:val="ListParagraph"/>
        <w:numPr>
          <w:ilvl w:val="0"/>
          <w:numId w:val="8"/>
        </w:numPr>
      </w:pPr>
      <w:r>
        <w:t>Are your answers to a) the mean ranges, the median ranges or the modal ranges? __________________</w:t>
      </w:r>
    </w:p>
    <w:p w:rsidR="001D6F9A" w:rsidRDefault="001D6F9A" w:rsidP="001D6F9A">
      <w:pPr>
        <w:pStyle w:val="ListParagraph"/>
        <w:numPr>
          <w:ilvl w:val="0"/>
          <w:numId w:val="8"/>
        </w:numPr>
      </w:pPr>
      <w:r>
        <w:t xml:space="preserve">What was the most frequently scored points range for Away Games? </w:t>
      </w:r>
    </w:p>
    <w:p w:rsidR="001D6F9A" w:rsidRDefault="001D6F9A" w:rsidP="001D6F9A">
      <w:pPr>
        <w:pStyle w:val="ListParagraph"/>
        <w:ind w:firstLine="360"/>
      </w:pPr>
      <w:r>
        <w:t>Points for Cowboys: ____________________________</w:t>
      </w:r>
    </w:p>
    <w:p w:rsidR="001D6F9A" w:rsidRDefault="001D6F9A" w:rsidP="001D6F9A">
      <w:pPr>
        <w:pStyle w:val="ListParagraph"/>
        <w:ind w:firstLine="360"/>
      </w:pPr>
      <w:r>
        <w:t>Points against Cowboys: __________________________________</w:t>
      </w:r>
    </w:p>
    <w:p w:rsidR="001D6F9A" w:rsidRDefault="001D6F9A" w:rsidP="00FB4CE0">
      <w:pPr>
        <w:pStyle w:val="ListParagraph"/>
        <w:numPr>
          <w:ilvl w:val="0"/>
          <w:numId w:val="8"/>
        </w:numPr>
      </w:pPr>
      <w:r>
        <w:t xml:space="preserve">Compare your answers to parts a) and c). Are there any obvious differences in attack or defence comparing the different locations? [HINT: compare the points that the Cowboys scored (points “for”) to analyse their attack and the points scored against them to analyse their defence). </w:t>
      </w:r>
    </w:p>
    <w:p w:rsidR="001D6F9A" w:rsidRDefault="001D6F9A" w:rsidP="001D6F9A">
      <w:pPr>
        <w:pStyle w:val="ListParagraph"/>
        <w:ind w:left="1080"/>
      </w:pPr>
      <w:r>
        <w:t>____________________________________________________________________________________</w:t>
      </w:r>
      <w:r w:rsidR="00FB4CE0">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B4CE0" w:rsidRDefault="00FB4CE0" w:rsidP="00FB4CE0">
      <w:pPr>
        <w:pStyle w:val="ListParagraph"/>
      </w:pPr>
    </w:p>
    <w:p w:rsidR="0078640A" w:rsidRDefault="00FB4CE0" w:rsidP="00FB4CE0">
      <w:pPr>
        <w:pStyle w:val="ListParagraph"/>
        <w:numPr>
          <w:ilvl w:val="0"/>
          <w:numId w:val="3"/>
        </w:numPr>
      </w:pPr>
      <w:r>
        <w:t xml:space="preserve">Looking at </w:t>
      </w:r>
      <w:r w:rsidR="00EC70F3">
        <w:t>your results for wins/losses (Q7) and points scored (Q8, 9</w:t>
      </w:r>
      <w:r>
        <w:t xml:space="preserve">), is there any evidence to say </w:t>
      </w:r>
      <w:r w:rsidR="0078640A">
        <w:t xml:space="preserve">that </w:t>
      </w:r>
      <w:r>
        <w:t>playing at ‘home’ was</w:t>
      </w:r>
      <w:r w:rsidR="0078640A">
        <w:t xml:space="preserve"> more likely to result in </w:t>
      </w:r>
      <w:r>
        <w:t xml:space="preserve">a </w:t>
      </w:r>
      <w:r w:rsidR="0078640A">
        <w:t xml:space="preserve">better performance </w:t>
      </w:r>
      <w:r>
        <w:t>by the Cowboys</w:t>
      </w:r>
      <w:r w:rsidR="0078640A">
        <w:t>?</w:t>
      </w:r>
      <w:r>
        <w:t xml:space="preserve"> Use your earlier results to justify your answer.</w:t>
      </w:r>
    </w:p>
    <w:p w:rsidR="00FB4CE0" w:rsidRDefault="00FB4CE0" w:rsidP="00FB4CE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81B" w:rsidRDefault="009C681B" w:rsidP="009C681B">
      <w:pPr>
        <w:pStyle w:val="ListParagraph"/>
      </w:pPr>
      <w:r w:rsidRPr="008342DD">
        <w:rPr>
          <w:noProof/>
          <w:color w:val="0070C0"/>
          <w:lang w:eastAsia="en-AU"/>
        </w:rPr>
        <mc:AlternateContent>
          <mc:Choice Requires="wps">
            <w:drawing>
              <wp:anchor distT="0" distB="0" distL="114300" distR="114300" simplePos="0" relativeHeight="251723776" behindDoc="0" locked="0" layoutInCell="1" allowOverlap="1" wp14:anchorId="4EC81AD2" wp14:editId="6DB9C300">
                <wp:simplePos x="0" y="0"/>
                <wp:positionH relativeFrom="column">
                  <wp:posOffset>255270</wp:posOffset>
                </wp:positionH>
                <wp:positionV relativeFrom="paragraph">
                  <wp:posOffset>72844</wp:posOffset>
                </wp:positionV>
                <wp:extent cx="15716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1AD2" id="Rounded Rectangle 13" o:spid="_x0000_s1033" style="position:absolute;left:0;text-align:left;margin-left:20.1pt;margin-top:5.75pt;width:123.7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v:textbox>
              </v:roundrect>
            </w:pict>
          </mc:Fallback>
        </mc:AlternateContent>
      </w:r>
    </w:p>
    <w:p w:rsidR="009C681B" w:rsidRDefault="0000556F" w:rsidP="009C681B">
      <w:pPr>
        <w:rPr>
          <w:sz w:val="24"/>
        </w:rPr>
      </w:pPr>
      <w:r>
        <w:rPr>
          <w:sz w:val="24"/>
        </w:rPr>
        <w:tab/>
      </w:r>
      <w:r>
        <w:rPr>
          <w:sz w:val="24"/>
        </w:rPr>
        <w:tab/>
      </w:r>
      <w:r>
        <w:rPr>
          <w:sz w:val="24"/>
        </w:rPr>
        <w:tab/>
      </w:r>
      <w:r>
        <w:rPr>
          <w:sz w:val="24"/>
        </w:rPr>
        <w:tab/>
      </w:r>
      <w:r>
        <w:rPr>
          <w:sz w:val="24"/>
        </w:rPr>
        <w:tab/>
      </w:r>
    </w:p>
    <w:p w:rsidR="009C681B" w:rsidRDefault="009C681B" w:rsidP="009C681B">
      <w:pPr>
        <w:pStyle w:val="ListParagraph"/>
        <w:numPr>
          <w:ilvl w:val="0"/>
          <w:numId w:val="3"/>
        </w:numPr>
        <w:rPr>
          <w:sz w:val="24"/>
        </w:rPr>
      </w:pPr>
      <w:r>
        <w:rPr>
          <w:sz w:val="24"/>
        </w:rPr>
        <w:t>What other factors do you know of that could affect a team’s per</w:t>
      </w:r>
      <w:r w:rsidR="0000556F">
        <w:rPr>
          <w:sz w:val="24"/>
        </w:rPr>
        <w:t>formance at an away game? For example, if the NQ Cowboys had to travel to New Zealand in July for a game, what factors might affect their performance? __________________________________________________________</w:t>
      </w:r>
    </w:p>
    <w:p w:rsidR="0000556F" w:rsidRPr="009C681B" w:rsidRDefault="0000556F" w:rsidP="0000556F">
      <w:pPr>
        <w:pStyle w:val="ListParagraph"/>
        <w:rPr>
          <w:sz w:val="24"/>
        </w:rPr>
      </w:pPr>
      <w:r>
        <w:rPr>
          <w:sz w:val="24"/>
        </w:rPr>
        <w:t>_______________________________________________________________________________</w:t>
      </w:r>
    </w:p>
    <w:p w:rsidR="009C681B" w:rsidRDefault="009C681B" w:rsidP="00DF268F">
      <w:pPr>
        <w:rPr>
          <w:sz w:val="24"/>
        </w:rPr>
      </w:pPr>
    </w:p>
    <w:p w:rsidR="00FB4CE0" w:rsidRDefault="009C681B" w:rsidP="00DF268F">
      <w:pPr>
        <w:rPr>
          <w:sz w:val="24"/>
        </w:rPr>
      </w:pPr>
      <w:r>
        <w:rPr>
          <w:noProof/>
          <w:sz w:val="6"/>
          <w:szCs w:val="40"/>
          <w:lang w:eastAsia="en-AU"/>
        </w:rPr>
        <mc:AlternateContent>
          <mc:Choice Requires="wps">
            <w:drawing>
              <wp:anchor distT="0" distB="0" distL="114300" distR="114300" simplePos="0" relativeHeight="251719680" behindDoc="0" locked="0" layoutInCell="1" allowOverlap="1" wp14:anchorId="40666925" wp14:editId="33DC8363">
                <wp:simplePos x="0" y="0"/>
                <wp:positionH relativeFrom="column">
                  <wp:posOffset>334192</wp:posOffset>
                </wp:positionH>
                <wp:positionV relativeFrom="paragraph">
                  <wp:posOffset>-479878</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Communicate</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66925" id="Rounded Rectangle 23" o:spid="_x0000_s1034" style="position:absolute;margin-left:26.3pt;margin-top:-37.8pt;width:102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Communicate</w:t>
                      </w:r>
                    </w:p>
                    <w:p w:rsidR="009C681B" w:rsidRDefault="009C681B" w:rsidP="009C681B">
                      <w:pPr>
                        <w:jc w:val="center"/>
                      </w:pPr>
                    </w:p>
                    <w:p w:rsidR="009C681B" w:rsidRDefault="009C681B" w:rsidP="009C681B">
                      <w:pPr>
                        <w:jc w:val="center"/>
                      </w:pPr>
                    </w:p>
                  </w:txbxContent>
                </v:textbox>
              </v:roundrect>
            </w:pict>
          </mc:Fallback>
        </mc:AlternateContent>
      </w:r>
    </w:p>
    <w:p w:rsidR="009C681B" w:rsidRDefault="009C681B" w:rsidP="009C681B">
      <w:pPr>
        <w:pStyle w:val="ListParagraph"/>
        <w:numPr>
          <w:ilvl w:val="0"/>
          <w:numId w:val="3"/>
        </w:numPr>
      </w:pPr>
      <w:r>
        <w:t>If a journalist from Sydney argued that “The Cowboys should play all their games in Sydney because it’s too hot to play in Townsville and they’re just as likely to win anyway”, how would you respond? To make a strong argument about why the Cowboys should be able to play their games at their home stadium, include the best calculations you have that backs up your argument.</w:t>
      </w:r>
    </w:p>
    <w:p w:rsidR="009C681B" w:rsidRDefault="009C681B" w:rsidP="009C681B">
      <w:pPr>
        <w:pStyle w:val="ListParagraph"/>
      </w:pPr>
    </w:p>
    <w:p w:rsidR="009C681B" w:rsidRDefault="009C681B" w:rsidP="009C681B">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81B" w:rsidRDefault="009C681B" w:rsidP="009C681B">
      <w:pPr>
        <w:pStyle w:val="ListParagraph"/>
        <w:spacing w:line="360" w:lineRule="auto"/>
      </w:pPr>
    </w:p>
    <w:p w:rsidR="009C681B" w:rsidRPr="00FB4CE0" w:rsidRDefault="009C681B" w:rsidP="009C681B">
      <w:pPr>
        <w:ind w:left="720"/>
      </w:pPr>
      <w:r w:rsidRPr="00FB4CE0">
        <w:t xml:space="preserve">Sources for local information: </w:t>
      </w:r>
      <w:hyperlink r:id="rId15" w:history="1">
        <w:r w:rsidRPr="00FB4CE0">
          <w:rPr>
            <w:color w:val="0563C1" w:themeColor="hyperlink"/>
            <w:u w:val="single"/>
          </w:rPr>
          <w:t>http://www.rugbyleagueproject.org/seasons/nrl-2015/north-queensland/summary.html</w:t>
        </w:r>
      </w:hyperlink>
    </w:p>
    <w:p w:rsidR="009C681B" w:rsidRDefault="009C681B">
      <w:r>
        <w:br w:type="page"/>
      </w:r>
    </w:p>
    <w:p w:rsidR="008342DD" w:rsidRPr="008342DD" w:rsidRDefault="009C681B" w:rsidP="0000556F">
      <w:pPr>
        <w:pStyle w:val="ListParagraph"/>
        <w:spacing w:line="360" w:lineRule="auto"/>
        <w:jc w:val="center"/>
        <w:rPr>
          <w:b/>
          <w:color w:val="0070C0"/>
        </w:rPr>
      </w:pPr>
      <w:r w:rsidRPr="008342DD">
        <w:rPr>
          <w:noProof/>
          <w:color w:val="0070C0"/>
          <w:lang w:eastAsia="en-AU"/>
        </w:rPr>
        <w:lastRenderedPageBreak/>
        <mc:AlternateContent>
          <mc:Choice Requires="wps">
            <w:drawing>
              <wp:anchor distT="0" distB="0" distL="114300" distR="114300" simplePos="0" relativeHeight="251721728" behindDoc="0" locked="0" layoutInCell="1" allowOverlap="1" wp14:anchorId="4EC81AD2" wp14:editId="6DB9C300">
                <wp:simplePos x="0" y="0"/>
                <wp:positionH relativeFrom="column">
                  <wp:posOffset>309245</wp:posOffset>
                </wp:positionH>
                <wp:positionV relativeFrom="paragraph">
                  <wp:posOffset>-536427</wp:posOffset>
                </wp:positionV>
                <wp:extent cx="157162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1AD2" id="Rounded Rectangle 15" o:spid="_x0000_s1035" style="position:absolute;left:0;text-align:left;margin-left:24.35pt;margin-top:-42.25pt;width:123.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N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" fillcolor="white [3201]" strokecolor="black [3200]" strokeweight="1pt">
                <v:stroke joinstyle="miter"/>
                <v:textbox>
                  <w:txbxContent>
                    <w:p w:rsidR="009C681B" w:rsidRPr="005608C2" w:rsidRDefault="009C681B" w:rsidP="009C681B">
                      <w:pPr>
                        <w:jc w:val="center"/>
                        <w:rPr>
                          <w:rFonts w:ascii="Bernard MT Condensed" w:hAnsi="Bernard MT Condensed"/>
                          <w:sz w:val="32"/>
                          <w:szCs w:val="40"/>
                        </w:rPr>
                      </w:pPr>
                      <w:r>
                        <w:rPr>
                          <w:rFonts w:ascii="Bernard MT Condensed" w:hAnsi="Bernard MT Condensed"/>
                          <w:sz w:val="32"/>
                          <w:szCs w:val="40"/>
                        </w:rPr>
                        <w:t>Evaluate &amp; verify</w:t>
                      </w:r>
                    </w:p>
                    <w:p w:rsidR="009C681B" w:rsidRDefault="009C681B" w:rsidP="009C681B">
                      <w:pPr>
                        <w:jc w:val="center"/>
                      </w:pPr>
                    </w:p>
                    <w:p w:rsidR="009C681B" w:rsidRDefault="009C681B" w:rsidP="009C681B">
                      <w:pPr>
                        <w:jc w:val="center"/>
                      </w:pPr>
                    </w:p>
                  </w:txbxContent>
                </v:textbox>
              </v:roundrect>
            </w:pict>
          </mc:Fallback>
        </mc:AlternateContent>
      </w:r>
      <w:r w:rsidR="009771E5">
        <w:rPr>
          <w:b/>
          <w:color w:val="0070C0"/>
        </w:rPr>
        <w:t xml:space="preserve">EXTENSION: </w:t>
      </w:r>
      <w:r w:rsidR="008342DD" w:rsidRPr="008342DD">
        <w:rPr>
          <w:b/>
          <w:color w:val="0070C0"/>
        </w:rPr>
        <w:t>Do</w:t>
      </w:r>
      <w:r w:rsidR="00FB4CE0" w:rsidRPr="008342DD">
        <w:rPr>
          <w:b/>
          <w:color w:val="0070C0"/>
        </w:rPr>
        <w:t xml:space="preserve"> the same trends you found in the regular season exist in the finals?</w:t>
      </w:r>
      <w:r w:rsidR="008342DD" w:rsidRPr="008342DD">
        <w:rPr>
          <w:b/>
          <w:color w:val="0070C0"/>
        </w:rPr>
        <w:t>??</w:t>
      </w:r>
    </w:p>
    <w:p w:rsidR="00FB4CE0" w:rsidRPr="008342DD" w:rsidRDefault="00FB4CE0" w:rsidP="008342DD">
      <w:pPr>
        <w:ind w:left="720"/>
      </w:pPr>
      <w:r w:rsidRPr="008342DD">
        <w:t xml:space="preserve">Below is additional information regarding the “Finals” played by the NQ Cowboys in their 2015 Premiership </w:t>
      </w:r>
      <w:proofErr w:type="gramStart"/>
      <w:r w:rsidRPr="008342DD">
        <w:t>Season.</w:t>
      </w:r>
      <w:proofErr w:type="gramEnd"/>
      <w:r w:rsidRPr="008342DD">
        <w:t xml:space="preserve"> The Finals series comprised four additional matches as follows:</w:t>
      </w:r>
    </w:p>
    <w:tbl>
      <w:tblPr>
        <w:tblW w:w="9443" w:type="dxa"/>
        <w:tblInd w:w="470" w:type="dxa"/>
        <w:tblLayout w:type="fixed"/>
        <w:tblLook w:val="04A0" w:firstRow="1" w:lastRow="0" w:firstColumn="1" w:lastColumn="0" w:noHBand="0" w:noVBand="1"/>
      </w:tblPr>
      <w:tblGrid>
        <w:gridCol w:w="1888"/>
        <w:gridCol w:w="1889"/>
        <w:gridCol w:w="1888"/>
        <w:gridCol w:w="1889"/>
        <w:gridCol w:w="1889"/>
      </w:tblGrid>
      <w:tr w:rsidR="00FB4CE0" w:rsidRPr="00FB4CE0" w:rsidTr="008342DD">
        <w:trPr>
          <w:trHeight w:val="945"/>
        </w:trPr>
        <w:tc>
          <w:tcPr>
            <w:tcW w:w="18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NRL Season</w:t>
            </w:r>
            <w:r w:rsidRPr="008342DD">
              <w:rPr>
                <w:rFonts w:ascii="Calibri" w:eastAsia="Times New Roman" w:hAnsi="Calibri" w:cs="Times New Roman"/>
                <w:b/>
                <w:color w:val="000000"/>
                <w:sz w:val="24"/>
                <w:szCs w:val="24"/>
                <w:lang w:eastAsia="en-AU"/>
              </w:rPr>
              <w:br/>
              <w:t>2015</w:t>
            </w:r>
          </w:p>
        </w:tc>
        <w:tc>
          <w:tcPr>
            <w:tcW w:w="1889"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8342DD"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Qualif</w:t>
            </w:r>
            <w:r w:rsidR="00FB4CE0" w:rsidRPr="008342DD">
              <w:rPr>
                <w:rFonts w:ascii="Calibri" w:eastAsia="Times New Roman" w:hAnsi="Calibri" w:cs="Times New Roman"/>
                <w:b/>
                <w:color w:val="000000"/>
                <w:sz w:val="24"/>
                <w:szCs w:val="24"/>
                <w:lang w:eastAsia="en-AU"/>
              </w:rPr>
              <w:t>ying</w:t>
            </w:r>
            <w:r w:rsidR="00FB4CE0" w:rsidRPr="008342DD">
              <w:rPr>
                <w:rFonts w:ascii="Calibri" w:eastAsia="Times New Roman" w:hAnsi="Calibri" w:cs="Times New Roman"/>
                <w:b/>
                <w:color w:val="000000"/>
                <w:sz w:val="24"/>
                <w:szCs w:val="24"/>
                <w:lang w:eastAsia="en-AU"/>
              </w:rPr>
              <w:br/>
              <w:t>Final</w:t>
            </w:r>
          </w:p>
        </w:tc>
        <w:tc>
          <w:tcPr>
            <w:tcW w:w="1888"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Semi</w:t>
            </w:r>
            <w:r w:rsidRPr="008342DD">
              <w:rPr>
                <w:rFonts w:ascii="Calibri" w:eastAsia="Times New Roman" w:hAnsi="Calibri" w:cs="Times New Roman"/>
                <w:b/>
                <w:color w:val="000000"/>
                <w:sz w:val="24"/>
                <w:szCs w:val="24"/>
                <w:lang w:eastAsia="en-AU"/>
              </w:rPr>
              <w:br/>
              <w:t>Final</w:t>
            </w:r>
          </w:p>
        </w:tc>
        <w:tc>
          <w:tcPr>
            <w:tcW w:w="1889" w:type="dxa"/>
            <w:tcBorders>
              <w:top w:val="single" w:sz="8" w:space="0" w:color="auto"/>
              <w:left w:val="nil"/>
              <w:bottom w:val="single" w:sz="4" w:space="0" w:color="auto"/>
              <w:right w:val="single" w:sz="4"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Prelim</w:t>
            </w:r>
            <w:r w:rsidR="008342DD" w:rsidRPr="008342DD">
              <w:rPr>
                <w:rFonts w:ascii="Calibri" w:eastAsia="Times New Roman" w:hAnsi="Calibri" w:cs="Times New Roman"/>
                <w:b/>
                <w:color w:val="000000"/>
                <w:sz w:val="24"/>
                <w:szCs w:val="24"/>
                <w:lang w:eastAsia="en-AU"/>
              </w:rPr>
              <w:t>inary</w:t>
            </w:r>
            <w:r w:rsidRPr="008342DD">
              <w:rPr>
                <w:rFonts w:ascii="Calibri" w:eastAsia="Times New Roman" w:hAnsi="Calibri" w:cs="Times New Roman"/>
                <w:b/>
                <w:color w:val="000000"/>
                <w:sz w:val="24"/>
                <w:szCs w:val="24"/>
                <w:lang w:eastAsia="en-AU"/>
              </w:rPr>
              <w:br/>
              <w:t>Final</w:t>
            </w:r>
          </w:p>
        </w:tc>
        <w:tc>
          <w:tcPr>
            <w:tcW w:w="1889" w:type="dxa"/>
            <w:tcBorders>
              <w:top w:val="single" w:sz="8" w:space="0" w:color="auto"/>
              <w:left w:val="nil"/>
              <w:bottom w:val="single" w:sz="4" w:space="0" w:color="auto"/>
              <w:right w:val="single" w:sz="8" w:space="0" w:color="auto"/>
            </w:tcBorders>
            <w:shd w:val="clear" w:color="auto" w:fill="auto"/>
            <w:vAlign w:val="center"/>
            <w:hideMark/>
          </w:tcPr>
          <w:p w:rsidR="00FB4CE0" w:rsidRPr="008342DD" w:rsidRDefault="00FB4CE0" w:rsidP="008342DD">
            <w:pPr>
              <w:spacing w:after="0" w:line="240" w:lineRule="auto"/>
              <w:jc w:val="center"/>
              <w:rPr>
                <w:rFonts w:ascii="Calibri" w:eastAsia="Times New Roman" w:hAnsi="Calibri" w:cs="Times New Roman"/>
                <w:b/>
                <w:color w:val="000000"/>
                <w:sz w:val="24"/>
                <w:szCs w:val="24"/>
                <w:lang w:eastAsia="en-AU"/>
              </w:rPr>
            </w:pPr>
            <w:r w:rsidRPr="008342DD">
              <w:rPr>
                <w:rFonts w:ascii="Calibri" w:eastAsia="Times New Roman" w:hAnsi="Calibri" w:cs="Times New Roman"/>
                <w:b/>
                <w:color w:val="000000"/>
                <w:sz w:val="24"/>
                <w:szCs w:val="24"/>
                <w:lang w:eastAsia="en-AU"/>
              </w:rPr>
              <w:t>Grand Final</w:t>
            </w:r>
          </w:p>
        </w:tc>
      </w:tr>
      <w:tr w:rsidR="00FB4CE0" w:rsidRPr="00FB4CE0" w:rsidTr="008342DD">
        <w:trPr>
          <w:trHeight w:val="735"/>
        </w:trPr>
        <w:tc>
          <w:tcPr>
            <w:tcW w:w="1888" w:type="dxa"/>
            <w:tcBorders>
              <w:top w:val="nil"/>
              <w:left w:val="single" w:sz="8" w:space="0" w:color="auto"/>
              <w:bottom w:val="single" w:sz="4"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Home (H)</w:t>
            </w:r>
            <w:r w:rsidR="008342DD">
              <w:rPr>
                <w:rFonts w:ascii="Calibri" w:eastAsia="Times New Roman" w:hAnsi="Calibri" w:cs="Times New Roman"/>
                <w:color w:val="000000"/>
                <w:sz w:val="24"/>
                <w:szCs w:val="24"/>
                <w:lang w:eastAsia="en-AU"/>
              </w:rPr>
              <w:t xml:space="preserve"> </w:t>
            </w:r>
            <w:r w:rsidRPr="008342DD">
              <w:rPr>
                <w:rFonts w:ascii="Calibri" w:eastAsia="Times New Roman" w:hAnsi="Calibri" w:cs="Times New Roman"/>
                <w:color w:val="000000"/>
                <w:sz w:val="24"/>
                <w:szCs w:val="24"/>
                <w:lang w:eastAsia="en-AU"/>
              </w:rPr>
              <w:t>or Away (A)</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c>
          <w:tcPr>
            <w:tcW w:w="1888"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H</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c>
          <w:tcPr>
            <w:tcW w:w="1889" w:type="dxa"/>
            <w:tcBorders>
              <w:top w:val="nil"/>
              <w:left w:val="nil"/>
              <w:bottom w:val="single" w:sz="4"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A</w:t>
            </w:r>
          </w:p>
        </w:tc>
      </w:tr>
      <w:tr w:rsidR="00FB4CE0" w:rsidRPr="00FB4CE0" w:rsidTr="008342DD">
        <w:trPr>
          <w:trHeight w:val="735"/>
        </w:trPr>
        <w:tc>
          <w:tcPr>
            <w:tcW w:w="1888" w:type="dxa"/>
            <w:tcBorders>
              <w:top w:val="nil"/>
              <w:left w:val="single" w:sz="8" w:space="0" w:color="auto"/>
              <w:bottom w:val="single" w:sz="4"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Points scored FOR NQ Cowboys</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12</w:t>
            </w:r>
          </w:p>
        </w:tc>
        <w:tc>
          <w:tcPr>
            <w:tcW w:w="1888"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39</w:t>
            </w:r>
          </w:p>
        </w:tc>
        <w:tc>
          <w:tcPr>
            <w:tcW w:w="1889" w:type="dxa"/>
            <w:tcBorders>
              <w:top w:val="nil"/>
              <w:left w:val="nil"/>
              <w:bottom w:val="single" w:sz="4"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32</w:t>
            </w:r>
          </w:p>
        </w:tc>
        <w:tc>
          <w:tcPr>
            <w:tcW w:w="1889" w:type="dxa"/>
            <w:tcBorders>
              <w:top w:val="nil"/>
              <w:left w:val="nil"/>
              <w:bottom w:val="single" w:sz="4"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17</w:t>
            </w:r>
          </w:p>
        </w:tc>
      </w:tr>
      <w:tr w:rsidR="00FB4CE0" w:rsidRPr="00FB4CE0" w:rsidTr="008342DD">
        <w:trPr>
          <w:trHeight w:val="645"/>
        </w:trPr>
        <w:tc>
          <w:tcPr>
            <w:tcW w:w="1888" w:type="dxa"/>
            <w:tcBorders>
              <w:top w:val="nil"/>
              <w:left w:val="single" w:sz="8" w:space="0" w:color="auto"/>
              <w:bottom w:val="single" w:sz="8" w:space="0" w:color="auto"/>
              <w:right w:val="single" w:sz="4" w:space="0" w:color="auto"/>
            </w:tcBorders>
            <w:shd w:val="clear" w:color="auto" w:fill="auto"/>
            <w:vAlign w:val="bottom"/>
            <w:hideMark/>
          </w:tcPr>
          <w:p w:rsidR="00FB4CE0" w:rsidRPr="008342DD" w:rsidRDefault="00FB4CE0" w:rsidP="00FB4CE0">
            <w:pPr>
              <w:spacing w:after="0" w:line="240" w:lineRule="auto"/>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 xml:space="preserve">Points scored  AGAINST NQ Cowboys </w:t>
            </w:r>
          </w:p>
        </w:tc>
        <w:tc>
          <w:tcPr>
            <w:tcW w:w="1889"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16</w:t>
            </w:r>
          </w:p>
        </w:tc>
        <w:tc>
          <w:tcPr>
            <w:tcW w:w="1888"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0</w:t>
            </w:r>
          </w:p>
        </w:tc>
        <w:tc>
          <w:tcPr>
            <w:tcW w:w="1889" w:type="dxa"/>
            <w:tcBorders>
              <w:top w:val="nil"/>
              <w:left w:val="nil"/>
              <w:bottom w:val="single" w:sz="8" w:space="0" w:color="auto"/>
              <w:right w:val="single" w:sz="4"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12</w:t>
            </w:r>
          </w:p>
        </w:tc>
        <w:tc>
          <w:tcPr>
            <w:tcW w:w="1889" w:type="dxa"/>
            <w:tcBorders>
              <w:top w:val="nil"/>
              <w:left w:val="nil"/>
              <w:bottom w:val="single" w:sz="8" w:space="0" w:color="auto"/>
              <w:right w:val="single" w:sz="8" w:space="0" w:color="auto"/>
            </w:tcBorders>
            <w:shd w:val="clear" w:color="auto" w:fill="auto"/>
            <w:noWrap/>
            <w:vAlign w:val="center"/>
            <w:hideMark/>
          </w:tcPr>
          <w:p w:rsidR="00FB4CE0" w:rsidRPr="008342DD" w:rsidRDefault="00FB4CE0" w:rsidP="008342DD">
            <w:pPr>
              <w:spacing w:after="0" w:line="240" w:lineRule="auto"/>
              <w:jc w:val="center"/>
              <w:rPr>
                <w:rFonts w:ascii="Calibri" w:eastAsia="Times New Roman" w:hAnsi="Calibri" w:cs="Times New Roman"/>
                <w:color w:val="000000"/>
                <w:sz w:val="24"/>
                <w:szCs w:val="24"/>
                <w:lang w:eastAsia="en-AU"/>
              </w:rPr>
            </w:pPr>
            <w:r w:rsidRPr="008342DD">
              <w:rPr>
                <w:rFonts w:ascii="Calibri" w:eastAsia="Times New Roman" w:hAnsi="Calibri" w:cs="Times New Roman"/>
                <w:color w:val="000000"/>
                <w:sz w:val="24"/>
                <w:szCs w:val="24"/>
                <w:lang w:eastAsia="en-AU"/>
              </w:rPr>
              <w:t>16</w:t>
            </w:r>
          </w:p>
        </w:tc>
      </w:tr>
    </w:tbl>
    <w:p w:rsidR="00FB4CE0" w:rsidRPr="00FB4CE0" w:rsidRDefault="00FB4CE0" w:rsidP="00FB4CE0"/>
    <w:p w:rsidR="00FB4CE0" w:rsidRDefault="00FB4CE0" w:rsidP="009C681B">
      <w:pPr>
        <w:numPr>
          <w:ilvl w:val="0"/>
          <w:numId w:val="3"/>
        </w:numPr>
        <w:contextualSpacing/>
      </w:pPr>
      <w:r w:rsidRPr="00FB4CE0">
        <w:t xml:space="preserve">Using this additional data, complete the table below to calculate the </w:t>
      </w:r>
      <w:r w:rsidR="009771E5">
        <w:t xml:space="preserve">average points (the </w:t>
      </w:r>
      <w:r w:rsidR="009771E5">
        <w:rPr>
          <w:u w:val="single"/>
        </w:rPr>
        <w:t>mean points</w:t>
      </w:r>
      <w:r w:rsidR="009771E5">
        <w:t>)</w:t>
      </w:r>
      <w:r w:rsidRPr="00FB4CE0">
        <w:t xml:space="preserve"> scored FOR and AGAINST comparing home and away games in the regular season and the final series.</w:t>
      </w:r>
      <w:r w:rsidR="009771E5">
        <w:t xml:space="preserve"> Show all of your working in the lines provided beneath the table.</w:t>
      </w:r>
    </w:p>
    <w:p w:rsidR="008342DD" w:rsidRPr="00FB4CE0" w:rsidRDefault="008342DD" w:rsidP="008342DD">
      <w:pPr>
        <w:ind w:left="720"/>
        <w:contextualSpacing/>
      </w:pPr>
    </w:p>
    <w:tbl>
      <w:tblPr>
        <w:tblW w:w="9356" w:type="dxa"/>
        <w:tblInd w:w="557" w:type="dxa"/>
        <w:tblLayout w:type="fixed"/>
        <w:tblLook w:val="04A0" w:firstRow="1" w:lastRow="0" w:firstColumn="1" w:lastColumn="0" w:noHBand="0" w:noVBand="1"/>
      </w:tblPr>
      <w:tblGrid>
        <w:gridCol w:w="2070"/>
        <w:gridCol w:w="1332"/>
        <w:gridCol w:w="1096"/>
        <w:gridCol w:w="1215"/>
        <w:gridCol w:w="1375"/>
        <w:gridCol w:w="1053"/>
        <w:gridCol w:w="1215"/>
      </w:tblGrid>
      <w:tr w:rsidR="00FB4CE0" w:rsidRPr="00FB4CE0" w:rsidTr="0000556F">
        <w:trPr>
          <w:trHeight w:val="686"/>
        </w:trPr>
        <w:tc>
          <w:tcPr>
            <w:tcW w:w="2070" w:type="dxa"/>
            <w:tcBorders>
              <w:top w:val="single" w:sz="8" w:space="0" w:color="auto"/>
              <w:left w:val="single" w:sz="8" w:space="0" w:color="auto"/>
              <w:bottom w:val="single" w:sz="4" w:space="0" w:color="auto"/>
              <w:right w:val="nil"/>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364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NQ Cowboys 2015 NRL Season</w:t>
            </w:r>
            <w:r w:rsidRPr="00FB4CE0">
              <w:rPr>
                <w:rFonts w:ascii="Calibri" w:eastAsia="Times New Roman" w:hAnsi="Calibri" w:cs="Times New Roman"/>
                <w:color w:val="000000"/>
                <w:sz w:val="20"/>
                <w:szCs w:val="20"/>
                <w:lang w:eastAsia="en-AU"/>
              </w:rPr>
              <w:br/>
            </w:r>
            <w:r w:rsidRPr="00FB4CE0">
              <w:rPr>
                <w:rFonts w:ascii="Calibri" w:eastAsia="Times New Roman" w:hAnsi="Calibri" w:cs="Times New Roman"/>
                <w:b/>
                <w:color w:val="000000"/>
                <w:sz w:val="20"/>
                <w:szCs w:val="20"/>
                <w:u w:val="single"/>
                <w:lang w:eastAsia="en-AU"/>
              </w:rPr>
              <w:t>Home &amp; Away Season (24 matches)</w:t>
            </w:r>
          </w:p>
        </w:tc>
        <w:tc>
          <w:tcPr>
            <w:tcW w:w="3643" w:type="dxa"/>
            <w:gridSpan w:val="3"/>
            <w:tcBorders>
              <w:top w:val="single" w:sz="8" w:space="0" w:color="auto"/>
              <w:left w:val="nil"/>
              <w:bottom w:val="single" w:sz="4" w:space="0" w:color="auto"/>
              <w:right w:val="single" w:sz="8" w:space="0" w:color="000000"/>
            </w:tcBorders>
            <w:shd w:val="clear" w:color="auto" w:fill="auto"/>
            <w:vAlign w:val="center"/>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NQ Cowboys 2015 NRL Season</w:t>
            </w:r>
            <w:r w:rsidRPr="00FB4CE0">
              <w:rPr>
                <w:rFonts w:ascii="Calibri" w:eastAsia="Times New Roman" w:hAnsi="Calibri" w:cs="Times New Roman"/>
                <w:color w:val="000000"/>
                <w:sz w:val="20"/>
                <w:szCs w:val="20"/>
                <w:lang w:eastAsia="en-AU"/>
              </w:rPr>
              <w:br/>
            </w:r>
            <w:r w:rsidRPr="00FB4CE0">
              <w:rPr>
                <w:rFonts w:ascii="Calibri" w:eastAsia="Times New Roman" w:hAnsi="Calibri" w:cs="Times New Roman"/>
                <w:b/>
                <w:color w:val="000000"/>
                <w:sz w:val="20"/>
                <w:szCs w:val="20"/>
                <w:u w:val="single"/>
                <w:lang w:eastAsia="en-AU"/>
              </w:rPr>
              <w:t>Finals series (4 matches)</w:t>
            </w:r>
          </w:p>
        </w:tc>
      </w:tr>
      <w:tr w:rsidR="00FB4CE0" w:rsidRPr="00FB4CE0" w:rsidTr="0000556F">
        <w:trPr>
          <w:trHeight w:val="682"/>
        </w:trPr>
        <w:tc>
          <w:tcPr>
            <w:tcW w:w="2070" w:type="dxa"/>
            <w:tcBorders>
              <w:top w:val="nil"/>
              <w:left w:val="single" w:sz="8" w:space="0" w:color="auto"/>
              <w:bottom w:val="single" w:sz="4"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 </w:t>
            </w:r>
          </w:p>
        </w:tc>
        <w:tc>
          <w:tcPr>
            <w:tcW w:w="1332" w:type="dxa"/>
            <w:tcBorders>
              <w:top w:val="nil"/>
              <w:left w:val="single" w:sz="8" w:space="0" w:color="auto"/>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Combined Home &amp; Away games</w:t>
            </w:r>
          </w:p>
        </w:tc>
        <w:tc>
          <w:tcPr>
            <w:tcW w:w="1096"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Home Games</w:t>
            </w:r>
          </w:p>
        </w:tc>
        <w:tc>
          <w:tcPr>
            <w:tcW w:w="1215" w:type="dxa"/>
            <w:tcBorders>
              <w:top w:val="nil"/>
              <w:left w:val="nil"/>
              <w:bottom w:val="single" w:sz="4" w:space="0" w:color="auto"/>
              <w:right w:val="single" w:sz="8"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Away</w:t>
            </w:r>
            <w:r w:rsidRPr="00FB4CE0">
              <w:rPr>
                <w:rFonts w:ascii="Calibri" w:eastAsia="Times New Roman" w:hAnsi="Calibri" w:cs="Times New Roman"/>
                <w:color w:val="000000"/>
                <w:sz w:val="20"/>
                <w:szCs w:val="20"/>
                <w:lang w:eastAsia="en-AU"/>
              </w:rPr>
              <w:br/>
              <w:t>Games</w:t>
            </w:r>
          </w:p>
        </w:tc>
        <w:tc>
          <w:tcPr>
            <w:tcW w:w="1375"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Combined Home &amp; Away games</w:t>
            </w:r>
          </w:p>
        </w:tc>
        <w:tc>
          <w:tcPr>
            <w:tcW w:w="1053" w:type="dxa"/>
            <w:tcBorders>
              <w:top w:val="nil"/>
              <w:left w:val="nil"/>
              <w:bottom w:val="single" w:sz="4" w:space="0" w:color="auto"/>
              <w:right w:val="single" w:sz="4"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 xml:space="preserve">Home Games </w:t>
            </w:r>
          </w:p>
        </w:tc>
        <w:tc>
          <w:tcPr>
            <w:tcW w:w="1215" w:type="dxa"/>
            <w:tcBorders>
              <w:top w:val="nil"/>
              <w:left w:val="nil"/>
              <w:bottom w:val="single" w:sz="4" w:space="0" w:color="auto"/>
              <w:right w:val="single" w:sz="8" w:space="0" w:color="auto"/>
            </w:tcBorders>
            <w:shd w:val="clear" w:color="auto" w:fill="auto"/>
            <w:vAlign w:val="bottom"/>
            <w:hideMark/>
          </w:tcPr>
          <w:p w:rsidR="00FB4CE0" w:rsidRPr="00FB4CE0" w:rsidRDefault="00FB4CE0" w:rsidP="00FB4CE0">
            <w:pPr>
              <w:spacing w:after="0" w:line="240" w:lineRule="auto"/>
              <w:jc w:val="center"/>
              <w:rPr>
                <w:rFonts w:ascii="Calibri" w:eastAsia="Times New Roman" w:hAnsi="Calibri" w:cs="Times New Roman"/>
                <w:color w:val="000000"/>
                <w:sz w:val="20"/>
                <w:szCs w:val="20"/>
                <w:lang w:eastAsia="en-AU"/>
              </w:rPr>
            </w:pPr>
            <w:r w:rsidRPr="00FB4CE0">
              <w:rPr>
                <w:rFonts w:ascii="Calibri" w:eastAsia="Times New Roman" w:hAnsi="Calibri" w:cs="Times New Roman"/>
                <w:color w:val="000000"/>
                <w:sz w:val="20"/>
                <w:szCs w:val="20"/>
                <w:lang w:eastAsia="en-AU"/>
              </w:rPr>
              <w:t>Away</w:t>
            </w:r>
            <w:r w:rsidRPr="00FB4CE0">
              <w:rPr>
                <w:rFonts w:ascii="Calibri" w:eastAsia="Times New Roman" w:hAnsi="Calibri" w:cs="Times New Roman"/>
                <w:color w:val="000000"/>
                <w:sz w:val="20"/>
                <w:szCs w:val="20"/>
                <w:lang w:eastAsia="en-AU"/>
              </w:rPr>
              <w:br/>
              <w:t>Games</w:t>
            </w:r>
          </w:p>
        </w:tc>
      </w:tr>
      <w:tr w:rsidR="00FB4CE0" w:rsidRPr="00FB4CE0" w:rsidTr="0000556F">
        <w:trPr>
          <w:trHeight w:val="735"/>
        </w:trPr>
        <w:tc>
          <w:tcPr>
            <w:tcW w:w="2070" w:type="dxa"/>
            <w:tcBorders>
              <w:top w:val="nil"/>
              <w:left w:val="single" w:sz="8" w:space="0" w:color="auto"/>
              <w:bottom w:val="single" w:sz="4"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Average</w:t>
            </w:r>
            <w:r w:rsidR="009771E5">
              <w:rPr>
                <w:rFonts w:ascii="Calibri" w:eastAsia="Times New Roman" w:hAnsi="Calibri" w:cs="Times New Roman"/>
                <w:color w:val="000000"/>
                <w:lang w:eastAsia="en-AU"/>
              </w:rPr>
              <w:t xml:space="preserve"> (mean)</w:t>
            </w:r>
            <w:r w:rsidRPr="00FB4CE0">
              <w:rPr>
                <w:rFonts w:ascii="Calibri" w:eastAsia="Times New Roman" w:hAnsi="Calibri" w:cs="Times New Roman"/>
                <w:color w:val="000000"/>
                <w:lang w:eastAsia="en-AU"/>
              </w:rPr>
              <w:t xml:space="preserve"> Points scored FOR Cowboys</w:t>
            </w:r>
          </w:p>
        </w:tc>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96"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4"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375"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53" w:type="dxa"/>
            <w:tcBorders>
              <w:top w:val="nil"/>
              <w:left w:val="nil"/>
              <w:bottom w:val="single" w:sz="4"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4"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r>
      <w:tr w:rsidR="00FB4CE0" w:rsidRPr="00FB4CE0" w:rsidTr="0000556F">
        <w:trPr>
          <w:trHeight w:val="735"/>
        </w:trPr>
        <w:tc>
          <w:tcPr>
            <w:tcW w:w="2070" w:type="dxa"/>
            <w:tcBorders>
              <w:top w:val="nil"/>
              <w:left w:val="single" w:sz="8" w:space="0" w:color="auto"/>
              <w:bottom w:val="single" w:sz="8" w:space="0" w:color="auto"/>
              <w:right w:val="nil"/>
            </w:tcBorders>
            <w:shd w:val="clear" w:color="auto" w:fill="auto"/>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Average</w:t>
            </w:r>
            <w:r w:rsidR="009771E5">
              <w:rPr>
                <w:rFonts w:ascii="Calibri" w:eastAsia="Times New Roman" w:hAnsi="Calibri" w:cs="Times New Roman"/>
                <w:color w:val="000000"/>
                <w:lang w:eastAsia="en-AU"/>
              </w:rPr>
              <w:t xml:space="preserve"> (mean)</w:t>
            </w:r>
            <w:r w:rsidRPr="00FB4CE0">
              <w:rPr>
                <w:rFonts w:ascii="Calibri" w:eastAsia="Times New Roman" w:hAnsi="Calibri" w:cs="Times New Roman"/>
                <w:color w:val="000000"/>
                <w:lang w:eastAsia="en-AU"/>
              </w:rPr>
              <w:t xml:space="preserve"> Points scored AGAINST Cowboys</w:t>
            </w:r>
          </w:p>
        </w:tc>
        <w:tc>
          <w:tcPr>
            <w:tcW w:w="1332" w:type="dxa"/>
            <w:tcBorders>
              <w:top w:val="nil"/>
              <w:left w:val="single" w:sz="8" w:space="0" w:color="auto"/>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96"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8"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375"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053" w:type="dxa"/>
            <w:tcBorders>
              <w:top w:val="nil"/>
              <w:left w:val="nil"/>
              <w:bottom w:val="single" w:sz="8" w:space="0" w:color="auto"/>
              <w:right w:val="single" w:sz="4"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c>
          <w:tcPr>
            <w:tcW w:w="1215" w:type="dxa"/>
            <w:tcBorders>
              <w:top w:val="nil"/>
              <w:left w:val="nil"/>
              <w:bottom w:val="single" w:sz="8" w:space="0" w:color="auto"/>
              <w:right w:val="single" w:sz="8" w:space="0" w:color="auto"/>
            </w:tcBorders>
            <w:shd w:val="clear" w:color="auto" w:fill="auto"/>
            <w:noWrap/>
            <w:vAlign w:val="bottom"/>
            <w:hideMark/>
          </w:tcPr>
          <w:p w:rsidR="00FB4CE0" w:rsidRPr="00FB4CE0" w:rsidRDefault="00FB4CE0" w:rsidP="00FB4CE0">
            <w:pPr>
              <w:spacing w:after="0" w:line="240" w:lineRule="auto"/>
              <w:rPr>
                <w:rFonts w:ascii="Calibri" w:eastAsia="Times New Roman" w:hAnsi="Calibri" w:cs="Times New Roman"/>
                <w:color w:val="000000"/>
                <w:lang w:eastAsia="en-AU"/>
              </w:rPr>
            </w:pPr>
            <w:r w:rsidRPr="00FB4CE0">
              <w:rPr>
                <w:rFonts w:ascii="Calibri" w:eastAsia="Times New Roman" w:hAnsi="Calibri" w:cs="Times New Roman"/>
                <w:color w:val="000000"/>
                <w:lang w:eastAsia="en-AU"/>
              </w:rPr>
              <w:t> </w:t>
            </w:r>
          </w:p>
        </w:tc>
      </w:tr>
    </w:tbl>
    <w:p w:rsidR="00FB4CE0" w:rsidRPr="00FB4CE0" w:rsidRDefault="00FB4CE0" w:rsidP="00FB4CE0"/>
    <w:p w:rsidR="00FB4CE0" w:rsidRPr="00FB4CE0" w:rsidRDefault="00FB4CE0" w:rsidP="009C681B">
      <w:pPr>
        <w:numPr>
          <w:ilvl w:val="0"/>
          <w:numId w:val="3"/>
        </w:numPr>
        <w:contextualSpacing/>
      </w:pPr>
      <w:r w:rsidRPr="00FB4CE0">
        <w:t>Looking at “Average points scored FOR Cowboys</w:t>
      </w:r>
      <w:r w:rsidR="009771E5">
        <w:t xml:space="preserve">” calculated in the table </w:t>
      </w:r>
      <w:r w:rsidRPr="00FB4CE0">
        <w:t>above</w:t>
      </w:r>
      <w:r w:rsidR="009771E5">
        <w:t>, write a statement</w:t>
      </w:r>
      <w:r w:rsidRPr="00FB4CE0">
        <w:t xml:space="preserve"> about the Cowboys scoring performance </w:t>
      </w:r>
      <w:r w:rsidR="009771E5">
        <w:t xml:space="preserve">(their attack) </w:t>
      </w:r>
      <w:r w:rsidRPr="00FB4CE0">
        <w:t>at difference locations</w:t>
      </w:r>
      <w:r w:rsidR="009771E5">
        <w:t xml:space="preserve"> (better at home? worse at home? no significant difference?). Support your statement with calculations from your table.</w:t>
      </w:r>
      <w:r w:rsidRPr="00FB4CE0">
        <w:br/>
      </w:r>
    </w:p>
    <w:p w:rsidR="0000556F" w:rsidRDefault="009771E5" w:rsidP="00603761">
      <w:pPr>
        <w:numPr>
          <w:ilvl w:val="0"/>
          <w:numId w:val="3"/>
        </w:numPr>
        <w:contextualSpacing/>
      </w:pPr>
      <w:r w:rsidRPr="00FB4CE0">
        <w:t>Looki</w:t>
      </w:r>
      <w:r w:rsidR="00EC70F3">
        <w:t>ng at “Average points scored AGAINST</w:t>
      </w:r>
      <w:r w:rsidRPr="00FB4CE0">
        <w:t xml:space="preserve"> Cowboys</w:t>
      </w:r>
      <w:r>
        <w:t xml:space="preserve">” calculated in the table </w:t>
      </w:r>
      <w:r w:rsidRPr="00FB4CE0">
        <w:t>above</w:t>
      </w:r>
      <w:r>
        <w:t>, write a statement</w:t>
      </w:r>
      <w:r w:rsidRPr="00FB4CE0">
        <w:t xml:space="preserve"> about the Cowboys </w:t>
      </w:r>
      <w:r>
        <w:t>defensive</w:t>
      </w:r>
      <w:r w:rsidRPr="00FB4CE0">
        <w:t xml:space="preserve"> performance </w:t>
      </w:r>
      <w:r>
        <w:t xml:space="preserve">(limiting the points scored against them) </w:t>
      </w:r>
      <w:r w:rsidRPr="00FB4CE0">
        <w:t>at difference locations</w:t>
      </w:r>
      <w:r>
        <w:t xml:space="preserve"> (better at home? worse at home? no significant difference). Support your statement with calculations</w:t>
      </w:r>
      <w:bookmarkStart w:id="0" w:name="_GoBack"/>
      <w:bookmarkEnd w:id="0"/>
      <w:r>
        <w:t>.</w:t>
      </w:r>
    </w:p>
    <w:p w:rsidR="0000556F" w:rsidRDefault="0000556F" w:rsidP="0000556F">
      <w:pPr>
        <w:ind w:left="720"/>
        <w:contextualSpacing/>
      </w:pPr>
    </w:p>
    <w:p w:rsidR="009771E5" w:rsidRDefault="00FB4CE0" w:rsidP="00192F7E">
      <w:pPr>
        <w:numPr>
          <w:ilvl w:val="0"/>
          <w:numId w:val="3"/>
        </w:numPr>
        <w:spacing w:line="360" w:lineRule="auto"/>
        <w:contextualSpacing/>
      </w:pPr>
      <w:r w:rsidRPr="00FB4CE0">
        <w:t>Explain any limitations in calculating a meaningful average from the four game finals series.</w:t>
      </w:r>
      <w:r w:rsidR="009771E5">
        <w:t xml:space="preserve"> ________________________________________________________________________________________________________________________________________________________________________________</w:t>
      </w:r>
    </w:p>
    <w:sectPr w:rsidR="009771E5" w:rsidSect="00BB141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2D" w:rsidRDefault="0011602D" w:rsidP="00A33B04">
      <w:pPr>
        <w:spacing w:after="0" w:line="240" w:lineRule="auto"/>
      </w:pPr>
      <w:r>
        <w:separator/>
      </w:r>
    </w:p>
  </w:endnote>
  <w:endnote w:type="continuationSeparator" w:id="0">
    <w:p w:rsidR="0011602D" w:rsidRDefault="0011602D"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E0" w:rsidRDefault="00FB4CE0"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CE0" w:rsidRPr="00A9051E" w:rsidRDefault="00FB4CE0" w:rsidP="00591501">
                          <w:pPr>
                            <w:jc w:val="center"/>
                            <w:rPr>
                              <w:color w:val="7F7F7F" w:themeColor="text1" w:themeTint="80"/>
                              <w:sz w:val="12"/>
                              <w:szCs w:val="12"/>
                            </w:rPr>
                          </w:pPr>
                          <w:r>
                            <w:rPr>
                              <w:color w:val="7F7F7F" w:themeColor="text1" w:themeTint="80"/>
                              <w:sz w:val="12"/>
                              <w:szCs w:val="12"/>
                            </w:rPr>
                            <w:t>Maths Education for Northern Queensland</w:t>
                          </w:r>
                        </w:p>
                        <w:p w:rsidR="00FB4CE0" w:rsidRPr="00A9051E" w:rsidRDefault="00FB4CE0"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Text Box 2" o:spid="_x0000_s1036"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FB4CE0" w:rsidRPr="00A9051E" w:rsidRDefault="00FB4CE0" w:rsidP="00591501">
                    <w:pPr>
                      <w:jc w:val="center"/>
                      <w:rPr>
                        <w:color w:val="7F7F7F" w:themeColor="text1" w:themeTint="80"/>
                        <w:sz w:val="12"/>
                        <w:szCs w:val="12"/>
                      </w:rPr>
                    </w:pPr>
                    <w:r>
                      <w:rPr>
                        <w:color w:val="7F7F7F" w:themeColor="text1" w:themeTint="80"/>
                        <w:sz w:val="12"/>
                        <w:szCs w:val="12"/>
                      </w:rPr>
                      <w:t>Maths Education for Northern Queensland</w:t>
                    </w:r>
                  </w:p>
                  <w:p w:rsidR="00FB4CE0" w:rsidRPr="00A9051E" w:rsidRDefault="00FB4CE0"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rsidR="00FB4CE0" w:rsidRDefault="00FB4CE0"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FB4CE0" w:rsidRDefault="00FB4CE0"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FB4CE0" w:rsidRPr="00A33B04" w:rsidRDefault="00FB4CE0"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7"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FB4CE0" w:rsidRDefault="00FB4CE0"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FB4CE0" w:rsidRPr="00A33B04" w:rsidRDefault="00FB4CE0"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2D" w:rsidRDefault="0011602D" w:rsidP="00A33B04">
      <w:pPr>
        <w:spacing w:after="0" w:line="240" w:lineRule="auto"/>
      </w:pPr>
      <w:r>
        <w:separator/>
      </w:r>
    </w:p>
  </w:footnote>
  <w:footnote w:type="continuationSeparator" w:id="0">
    <w:p w:rsidR="0011602D" w:rsidRDefault="0011602D"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E0" w:rsidRDefault="00FB4CE0" w:rsidP="004E0AD4">
    <w:pPr>
      <w:pStyle w:val="Header"/>
      <w:jc w:val="right"/>
    </w:pPr>
    <w:r>
      <w:ptab w:relativeTo="margin" w:alignment="center" w:leader="none"/>
    </w:r>
    <w:r>
      <w:ptab w:relativeTo="margin" w:alignment="right" w:leader="none"/>
    </w:r>
    <w:r>
      <w:rPr>
        <w:noProof/>
        <w:lang w:eastAsia="en-AU"/>
      </w:rPr>
      <w:drawing>
        <wp:inline distT="0" distB="0" distL="0" distR="0" wp14:anchorId="2AFCCE9F" wp14:editId="3F8F706B">
          <wp:extent cx="1521517" cy="676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FB4CE0" w:rsidRDefault="00FB4CE0"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5A66"/>
    <w:multiLevelType w:val="hybridMultilevel"/>
    <w:tmpl w:val="405C7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543E35"/>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852B90"/>
    <w:multiLevelType w:val="hybridMultilevel"/>
    <w:tmpl w:val="9BC6812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4A43B8"/>
    <w:multiLevelType w:val="hybridMultilevel"/>
    <w:tmpl w:val="A6CA3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8B746A"/>
    <w:multiLevelType w:val="hybridMultilevel"/>
    <w:tmpl w:val="32625C62"/>
    <w:lvl w:ilvl="0" w:tplc="25965F3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8CA53DA"/>
    <w:multiLevelType w:val="hybridMultilevel"/>
    <w:tmpl w:val="5064A6CC"/>
    <w:lvl w:ilvl="0" w:tplc="B1049DF6">
      <w:start w:val="1"/>
      <w:numFmt w:val="low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214C84"/>
    <w:multiLevelType w:val="hybridMultilevel"/>
    <w:tmpl w:val="7FF092E4"/>
    <w:lvl w:ilvl="0" w:tplc="3A10EC94">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8"/>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0556F"/>
    <w:rsid w:val="000301FA"/>
    <w:rsid w:val="00047FD9"/>
    <w:rsid w:val="000C6304"/>
    <w:rsid w:val="000F389B"/>
    <w:rsid w:val="00105CBF"/>
    <w:rsid w:val="0011602D"/>
    <w:rsid w:val="00191906"/>
    <w:rsid w:val="001B1515"/>
    <w:rsid w:val="001D6F9A"/>
    <w:rsid w:val="001F719B"/>
    <w:rsid w:val="00215873"/>
    <w:rsid w:val="00251A2A"/>
    <w:rsid w:val="00295980"/>
    <w:rsid w:val="002E70BF"/>
    <w:rsid w:val="002F656E"/>
    <w:rsid w:val="003052A8"/>
    <w:rsid w:val="003C643E"/>
    <w:rsid w:val="00482EC9"/>
    <w:rsid w:val="004E0AD4"/>
    <w:rsid w:val="00502A03"/>
    <w:rsid w:val="005608C2"/>
    <w:rsid w:val="00591501"/>
    <w:rsid w:val="005B09A5"/>
    <w:rsid w:val="00616D82"/>
    <w:rsid w:val="00626639"/>
    <w:rsid w:val="006C10F6"/>
    <w:rsid w:val="00731259"/>
    <w:rsid w:val="0074654A"/>
    <w:rsid w:val="00755DE0"/>
    <w:rsid w:val="0078640A"/>
    <w:rsid w:val="0079055F"/>
    <w:rsid w:val="007C1328"/>
    <w:rsid w:val="007C7F4B"/>
    <w:rsid w:val="007E296E"/>
    <w:rsid w:val="008316E5"/>
    <w:rsid w:val="008342DD"/>
    <w:rsid w:val="00851EC3"/>
    <w:rsid w:val="00880378"/>
    <w:rsid w:val="008C2748"/>
    <w:rsid w:val="00920B17"/>
    <w:rsid w:val="0096330A"/>
    <w:rsid w:val="009771E5"/>
    <w:rsid w:val="009B74EB"/>
    <w:rsid w:val="009C681B"/>
    <w:rsid w:val="00A00C7D"/>
    <w:rsid w:val="00A17305"/>
    <w:rsid w:val="00A33B04"/>
    <w:rsid w:val="00A5742E"/>
    <w:rsid w:val="00A776B0"/>
    <w:rsid w:val="00A9051E"/>
    <w:rsid w:val="00AC5FA1"/>
    <w:rsid w:val="00B06339"/>
    <w:rsid w:val="00B13569"/>
    <w:rsid w:val="00B73744"/>
    <w:rsid w:val="00BB0FC0"/>
    <w:rsid w:val="00BB141D"/>
    <w:rsid w:val="00BB526F"/>
    <w:rsid w:val="00BB57D8"/>
    <w:rsid w:val="00BC56FD"/>
    <w:rsid w:val="00C03E6E"/>
    <w:rsid w:val="00C050C9"/>
    <w:rsid w:val="00C2215D"/>
    <w:rsid w:val="00D17BF6"/>
    <w:rsid w:val="00D17FDD"/>
    <w:rsid w:val="00D46D06"/>
    <w:rsid w:val="00D47740"/>
    <w:rsid w:val="00DF268F"/>
    <w:rsid w:val="00E00CA5"/>
    <w:rsid w:val="00E62FEA"/>
    <w:rsid w:val="00E8284D"/>
    <w:rsid w:val="00E859D1"/>
    <w:rsid w:val="00E87B1E"/>
    <w:rsid w:val="00E87D9C"/>
    <w:rsid w:val="00EC70F3"/>
    <w:rsid w:val="00F24543"/>
    <w:rsid w:val="00F93548"/>
    <w:rsid w:val="00FA6BD0"/>
    <w:rsid w:val="00FB4CE0"/>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D2451"/>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8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otle.edu.au/ec/search?accContentId=ACMSP1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MNA158" TargetMode="External"/><Relationship Id="rId5" Type="http://schemas.openxmlformats.org/officeDocument/2006/relationships/webSettings" Target="webSettings.xml"/><Relationship Id="rId15" Type="http://schemas.openxmlformats.org/officeDocument/2006/relationships/hyperlink" Target="http://www.rugbyleagueproject.org/seasons/nrl-2015/north-queensland/summary.html" TargetMode="External"/><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982D-F7D7-4472-9FF5-694ED2EE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3</cp:revision>
  <cp:lastPrinted>2017-09-25T06:08:00Z</cp:lastPrinted>
  <dcterms:created xsi:type="dcterms:W3CDTF">2017-11-09T05:03:00Z</dcterms:created>
  <dcterms:modified xsi:type="dcterms:W3CDTF">2017-11-09T07:05:00Z</dcterms:modified>
</cp:coreProperties>
</file>