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2AA3DE4B"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275664">
        <w:rPr>
          <w:b/>
          <w:bCs/>
          <w:sz w:val="48"/>
          <w:szCs w:val="48"/>
        </w:rPr>
        <w:t>5</w:t>
      </w:r>
    </w:p>
    <w:p w14:paraId="0051BD47" w14:textId="1D659015" w:rsidR="001B68DB" w:rsidRPr="001B68DB" w:rsidRDefault="00275664" w:rsidP="00E173D5">
      <w:pPr>
        <w:jc w:val="center"/>
        <w:rPr>
          <w:sz w:val="52"/>
          <w:szCs w:val="52"/>
        </w:rPr>
      </w:pPr>
      <w:r>
        <w:rPr>
          <w:sz w:val="48"/>
          <w:szCs w:val="48"/>
        </w:rPr>
        <w:t>Medical Imaging</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2A4561B9" w14:textId="17BEDFE3" w:rsidR="00275664"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9757" w:history="1">
            <w:r w:rsidR="00275664" w:rsidRPr="0095127C">
              <w:rPr>
                <w:rStyle w:val="Hyperlink"/>
                <w:noProof/>
              </w:rPr>
              <w:t>Enquires</w:t>
            </w:r>
            <w:r w:rsidR="00275664">
              <w:rPr>
                <w:noProof/>
                <w:webHidden/>
              </w:rPr>
              <w:tab/>
            </w:r>
            <w:r w:rsidR="00275664">
              <w:rPr>
                <w:noProof/>
                <w:webHidden/>
              </w:rPr>
              <w:fldChar w:fldCharType="begin"/>
            </w:r>
            <w:r w:rsidR="00275664">
              <w:rPr>
                <w:noProof/>
                <w:webHidden/>
              </w:rPr>
              <w:instrText xml:space="preserve"> PAGEREF _Toc181879757 \h </w:instrText>
            </w:r>
            <w:r w:rsidR="00275664">
              <w:rPr>
                <w:noProof/>
                <w:webHidden/>
              </w:rPr>
            </w:r>
            <w:r w:rsidR="00275664">
              <w:rPr>
                <w:noProof/>
                <w:webHidden/>
              </w:rPr>
              <w:fldChar w:fldCharType="separate"/>
            </w:r>
            <w:r w:rsidR="00275664">
              <w:rPr>
                <w:noProof/>
                <w:webHidden/>
              </w:rPr>
              <w:t>3</w:t>
            </w:r>
            <w:r w:rsidR="00275664">
              <w:rPr>
                <w:noProof/>
                <w:webHidden/>
              </w:rPr>
              <w:fldChar w:fldCharType="end"/>
            </w:r>
          </w:hyperlink>
        </w:p>
        <w:p w14:paraId="42C2CB67" w14:textId="58FC822C"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58" w:history="1">
            <w:r w:rsidRPr="0095127C">
              <w:rPr>
                <w:rStyle w:val="Hyperlink"/>
                <w:noProof/>
              </w:rPr>
              <w:t>Instructions</w:t>
            </w:r>
            <w:r>
              <w:rPr>
                <w:noProof/>
                <w:webHidden/>
              </w:rPr>
              <w:tab/>
            </w:r>
            <w:r>
              <w:rPr>
                <w:noProof/>
                <w:webHidden/>
              </w:rPr>
              <w:fldChar w:fldCharType="begin"/>
            </w:r>
            <w:r>
              <w:rPr>
                <w:noProof/>
                <w:webHidden/>
              </w:rPr>
              <w:instrText xml:space="preserve"> PAGEREF _Toc181879758 \h </w:instrText>
            </w:r>
            <w:r>
              <w:rPr>
                <w:noProof/>
                <w:webHidden/>
              </w:rPr>
            </w:r>
            <w:r>
              <w:rPr>
                <w:noProof/>
                <w:webHidden/>
              </w:rPr>
              <w:fldChar w:fldCharType="separate"/>
            </w:r>
            <w:r>
              <w:rPr>
                <w:noProof/>
                <w:webHidden/>
              </w:rPr>
              <w:t>3</w:t>
            </w:r>
            <w:r>
              <w:rPr>
                <w:noProof/>
                <w:webHidden/>
              </w:rPr>
              <w:fldChar w:fldCharType="end"/>
            </w:r>
          </w:hyperlink>
        </w:p>
        <w:p w14:paraId="4601F60D" w14:textId="7D880CCF"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59" w:history="1">
            <w:r w:rsidRPr="0095127C">
              <w:rPr>
                <w:rStyle w:val="Hyperlink"/>
                <w:noProof/>
              </w:rPr>
              <w:t>Enrolment Planner</w:t>
            </w:r>
            <w:r>
              <w:rPr>
                <w:noProof/>
                <w:webHidden/>
              </w:rPr>
              <w:tab/>
            </w:r>
            <w:r>
              <w:rPr>
                <w:noProof/>
                <w:webHidden/>
              </w:rPr>
              <w:fldChar w:fldCharType="begin"/>
            </w:r>
            <w:r>
              <w:rPr>
                <w:noProof/>
                <w:webHidden/>
              </w:rPr>
              <w:instrText xml:space="preserve"> PAGEREF _Toc181879759 \h </w:instrText>
            </w:r>
            <w:r>
              <w:rPr>
                <w:noProof/>
                <w:webHidden/>
              </w:rPr>
            </w:r>
            <w:r>
              <w:rPr>
                <w:noProof/>
                <w:webHidden/>
              </w:rPr>
              <w:fldChar w:fldCharType="separate"/>
            </w:r>
            <w:r>
              <w:rPr>
                <w:noProof/>
                <w:webHidden/>
              </w:rPr>
              <w:t>5</w:t>
            </w:r>
            <w:r>
              <w:rPr>
                <w:noProof/>
                <w:webHidden/>
              </w:rPr>
              <w:fldChar w:fldCharType="end"/>
            </w:r>
          </w:hyperlink>
        </w:p>
        <w:p w14:paraId="54491D13" w14:textId="36361DE4"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0" w:history="1">
            <w:r w:rsidRPr="0095127C">
              <w:rPr>
                <w:rStyle w:val="Hyperlink"/>
                <w:noProof/>
              </w:rPr>
              <w:t>MO1001 Project Management Skills</w:t>
            </w:r>
            <w:r>
              <w:rPr>
                <w:noProof/>
                <w:webHidden/>
              </w:rPr>
              <w:tab/>
            </w:r>
            <w:r>
              <w:rPr>
                <w:noProof/>
                <w:webHidden/>
              </w:rPr>
              <w:fldChar w:fldCharType="begin"/>
            </w:r>
            <w:r>
              <w:rPr>
                <w:noProof/>
                <w:webHidden/>
              </w:rPr>
              <w:instrText xml:space="preserve"> PAGEREF _Toc181879760 \h </w:instrText>
            </w:r>
            <w:r>
              <w:rPr>
                <w:noProof/>
                <w:webHidden/>
              </w:rPr>
            </w:r>
            <w:r>
              <w:rPr>
                <w:noProof/>
                <w:webHidden/>
              </w:rPr>
              <w:fldChar w:fldCharType="separate"/>
            </w:r>
            <w:r>
              <w:rPr>
                <w:noProof/>
                <w:webHidden/>
              </w:rPr>
              <w:t>7</w:t>
            </w:r>
            <w:r>
              <w:rPr>
                <w:noProof/>
                <w:webHidden/>
              </w:rPr>
              <w:fldChar w:fldCharType="end"/>
            </w:r>
          </w:hyperlink>
        </w:p>
        <w:p w14:paraId="13ED3F44" w14:textId="7212977F"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1" w:history="1">
            <w:r w:rsidRPr="0095127C">
              <w:rPr>
                <w:rStyle w:val="Hyperlink"/>
                <w:noProof/>
              </w:rPr>
              <w:t>MO1002 Rural and Remote Community Context</w:t>
            </w:r>
            <w:r>
              <w:rPr>
                <w:noProof/>
                <w:webHidden/>
              </w:rPr>
              <w:tab/>
            </w:r>
            <w:r>
              <w:rPr>
                <w:noProof/>
                <w:webHidden/>
              </w:rPr>
              <w:fldChar w:fldCharType="begin"/>
            </w:r>
            <w:r>
              <w:rPr>
                <w:noProof/>
                <w:webHidden/>
              </w:rPr>
              <w:instrText xml:space="preserve"> PAGEREF _Toc181879761 \h </w:instrText>
            </w:r>
            <w:r>
              <w:rPr>
                <w:noProof/>
                <w:webHidden/>
              </w:rPr>
            </w:r>
            <w:r>
              <w:rPr>
                <w:noProof/>
                <w:webHidden/>
              </w:rPr>
              <w:fldChar w:fldCharType="separate"/>
            </w:r>
            <w:r>
              <w:rPr>
                <w:noProof/>
                <w:webHidden/>
              </w:rPr>
              <w:t>9</w:t>
            </w:r>
            <w:r>
              <w:rPr>
                <w:noProof/>
                <w:webHidden/>
              </w:rPr>
              <w:fldChar w:fldCharType="end"/>
            </w:r>
          </w:hyperlink>
        </w:p>
        <w:p w14:paraId="0FA0D39F" w14:textId="44265402"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2" w:history="1">
            <w:r w:rsidRPr="0095127C">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_Toc181879762 \h </w:instrText>
            </w:r>
            <w:r>
              <w:rPr>
                <w:noProof/>
                <w:webHidden/>
              </w:rPr>
            </w:r>
            <w:r>
              <w:rPr>
                <w:noProof/>
                <w:webHidden/>
              </w:rPr>
              <w:fldChar w:fldCharType="separate"/>
            </w:r>
            <w:r>
              <w:rPr>
                <w:noProof/>
                <w:webHidden/>
              </w:rPr>
              <w:t>11</w:t>
            </w:r>
            <w:r>
              <w:rPr>
                <w:noProof/>
                <w:webHidden/>
              </w:rPr>
              <w:fldChar w:fldCharType="end"/>
            </w:r>
          </w:hyperlink>
        </w:p>
        <w:p w14:paraId="27E32BEB" w14:textId="743A70CF"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3" w:history="1">
            <w:r w:rsidRPr="0095127C">
              <w:rPr>
                <w:rStyle w:val="Hyperlink"/>
                <w:noProof/>
              </w:rPr>
              <w:t>MO1004 Rural and Remote Organisational Context</w:t>
            </w:r>
            <w:r>
              <w:rPr>
                <w:noProof/>
                <w:webHidden/>
              </w:rPr>
              <w:tab/>
            </w:r>
            <w:r>
              <w:rPr>
                <w:noProof/>
                <w:webHidden/>
              </w:rPr>
              <w:fldChar w:fldCharType="begin"/>
            </w:r>
            <w:r>
              <w:rPr>
                <w:noProof/>
                <w:webHidden/>
              </w:rPr>
              <w:instrText xml:space="preserve"> PAGEREF _Toc181879763 \h </w:instrText>
            </w:r>
            <w:r>
              <w:rPr>
                <w:noProof/>
                <w:webHidden/>
              </w:rPr>
            </w:r>
            <w:r>
              <w:rPr>
                <w:noProof/>
                <w:webHidden/>
              </w:rPr>
              <w:fldChar w:fldCharType="separate"/>
            </w:r>
            <w:r>
              <w:rPr>
                <w:noProof/>
                <w:webHidden/>
              </w:rPr>
              <w:t>13</w:t>
            </w:r>
            <w:r>
              <w:rPr>
                <w:noProof/>
                <w:webHidden/>
              </w:rPr>
              <w:fldChar w:fldCharType="end"/>
            </w:r>
          </w:hyperlink>
        </w:p>
        <w:p w14:paraId="51188FD7" w14:textId="014D07E7"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4" w:history="1">
            <w:r w:rsidRPr="0095127C">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_Toc181879764 \h </w:instrText>
            </w:r>
            <w:r>
              <w:rPr>
                <w:noProof/>
                <w:webHidden/>
              </w:rPr>
            </w:r>
            <w:r>
              <w:rPr>
                <w:noProof/>
                <w:webHidden/>
              </w:rPr>
              <w:fldChar w:fldCharType="separate"/>
            </w:r>
            <w:r>
              <w:rPr>
                <w:noProof/>
                <w:webHidden/>
              </w:rPr>
              <w:t>15</w:t>
            </w:r>
            <w:r>
              <w:rPr>
                <w:noProof/>
                <w:webHidden/>
              </w:rPr>
              <w:fldChar w:fldCharType="end"/>
            </w:r>
          </w:hyperlink>
        </w:p>
        <w:p w14:paraId="36531129" w14:textId="6763EEEA"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5" w:history="1">
            <w:r w:rsidRPr="0095127C">
              <w:rPr>
                <w:rStyle w:val="Hyperlink"/>
                <w:noProof/>
              </w:rPr>
              <w:t>MO1006 Quality Improvement</w:t>
            </w:r>
            <w:r>
              <w:rPr>
                <w:noProof/>
                <w:webHidden/>
              </w:rPr>
              <w:tab/>
            </w:r>
            <w:r>
              <w:rPr>
                <w:noProof/>
                <w:webHidden/>
              </w:rPr>
              <w:fldChar w:fldCharType="begin"/>
            </w:r>
            <w:r>
              <w:rPr>
                <w:noProof/>
                <w:webHidden/>
              </w:rPr>
              <w:instrText xml:space="preserve"> PAGEREF _Toc181879765 \h </w:instrText>
            </w:r>
            <w:r>
              <w:rPr>
                <w:noProof/>
                <w:webHidden/>
              </w:rPr>
            </w:r>
            <w:r>
              <w:rPr>
                <w:noProof/>
                <w:webHidden/>
              </w:rPr>
              <w:fldChar w:fldCharType="separate"/>
            </w:r>
            <w:r>
              <w:rPr>
                <w:noProof/>
                <w:webHidden/>
              </w:rPr>
              <w:t>17</w:t>
            </w:r>
            <w:r>
              <w:rPr>
                <w:noProof/>
                <w:webHidden/>
              </w:rPr>
              <w:fldChar w:fldCharType="end"/>
            </w:r>
          </w:hyperlink>
        </w:p>
        <w:p w14:paraId="2BC61482" w14:textId="34BFFBBD"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6" w:history="1">
            <w:r w:rsidRPr="0095127C">
              <w:rPr>
                <w:rStyle w:val="Hyperlink"/>
                <w:noProof/>
              </w:rPr>
              <w:t>MO1015 Psycho-social Wellbeing</w:t>
            </w:r>
            <w:r>
              <w:rPr>
                <w:noProof/>
                <w:webHidden/>
              </w:rPr>
              <w:tab/>
            </w:r>
            <w:r>
              <w:rPr>
                <w:noProof/>
                <w:webHidden/>
              </w:rPr>
              <w:fldChar w:fldCharType="begin"/>
            </w:r>
            <w:r>
              <w:rPr>
                <w:noProof/>
                <w:webHidden/>
              </w:rPr>
              <w:instrText xml:space="preserve"> PAGEREF _Toc181879766 \h </w:instrText>
            </w:r>
            <w:r>
              <w:rPr>
                <w:noProof/>
                <w:webHidden/>
              </w:rPr>
            </w:r>
            <w:r>
              <w:rPr>
                <w:noProof/>
                <w:webHidden/>
              </w:rPr>
              <w:fldChar w:fldCharType="separate"/>
            </w:r>
            <w:r>
              <w:rPr>
                <w:noProof/>
                <w:webHidden/>
              </w:rPr>
              <w:t>19</w:t>
            </w:r>
            <w:r>
              <w:rPr>
                <w:noProof/>
                <w:webHidden/>
              </w:rPr>
              <w:fldChar w:fldCharType="end"/>
            </w:r>
          </w:hyperlink>
        </w:p>
        <w:p w14:paraId="690D850F" w14:textId="137C2FFD"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7" w:history="1">
            <w:r w:rsidRPr="0095127C">
              <w:rPr>
                <w:rStyle w:val="Hyperlink"/>
                <w:noProof/>
              </w:rPr>
              <w:t>MO1016 Focused Assessment with Sonography in Trauma</w:t>
            </w:r>
            <w:r>
              <w:rPr>
                <w:noProof/>
                <w:webHidden/>
              </w:rPr>
              <w:tab/>
            </w:r>
            <w:r>
              <w:rPr>
                <w:noProof/>
                <w:webHidden/>
              </w:rPr>
              <w:fldChar w:fldCharType="begin"/>
            </w:r>
            <w:r>
              <w:rPr>
                <w:noProof/>
                <w:webHidden/>
              </w:rPr>
              <w:instrText xml:space="preserve"> PAGEREF _Toc181879767 \h </w:instrText>
            </w:r>
            <w:r>
              <w:rPr>
                <w:noProof/>
                <w:webHidden/>
              </w:rPr>
            </w:r>
            <w:r>
              <w:rPr>
                <w:noProof/>
                <w:webHidden/>
              </w:rPr>
              <w:fldChar w:fldCharType="separate"/>
            </w:r>
            <w:r>
              <w:rPr>
                <w:noProof/>
                <w:webHidden/>
              </w:rPr>
              <w:t>21</w:t>
            </w:r>
            <w:r>
              <w:rPr>
                <w:noProof/>
                <w:webHidden/>
              </w:rPr>
              <w:fldChar w:fldCharType="end"/>
            </w:r>
          </w:hyperlink>
        </w:p>
        <w:p w14:paraId="46B67561" w14:textId="693CF6E9"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8" w:history="1">
            <w:r w:rsidRPr="0095127C">
              <w:rPr>
                <w:rStyle w:val="Hyperlink"/>
                <w:noProof/>
              </w:rPr>
              <w:t>MO1027 Remote Medical Imaging</w:t>
            </w:r>
            <w:r>
              <w:rPr>
                <w:noProof/>
                <w:webHidden/>
              </w:rPr>
              <w:tab/>
            </w:r>
            <w:r>
              <w:rPr>
                <w:noProof/>
                <w:webHidden/>
              </w:rPr>
              <w:fldChar w:fldCharType="begin"/>
            </w:r>
            <w:r>
              <w:rPr>
                <w:noProof/>
                <w:webHidden/>
              </w:rPr>
              <w:instrText xml:space="preserve"> PAGEREF _Toc181879768 \h </w:instrText>
            </w:r>
            <w:r>
              <w:rPr>
                <w:noProof/>
                <w:webHidden/>
              </w:rPr>
            </w:r>
            <w:r>
              <w:rPr>
                <w:noProof/>
                <w:webHidden/>
              </w:rPr>
              <w:fldChar w:fldCharType="separate"/>
            </w:r>
            <w:r>
              <w:rPr>
                <w:noProof/>
                <w:webHidden/>
              </w:rPr>
              <w:t>23</w:t>
            </w:r>
            <w:r>
              <w:rPr>
                <w:noProof/>
                <w:webHidden/>
              </w:rPr>
              <w:fldChar w:fldCharType="end"/>
            </w:r>
          </w:hyperlink>
        </w:p>
        <w:p w14:paraId="60C1D76A" w14:textId="7E1CDCFF"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69" w:history="1">
            <w:r w:rsidRPr="0095127C">
              <w:rPr>
                <w:rStyle w:val="Hyperlink"/>
                <w:noProof/>
              </w:rPr>
              <w:t>MO1024 Advanced &amp; Extended Scope Exposure</w:t>
            </w:r>
            <w:r>
              <w:rPr>
                <w:noProof/>
                <w:webHidden/>
              </w:rPr>
              <w:tab/>
            </w:r>
            <w:r>
              <w:rPr>
                <w:noProof/>
                <w:webHidden/>
              </w:rPr>
              <w:fldChar w:fldCharType="begin"/>
            </w:r>
            <w:r>
              <w:rPr>
                <w:noProof/>
                <w:webHidden/>
              </w:rPr>
              <w:instrText xml:space="preserve"> PAGEREF _Toc181879769 \h </w:instrText>
            </w:r>
            <w:r>
              <w:rPr>
                <w:noProof/>
                <w:webHidden/>
              </w:rPr>
            </w:r>
            <w:r>
              <w:rPr>
                <w:noProof/>
                <w:webHidden/>
              </w:rPr>
              <w:fldChar w:fldCharType="separate"/>
            </w:r>
            <w:r>
              <w:rPr>
                <w:noProof/>
                <w:webHidden/>
              </w:rPr>
              <w:t>24</w:t>
            </w:r>
            <w:r>
              <w:rPr>
                <w:noProof/>
                <w:webHidden/>
              </w:rPr>
              <w:fldChar w:fldCharType="end"/>
            </w:r>
          </w:hyperlink>
        </w:p>
        <w:p w14:paraId="0771DACC" w14:textId="6E8CD962"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70" w:history="1">
            <w:r w:rsidRPr="0095127C">
              <w:rPr>
                <w:rStyle w:val="Hyperlink"/>
                <w:noProof/>
              </w:rPr>
              <w:t>MO1025 Education &amp; Training</w:t>
            </w:r>
            <w:r>
              <w:rPr>
                <w:noProof/>
                <w:webHidden/>
              </w:rPr>
              <w:tab/>
            </w:r>
            <w:r>
              <w:rPr>
                <w:noProof/>
                <w:webHidden/>
              </w:rPr>
              <w:fldChar w:fldCharType="begin"/>
            </w:r>
            <w:r>
              <w:rPr>
                <w:noProof/>
                <w:webHidden/>
              </w:rPr>
              <w:instrText xml:space="preserve"> PAGEREF _Toc181879770 \h </w:instrText>
            </w:r>
            <w:r>
              <w:rPr>
                <w:noProof/>
                <w:webHidden/>
              </w:rPr>
            </w:r>
            <w:r>
              <w:rPr>
                <w:noProof/>
                <w:webHidden/>
              </w:rPr>
              <w:fldChar w:fldCharType="separate"/>
            </w:r>
            <w:r>
              <w:rPr>
                <w:noProof/>
                <w:webHidden/>
              </w:rPr>
              <w:t>26</w:t>
            </w:r>
            <w:r>
              <w:rPr>
                <w:noProof/>
                <w:webHidden/>
              </w:rPr>
              <w:fldChar w:fldCharType="end"/>
            </w:r>
          </w:hyperlink>
        </w:p>
        <w:p w14:paraId="35E37D0E" w14:textId="6B94BCF0"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71" w:history="1">
            <w:r w:rsidRPr="0095127C">
              <w:rPr>
                <w:rStyle w:val="Hyperlink"/>
                <w:noProof/>
              </w:rPr>
              <w:t>Appendix A - Completed Enrolment Planner example</w:t>
            </w:r>
            <w:r>
              <w:rPr>
                <w:noProof/>
                <w:webHidden/>
              </w:rPr>
              <w:tab/>
            </w:r>
            <w:r>
              <w:rPr>
                <w:noProof/>
                <w:webHidden/>
              </w:rPr>
              <w:fldChar w:fldCharType="begin"/>
            </w:r>
            <w:r>
              <w:rPr>
                <w:noProof/>
                <w:webHidden/>
              </w:rPr>
              <w:instrText xml:space="preserve"> PAGEREF _Toc181879771 \h </w:instrText>
            </w:r>
            <w:r>
              <w:rPr>
                <w:noProof/>
                <w:webHidden/>
              </w:rPr>
            </w:r>
            <w:r>
              <w:rPr>
                <w:noProof/>
                <w:webHidden/>
              </w:rPr>
              <w:fldChar w:fldCharType="separate"/>
            </w:r>
            <w:r>
              <w:rPr>
                <w:noProof/>
                <w:webHidden/>
              </w:rPr>
              <w:t>28</w:t>
            </w:r>
            <w:r>
              <w:rPr>
                <w:noProof/>
                <w:webHidden/>
              </w:rPr>
              <w:fldChar w:fldCharType="end"/>
            </w:r>
          </w:hyperlink>
        </w:p>
        <w:p w14:paraId="73415DB8" w14:textId="73053392" w:rsidR="00275664" w:rsidRDefault="00275664">
          <w:pPr>
            <w:pStyle w:val="TOC1"/>
            <w:tabs>
              <w:tab w:val="right" w:leader="dot" w:pos="9016"/>
            </w:tabs>
            <w:rPr>
              <w:rFonts w:eastAsiaTheme="minorEastAsia"/>
              <w:noProof/>
              <w:kern w:val="2"/>
              <w:sz w:val="24"/>
              <w:szCs w:val="24"/>
              <w:lang w:eastAsia="en-AU"/>
              <w14:ligatures w14:val="standardContextual"/>
            </w:rPr>
          </w:pPr>
          <w:hyperlink w:anchor="_Toc181879772" w:history="1">
            <w:r w:rsidRPr="0095127C">
              <w:rPr>
                <w:rStyle w:val="Hyperlink"/>
                <w:noProof/>
              </w:rPr>
              <w:t>Appendix B – Module Criteria</w:t>
            </w:r>
            <w:r>
              <w:rPr>
                <w:noProof/>
                <w:webHidden/>
              </w:rPr>
              <w:tab/>
            </w:r>
            <w:r>
              <w:rPr>
                <w:noProof/>
                <w:webHidden/>
              </w:rPr>
              <w:fldChar w:fldCharType="begin"/>
            </w:r>
            <w:r>
              <w:rPr>
                <w:noProof/>
                <w:webHidden/>
              </w:rPr>
              <w:instrText xml:space="preserve"> PAGEREF _Toc181879772 \h </w:instrText>
            </w:r>
            <w:r>
              <w:rPr>
                <w:noProof/>
                <w:webHidden/>
              </w:rPr>
            </w:r>
            <w:r>
              <w:rPr>
                <w:noProof/>
                <w:webHidden/>
              </w:rPr>
              <w:fldChar w:fldCharType="separate"/>
            </w:r>
            <w:r>
              <w:rPr>
                <w:noProof/>
                <w:webHidden/>
              </w:rPr>
              <w:t>29</w:t>
            </w:r>
            <w:r>
              <w:rPr>
                <w:noProof/>
                <w:webHidden/>
              </w:rPr>
              <w:fldChar w:fldCharType="end"/>
            </w:r>
          </w:hyperlink>
        </w:p>
        <w:p w14:paraId="03232D07" w14:textId="2DB561AB"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2" w:name="_Toc181879757"/>
      <w:r>
        <w:lastRenderedPageBreak/>
        <w:t>Enquires</w:t>
      </w:r>
      <w:bookmarkEnd w:id="2"/>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3" w:name="_Toc181879758"/>
      <w:r w:rsidRPr="00AB057B">
        <w:t>Instructions</w:t>
      </w:r>
      <w:bookmarkEnd w:id="3"/>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1CD62F34" w14:textId="77777777" w:rsidR="00275664" w:rsidRDefault="00F151B3" w:rsidP="00275664">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39416541" w:rsidR="00F033D6" w:rsidRPr="00275664" w:rsidRDefault="00F877BD" w:rsidP="00275664">
      <w:pPr>
        <w:pStyle w:val="ListParagraph"/>
        <w:numPr>
          <w:ilvl w:val="0"/>
          <w:numId w:val="29"/>
        </w:numPr>
        <w:ind w:left="426"/>
      </w:pPr>
      <w:r>
        <w:t xml:space="preserve">Now </w:t>
      </w:r>
      <w:r w:rsidR="00F151B3">
        <w:t>choose the study periods in which you’ll complete your</w:t>
      </w:r>
      <w:r w:rsidR="00C74F59">
        <w:t xml:space="preserve"> </w:t>
      </w:r>
      <w:r w:rsidR="00C74F59" w:rsidRPr="00275664">
        <w:t>5</w:t>
      </w:r>
      <w:r>
        <w:t xml:space="preserve"> </w:t>
      </w:r>
      <w:r w:rsidR="007C50CE">
        <w:t xml:space="preserve">preferred </w:t>
      </w:r>
      <w:r>
        <w:t>Rural Generalist Practice Domain modules, based upon availability.</w:t>
      </w:r>
      <w:r w:rsidR="00F033D6">
        <w:t xml:space="preserve"> </w:t>
      </w:r>
      <w:r w:rsidR="00F033D6" w:rsidRPr="00275664">
        <w:rPr>
          <w:b/>
          <w:bCs/>
        </w:rPr>
        <w:t>Note</w:t>
      </w:r>
      <w:r w:rsidR="00F033D6" w:rsidRPr="00275664">
        <w:t xml:space="preserve"> As MO1016 is worth 1.0 credit point you only need to complete 5, not 6 modules).</w:t>
      </w:r>
    </w:p>
    <w:p w14:paraId="26DCB5C9" w14:textId="77777777" w:rsidR="00F877BD" w:rsidRPr="00360F24" w:rsidRDefault="00F877BD" w:rsidP="00A439CA">
      <w:pPr>
        <w:pStyle w:val="ListParagraph"/>
        <w:numPr>
          <w:ilvl w:val="1"/>
          <w:numId w:val="29"/>
        </w:numPr>
        <w:spacing w:after="0" w:line="240" w:lineRule="auto"/>
        <w:ind w:left="851" w:hanging="357"/>
      </w:pPr>
      <w:r>
        <w:lastRenderedPageBreak/>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4"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5" w:name="_Enrolment_Planner"/>
            <w:bookmarkStart w:id="6" w:name="_Toc181879759"/>
            <w:bookmarkEnd w:id="5"/>
            <w:r w:rsidRPr="0089783D">
              <w:t>Enrolment Planner</w:t>
            </w:r>
            <w:bookmarkEnd w:id="6"/>
          </w:p>
          <w:p w14:paraId="7D7ED6FD" w14:textId="3E204E49" w:rsidR="00B70868" w:rsidRPr="00230ED9" w:rsidRDefault="00275664" w:rsidP="004810F8">
            <w:pPr>
              <w:spacing w:before="60" w:after="60"/>
              <w:jc w:val="center"/>
            </w:pPr>
            <w:r>
              <w:t>Medical Imaging</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27E0C3D9" w14:textId="77777777" w:rsidTr="006A00D2">
        <w:tc>
          <w:tcPr>
            <w:tcW w:w="412" w:type="pct"/>
            <w:tcBorders>
              <w:left w:val="single" w:sz="4" w:space="0" w:color="auto"/>
            </w:tcBorders>
            <w:shd w:val="clear" w:color="auto" w:fill="DEEAF6" w:themeFill="accent1" w:themeFillTint="33"/>
          </w:tcPr>
          <w:p w14:paraId="296837FB" w14:textId="77777777" w:rsidR="00275664" w:rsidRDefault="00275664" w:rsidP="00275664">
            <w:pPr>
              <w:spacing w:before="60"/>
              <w:jc w:val="center"/>
              <w:rPr>
                <w:rFonts w:cstheme="minorHAnsi"/>
                <w:sz w:val="22"/>
                <w:szCs w:val="22"/>
              </w:rPr>
            </w:pPr>
            <w:r>
              <w:rPr>
                <w:rFonts w:cstheme="minorHAnsi"/>
                <w:sz w:val="22"/>
                <w:szCs w:val="22"/>
              </w:rPr>
              <w:t>2.</w:t>
            </w:r>
          </w:p>
          <w:p w14:paraId="16D4C9E1" w14:textId="1E3860DE" w:rsidR="00A6625B" w:rsidRPr="00666D2A" w:rsidRDefault="00275664" w:rsidP="00275664">
            <w:pPr>
              <w:spacing w:before="60"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7C518557" w14:textId="5E98CCFE" w:rsidR="00A6625B" w:rsidRPr="00666D2A" w:rsidRDefault="00A6625B"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A6625B" w:rsidRDefault="00A6625B"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0AE6EAE8" w14:textId="249F1634" w:rsidR="00A6625B" w:rsidRPr="00666D2A" w:rsidRDefault="00A6625B" w:rsidP="00A6625B">
            <w:pPr>
              <w:spacing w:before="60" w:after="60"/>
              <w:jc w:val="center"/>
              <w:rPr>
                <w:rFonts w:cstheme="minorHAnsi"/>
                <w:sz w:val="22"/>
                <w:szCs w:val="22"/>
              </w:rPr>
            </w:pPr>
          </w:p>
        </w:tc>
        <w:tc>
          <w:tcPr>
            <w:tcW w:w="206" w:type="pct"/>
          </w:tcPr>
          <w:p w14:paraId="4030EF8A" w14:textId="3A668AC8" w:rsidR="00A6625B" w:rsidRPr="00666D2A" w:rsidRDefault="00A6625B"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A6625B" w:rsidRPr="00666D2A" w:rsidRDefault="00A6625B" w:rsidP="00A6625B">
            <w:pPr>
              <w:spacing w:before="60" w:after="60"/>
              <w:jc w:val="center"/>
              <w:rPr>
                <w:rFonts w:cstheme="minorHAnsi"/>
                <w:sz w:val="22"/>
                <w:szCs w:val="22"/>
              </w:rPr>
            </w:pPr>
          </w:p>
        </w:tc>
        <w:tc>
          <w:tcPr>
            <w:tcW w:w="206" w:type="pct"/>
          </w:tcPr>
          <w:p w14:paraId="5664E200" w14:textId="77777777" w:rsidR="00A6625B" w:rsidRPr="00666D2A" w:rsidRDefault="00A6625B"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A6625B" w:rsidRPr="00666D2A" w:rsidRDefault="00A6625B" w:rsidP="00A6625B">
            <w:pPr>
              <w:spacing w:before="60" w:after="60"/>
              <w:jc w:val="center"/>
              <w:rPr>
                <w:rFonts w:cstheme="minorHAnsi"/>
                <w:sz w:val="22"/>
                <w:szCs w:val="22"/>
              </w:rPr>
            </w:pPr>
          </w:p>
        </w:tc>
      </w:tr>
      <w:tr w:rsidR="00A6625B" w:rsidRPr="00666D2A" w14:paraId="02C00AC8" w14:textId="77777777" w:rsidTr="006A00D2">
        <w:tc>
          <w:tcPr>
            <w:tcW w:w="412" w:type="pct"/>
            <w:vMerge w:val="restart"/>
            <w:tcBorders>
              <w:left w:val="single" w:sz="4" w:space="0" w:color="auto"/>
            </w:tcBorders>
            <w:shd w:val="clear" w:color="auto" w:fill="BDD6EE" w:themeFill="accent1" w:themeFillTint="66"/>
          </w:tcPr>
          <w:p w14:paraId="5DF36107" w14:textId="50C0FB1E" w:rsidR="00A6625B" w:rsidRDefault="00A6625B" w:rsidP="00A6625B">
            <w:pPr>
              <w:spacing w:before="60"/>
              <w:jc w:val="center"/>
              <w:rPr>
                <w:rFonts w:cstheme="minorHAnsi"/>
                <w:sz w:val="22"/>
                <w:szCs w:val="22"/>
              </w:rPr>
            </w:pPr>
            <w:r>
              <w:rPr>
                <w:rFonts w:cstheme="minorHAnsi"/>
                <w:sz w:val="22"/>
                <w:szCs w:val="22"/>
              </w:rPr>
              <w:t>3.</w:t>
            </w:r>
          </w:p>
          <w:p w14:paraId="345C06DA" w14:textId="5DC4B227" w:rsidR="00A6625B" w:rsidRPr="00666D2A" w:rsidRDefault="00A6625B" w:rsidP="00A6625B">
            <w:pPr>
              <w:spacing w:after="60"/>
              <w:jc w:val="center"/>
              <w:rPr>
                <w:rFonts w:cstheme="minorHAnsi"/>
                <w:sz w:val="22"/>
                <w:szCs w:val="22"/>
              </w:rPr>
            </w:pPr>
            <w:r w:rsidRPr="00666D2A">
              <w:rPr>
                <w:rFonts w:cstheme="minorHAnsi"/>
                <w:sz w:val="22"/>
                <w:szCs w:val="22"/>
              </w:rPr>
              <w:lastRenderedPageBreak/>
              <w:t>Clinical skills</w:t>
            </w:r>
          </w:p>
        </w:tc>
        <w:tc>
          <w:tcPr>
            <w:tcW w:w="1978" w:type="pct"/>
            <w:shd w:val="clear" w:color="auto" w:fill="BDD6EE" w:themeFill="accent1" w:themeFillTint="66"/>
          </w:tcPr>
          <w:p w14:paraId="497FB38F" w14:textId="47E04687" w:rsidR="00A6625B" w:rsidRPr="00666D2A" w:rsidRDefault="00A6625B" w:rsidP="00A6625B">
            <w:pPr>
              <w:spacing w:before="60" w:after="60"/>
              <w:rPr>
                <w:rFonts w:cstheme="minorHAnsi"/>
                <w:sz w:val="22"/>
                <w:szCs w:val="22"/>
              </w:rPr>
            </w:pPr>
            <w:r w:rsidRPr="00666D2A">
              <w:rPr>
                <w:rFonts w:cstheme="minorHAnsi"/>
                <w:sz w:val="22"/>
                <w:szCs w:val="22"/>
              </w:rPr>
              <w:lastRenderedPageBreak/>
              <w:t>MO1016 Focused Assessment with Sonography in Trauma</w:t>
            </w:r>
            <w:r>
              <w:rPr>
                <w:rFonts w:cstheme="minorHAnsi"/>
                <w:sz w:val="22"/>
                <w:szCs w:val="22"/>
              </w:rPr>
              <w:t>*</w:t>
            </w:r>
          </w:p>
        </w:tc>
        <w:sdt>
          <w:sdtPr>
            <w:rPr>
              <w:rFonts w:cstheme="minorHAnsi"/>
            </w:rPr>
            <w:id w:val="-2035254550"/>
            <w14:checkbox>
              <w14:checked w14:val="0"/>
              <w14:checkedState w14:val="2612" w14:font="MS Gothic"/>
              <w14:uncheckedState w14:val="2610" w14:font="MS Gothic"/>
            </w14:checkbox>
          </w:sdtPr>
          <w:sdtEndPr/>
          <w:sdtContent>
            <w:permStart w:id="878134130" w:edGrp="everyone" w:displacedByCustomXml="prev"/>
            <w:tc>
              <w:tcPr>
                <w:tcW w:w="185" w:type="pct"/>
                <w:shd w:val="clear" w:color="auto" w:fill="BDD6EE" w:themeFill="accent1" w:themeFillTint="66"/>
              </w:tcPr>
              <w:p w14:paraId="4AE727CD" w14:textId="1BA18669" w:rsidR="00A6625B" w:rsidRDefault="00A6625B" w:rsidP="00A6625B">
                <w:pPr>
                  <w:spacing w:before="60" w:after="60"/>
                  <w:jc w:val="center"/>
                  <w:rPr>
                    <w:rFonts w:cstheme="minorHAnsi"/>
                  </w:rPr>
                </w:pPr>
                <w:r>
                  <w:rPr>
                    <w:rFonts w:ascii="MS Gothic" w:eastAsia="MS Gothic" w:hAnsi="MS Gothic" w:cstheme="minorHAnsi" w:hint="eastAsia"/>
                  </w:rPr>
                  <w:t>☐</w:t>
                </w:r>
              </w:p>
            </w:tc>
            <w:permEnd w:id="878134130" w:displacedByCustomXml="next"/>
          </w:sdtContent>
        </w:sdt>
        <w:permStart w:id="1046747872" w:edGrp="everyone" w:displacedByCustomXml="next"/>
        <w:sdt>
          <w:sdtPr>
            <w:rPr>
              <w:rFonts w:cstheme="minorHAnsi"/>
            </w:rPr>
            <w:id w:val="-853345448"/>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43185109" w14:textId="5499CF0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6747872" w:displacedByCustomXml="prev"/>
        <w:sdt>
          <w:sdtPr>
            <w:rPr>
              <w:rFonts w:cstheme="minorHAnsi"/>
            </w:rPr>
            <w:id w:val="-773706731"/>
            <w14:checkbox>
              <w14:checked w14:val="0"/>
              <w14:checkedState w14:val="2612" w14:font="MS Gothic"/>
              <w14:uncheckedState w14:val="2610" w14:font="MS Gothic"/>
            </w14:checkbox>
          </w:sdtPr>
          <w:sdtEndPr/>
          <w:sdtContent>
            <w:permStart w:id="3735774" w:edGrp="everyone" w:displacedByCustomXml="prev"/>
            <w:tc>
              <w:tcPr>
                <w:tcW w:w="185" w:type="pct"/>
                <w:shd w:val="clear" w:color="auto" w:fill="BDD6EE" w:themeFill="accent1" w:themeFillTint="66"/>
              </w:tcPr>
              <w:p w14:paraId="16E9A92D" w14:textId="41BDB78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735774" w:displacedByCustomXml="next"/>
          </w:sdtContent>
        </w:sdt>
        <w:permStart w:id="1219501336" w:edGrp="everyone" w:displacedByCustomXml="next"/>
        <w:sdt>
          <w:sdtPr>
            <w:rPr>
              <w:rFonts w:cstheme="minorHAnsi"/>
            </w:rPr>
            <w:id w:val="2116712230"/>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D0BF433" w14:textId="5CDC1F5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219501336" w:displacedByCustomXml="prev"/>
        <w:sdt>
          <w:sdtPr>
            <w:rPr>
              <w:rFonts w:cstheme="minorHAnsi"/>
            </w:rPr>
            <w:id w:val="1395010266"/>
            <w14:checkbox>
              <w14:checked w14:val="0"/>
              <w14:checkedState w14:val="2612" w14:font="MS Gothic"/>
              <w14:uncheckedState w14:val="2610" w14:font="MS Gothic"/>
            </w14:checkbox>
          </w:sdtPr>
          <w:sdtEndPr/>
          <w:sdtContent>
            <w:permStart w:id="625506743" w:edGrp="everyone" w:displacedByCustomXml="prev"/>
            <w:tc>
              <w:tcPr>
                <w:tcW w:w="186" w:type="pct"/>
                <w:shd w:val="clear" w:color="auto" w:fill="BDD6EE" w:themeFill="accent1" w:themeFillTint="66"/>
              </w:tcPr>
              <w:p w14:paraId="5C3F8E5B" w14:textId="6A7EBE19"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25506743" w:displacedByCustomXml="next"/>
          </w:sdtContent>
        </w:sdt>
        <w:tc>
          <w:tcPr>
            <w:tcW w:w="185" w:type="pct"/>
            <w:shd w:val="clear" w:color="auto" w:fill="BDD6EE" w:themeFill="accent1" w:themeFillTint="66"/>
          </w:tcPr>
          <w:p w14:paraId="6EA3FBA0" w14:textId="406AB03A"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F1CF923" w14:textId="77777777" w:rsidR="00A6625B" w:rsidRPr="00666D2A" w:rsidRDefault="00A6625B" w:rsidP="00A6625B">
            <w:pPr>
              <w:spacing w:before="60" w:after="60"/>
              <w:jc w:val="center"/>
              <w:rPr>
                <w:rFonts w:cstheme="minorHAnsi"/>
              </w:rPr>
            </w:pPr>
          </w:p>
        </w:tc>
        <w:tc>
          <w:tcPr>
            <w:tcW w:w="81" w:type="pct"/>
            <w:vMerge/>
            <w:shd w:val="clear" w:color="auto" w:fill="auto"/>
          </w:tcPr>
          <w:p w14:paraId="12A304E1" w14:textId="0A7B168E" w:rsidR="00A6625B" w:rsidRPr="00666D2A" w:rsidRDefault="00A6625B" w:rsidP="00A6625B">
            <w:pPr>
              <w:spacing w:before="60" w:after="60"/>
              <w:jc w:val="center"/>
              <w:rPr>
                <w:rFonts w:cstheme="minorHAnsi"/>
                <w:sz w:val="22"/>
                <w:szCs w:val="22"/>
              </w:rPr>
            </w:pPr>
          </w:p>
        </w:tc>
        <w:tc>
          <w:tcPr>
            <w:tcW w:w="206" w:type="pct"/>
          </w:tcPr>
          <w:p w14:paraId="23F924AF" w14:textId="4AEA1E8E" w:rsidR="00A6625B" w:rsidRPr="00666D2A" w:rsidRDefault="00A6625B" w:rsidP="00A6625B">
            <w:pPr>
              <w:spacing w:before="60" w:after="60"/>
              <w:jc w:val="center"/>
              <w:rPr>
                <w:rFonts w:cstheme="minorHAnsi"/>
                <w:sz w:val="22"/>
                <w:szCs w:val="22"/>
              </w:rPr>
            </w:pPr>
          </w:p>
        </w:tc>
        <w:tc>
          <w:tcPr>
            <w:tcW w:w="206" w:type="pct"/>
          </w:tcPr>
          <w:p w14:paraId="28011548" w14:textId="77777777" w:rsidR="00A6625B" w:rsidRPr="00666D2A" w:rsidRDefault="00A6625B" w:rsidP="00A6625B">
            <w:pPr>
              <w:spacing w:before="60" w:after="60"/>
              <w:jc w:val="center"/>
              <w:rPr>
                <w:rFonts w:cstheme="minorHAnsi"/>
                <w:sz w:val="22"/>
                <w:szCs w:val="22"/>
              </w:rPr>
            </w:pPr>
          </w:p>
        </w:tc>
        <w:sdt>
          <w:sdtPr>
            <w:rPr>
              <w:rFonts w:cstheme="minorHAnsi"/>
            </w:rPr>
            <w:id w:val="1747301831"/>
            <w14:checkbox>
              <w14:checked w14:val="0"/>
              <w14:checkedState w14:val="2612" w14:font="MS Gothic"/>
              <w14:uncheckedState w14:val="2610" w14:font="MS Gothic"/>
            </w14:checkbox>
          </w:sdtPr>
          <w:sdtEndPr/>
          <w:sdtContent>
            <w:permStart w:id="572335253" w:edGrp="everyone" w:displacedByCustomXml="prev"/>
            <w:tc>
              <w:tcPr>
                <w:tcW w:w="206" w:type="pct"/>
                <w:shd w:val="clear" w:color="auto" w:fill="ED7D31" w:themeFill="accent2"/>
              </w:tcPr>
              <w:p w14:paraId="4C9A3E7A" w14:textId="16FFCF7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72335253" w:displacedByCustomXml="next"/>
          </w:sdtContent>
        </w:sdt>
        <w:tc>
          <w:tcPr>
            <w:tcW w:w="206" w:type="pct"/>
          </w:tcPr>
          <w:p w14:paraId="545BA78F" w14:textId="77777777" w:rsidR="00A6625B" w:rsidRPr="00666D2A" w:rsidRDefault="00A6625B" w:rsidP="00A6625B">
            <w:pPr>
              <w:spacing w:before="60" w:after="60"/>
              <w:jc w:val="center"/>
              <w:rPr>
                <w:rFonts w:cstheme="minorHAnsi"/>
                <w:sz w:val="22"/>
                <w:szCs w:val="22"/>
              </w:rPr>
            </w:pPr>
          </w:p>
        </w:tc>
        <w:tc>
          <w:tcPr>
            <w:tcW w:w="206" w:type="pct"/>
          </w:tcPr>
          <w:p w14:paraId="5B37FF9A" w14:textId="77777777" w:rsidR="00A6625B" w:rsidRPr="00666D2A" w:rsidRDefault="00A6625B" w:rsidP="00A6625B">
            <w:pPr>
              <w:spacing w:before="60" w:after="60"/>
              <w:jc w:val="center"/>
              <w:rPr>
                <w:rFonts w:cstheme="minorHAnsi"/>
                <w:sz w:val="22"/>
                <w:szCs w:val="22"/>
              </w:rPr>
            </w:pPr>
          </w:p>
        </w:tc>
        <w:sdt>
          <w:sdtPr>
            <w:rPr>
              <w:rFonts w:cstheme="minorHAnsi"/>
            </w:rPr>
            <w:id w:val="-563029415"/>
            <w14:checkbox>
              <w14:checked w14:val="0"/>
              <w14:checkedState w14:val="2612" w14:font="MS Gothic"/>
              <w14:uncheckedState w14:val="2610" w14:font="MS Gothic"/>
            </w14:checkbox>
          </w:sdtPr>
          <w:sdtEndPr/>
          <w:sdtContent>
            <w:permStart w:id="324489895" w:edGrp="everyone" w:displacedByCustomXml="prev"/>
            <w:tc>
              <w:tcPr>
                <w:tcW w:w="203" w:type="pct"/>
                <w:shd w:val="clear" w:color="auto" w:fill="ED7D31" w:themeFill="accent2"/>
              </w:tcPr>
              <w:p w14:paraId="0E558AF1" w14:textId="596582B7"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24489895" w:displacedByCustomXml="next"/>
          </w:sdtContent>
        </w:sdt>
      </w:tr>
      <w:tr w:rsidR="00A6625B" w:rsidRPr="00666D2A" w14:paraId="7FD990D7" w14:textId="77777777" w:rsidTr="008A2FE0">
        <w:tc>
          <w:tcPr>
            <w:tcW w:w="412" w:type="pct"/>
            <w:vMerge/>
            <w:tcBorders>
              <w:left w:val="single" w:sz="4" w:space="0" w:color="auto"/>
            </w:tcBorders>
            <w:shd w:val="clear" w:color="auto" w:fill="BDD6EE" w:themeFill="accent1" w:themeFillTint="66"/>
          </w:tcPr>
          <w:p w14:paraId="482499E1" w14:textId="77777777" w:rsidR="00A6625B" w:rsidRPr="00666D2A" w:rsidRDefault="00A6625B" w:rsidP="00A6625B">
            <w:pPr>
              <w:spacing w:before="60" w:after="60"/>
              <w:jc w:val="center"/>
              <w:rPr>
                <w:rFonts w:cstheme="minorHAnsi"/>
                <w:sz w:val="22"/>
                <w:szCs w:val="22"/>
              </w:rPr>
            </w:pPr>
          </w:p>
        </w:tc>
        <w:tc>
          <w:tcPr>
            <w:tcW w:w="1978" w:type="pct"/>
            <w:shd w:val="clear" w:color="auto" w:fill="BDD6EE" w:themeFill="accent1" w:themeFillTint="66"/>
          </w:tcPr>
          <w:p w14:paraId="3F30350A" w14:textId="598A9941" w:rsidR="00A6625B" w:rsidRPr="00666D2A" w:rsidRDefault="00A6625B" w:rsidP="00A6625B">
            <w:pPr>
              <w:spacing w:before="60" w:after="60"/>
              <w:rPr>
                <w:rFonts w:cstheme="minorHAnsi"/>
                <w:sz w:val="22"/>
                <w:szCs w:val="22"/>
              </w:rPr>
            </w:pPr>
            <w:r w:rsidRPr="00666D2A">
              <w:rPr>
                <w:rFonts w:cstheme="minorHAnsi"/>
                <w:sz w:val="22"/>
                <w:szCs w:val="22"/>
              </w:rPr>
              <w:t>MO1027 Remote Medical Imaging</w:t>
            </w:r>
          </w:p>
        </w:tc>
        <w:sdt>
          <w:sdtPr>
            <w:rPr>
              <w:rFonts w:cstheme="minorHAnsi"/>
            </w:rPr>
            <w:id w:val="-210034562"/>
            <w14:checkbox>
              <w14:checked w14:val="0"/>
              <w14:checkedState w14:val="2612" w14:font="MS Gothic"/>
              <w14:uncheckedState w14:val="2610" w14:font="MS Gothic"/>
            </w14:checkbox>
          </w:sdtPr>
          <w:sdtEndPr/>
          <w:sdtContent>
            <w:permStart w:id="1312255882" w:edGrp="everyone" w:displacedByCustomXml="prev"/>
            <w:tc>
              <w:tcPr>
                <w:tcW w:w="185" w:type="pct"/>
                <w:shd w:val="clear" w:color="auto" w:fill="BDD6EE" w:themeFill="accent1" w:themeFillTint="66"/>
              </w:tcPr>
              <w:p w14:paraId="66CB8F9D" w14:textId="5FA7C094" w:rsidR="00A6625B" w:rsidRDefault="00A6625B" w:rsidP="00A6625B">
                <w:pPr>
                  <w:spacing w:before="60" w:after="60"/>
                  <w:jc w:val="center"/>
                  <w:rPr>
                    <w:rFonts w:cstheme="minorHAnsi"/>
                  </w:rPr>
                </w:pPr>
                <w:r>
                  <w:rPr>
                    <w:rFonts w:ascii="MS Gothic" w:eastAsia="MS Gothic" w:hAnsi="MS Gothic" w:cstheme="minorHAnsi" w:hint="eastAsia"/>
                  </w:rPr>
                  <w:t>☐</w:t>
                </w:r>
              </w:p>
            </w:tc>
            <w:permEnd w:id="1312255882" w:displacedByCustomXml="next"/>
          </w:sdtContent>
        </w:sdt>
        <w:permStart w:id="229990423" w:edGrp="everyone" w:displacedByCustomXml="next"/>
        <w:sdt>
          <w:sdtPr>
            <w:rPr>
              <w:rFonts w:cstheme="minorHAnsi"/>
            </w:rPr>
            <w:id w:val="-655309006"/>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376F947A" w14:textId="7C325A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29990423" w:displacedByCustomXml="prev"/>
        <w:sdt>
          <w:sdtPr>
            <w:rPr>
              <w:rFonts w:cstheme="minorHAnsi"/>
            </w:rPr>
            <w:id w:val="551354596"/>
            <w14:checkbox>
              <w14:checked w14:val="0"/>
              <w14:checkedState w14:val="2612" w14:font="MS Gothic"/>
              <w14:uncheckedState w14:val="2610" w14:font="MS Gothic"/>
            </w14:checkbox>
          </w:sdtPr>
          <w:sdtEndPr/>
          <w:sdtContent>
            <w:permStart w:id="833509676" w:edGrp="everyone" w:displacedByCustomXml="prev"/>
            <w:tc>
              <w:tcPr>
                <w:tcW w:w="185" w:type="pct"/>
                <w:shd w:val="clear" w:color="auto" w:fill="BDD6EE" w:themeFill="accent1" w:themeFillTint="66"/>
              </w:tcPr>
              <w:p w14:paraId="4E9FEFF9" w14:textId="12965A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833509676" w:displacedByCustomXml="next"/>
          </w:sdtContent>
        </w:sdt>
        <w:permStart w:id="541741975" w:edGrp="everyone" w:displacedByCustomXml="next"/>
        <w:sdt>
          <w:sdtPr>
            <w:rPr>
              <w:rFonts w:cstheme="minorHAnsi"/>
            </w:rPr>
            <w:id w:val="1869103595"/>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68C6139F" w14:textId="5D6DEE2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41741975" w:displacedByCustomXml="prev"/>
        <w:tc>
          <w:tcPr>
            <w:tcW w:w="186" w:type="pct"/>
            <w:shd w:val="clear" w:color="auto" w:fill="auto"/>
          </w:tcPr>
          <w:p w14:paraId="5604B98E" w14:textId="3482FB3C" w:rsidR="00A6625B" w:rsidRPr="00666D2A" w:rsidRDefault="00A6625B" w:rsidP="00A6625B">
            <w:pPr>
              <w:spacing w:before="60" w:after="60"/>
              <w:jc w:val="center"/>
              <w:rPr>
                <w:rFonts w:cstheme="minorHAnsi"/>
              </w:rPr>
            </w:pPr>
          </w:p>
        </w:tc>
        <w:tc>
          <w:tcPr>
            <w:tcW w:w="185" w:type="pct"/>
            <w:shd w:val="clear" w:color="auto" w:fill="BDD6EE" w:themeFill="accent1" w:themeFillTint="66"/>
          </w:tcPr>
          <w:p w14:paraId="11EBB7BF" w14:textId="45F2297A"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FFFFFF" w:themeFill="background1"/>
          </w:tcPr>
          <w:p w14:paraId="33F74CB1" w14:textId="4210A7DB" w:rsidR="00A6625B" w:rsidRPr="00666D2A" w:rsidRDefault="00A6625B" w:rsidP="00A6625B">
            <w:pPr>
              <w:spacing w:before="60" w:after="60"/>
              <w:jc w:val="center"/>
              <w:rPr>
                <w:rFonts w:cstheme="minorHAnsi"/>
              </w:rPr>
            </w:pPr>
          </w:p>
        </w:tc>
        <w:tc>
          <w:tcPr>
            <w:tcW w:w="81" w:type="pct"/>
            <w:vMerge/>
            <w:shd w:val="clear" w:color="auto" w:fill="auto"/>
          </w:tcPr>
          <w:p w14:paraId="2C79AA83" w14:textId="5E92774A" w:rsidR="00A6625B" w:rsidRPr="00666D2A" w:rsidRDefault="00A6625B" w:rsidP="00A6625B">
            <w:pPr>
              <w:spacing w:before="60" w:after="60"/>
              <w:jc w:val="center"/>
              <w:rPr>
                <w:rFonts w:cstheme="minorHAnsi"/>
                <w:sz w:val="22"/>
                <w:szCs w:val="22"/>
              </w:rPr>
            </w:pPr>
          </w:p>
        </w:tc>
        <w:tc>
          <w:tcPr>
            <w:tcW w:w="206" w:type="pct"/>
          </w:tcPr>
          <w:p w14:paraId="1AF4CCF7" w14:textId="631EB7AF" w:rsidR="00A6625B" w:rsidRPr="00666D2A" w:rsidRDefault="00A6625B" w:rsidP="00A6625B">
            <w:pPr>
              <w:spacing w:before="60" w:after="60"/>
              <w:jc w:val="center"/>
              <w:rPr>
                <w:rFonts w:cstheme="minorHAnsi"/>
                <w:sz w:val="22"/>
                <w:szCs w:val="22"/>
              </w:rPr>
            </w:pPr>
          </w:p>
        </w:tc>
        <w:tc>
          <w:tcPr>
            <w:tcW w:w="206" w:type="pct"/>
          </w:tcPr>
          <w:p w14:paraId="3C67EA82" w14:textId="77777777" w:rsidR="00A6625B" w:rsidRPr="00666D2A" w:rsidRDefault="00A6625B" w:rsidP="00A6625B">
            <w:pPr>
              <w:spacing w:before="60" w:after="60"/>
              <w:jc w:val="center"/>
              <w:rPr>
                <w:rFonts w:cstheme="minorHAnsi"/>
                <w:sz w:val="22"/>
                <w:szCs w:val="22"/>
              </w:rPr>
            </w:pPr>
          </w:p>
        </w:tc>
        <w:sdt>
          <w:sdtPr>
            <w:rPr>
              <w:rFonts w:cstheme="minorHAnsi"/>
            </w:rPr>
            <w:id w:val="1531846592"/>
            <w14:checkbox>
              <w14:checked w14:val="0"/>
              <w14:checkedState w14:val="2612" w14:font="MS Gothic"/>
              <w14:uncheckedState w14:val="2610" w14:font="MS Gothic"/>
            </w14:checkbox>
          </w:sdtPr>
          <w:sdtEndPr/>
          <w:sdtContent>
            <w:permStart w:id="124991921" w:edGrp="everyone" w:displacedByCustomXml="prev"/>
            <w:tc>
              <w:tcPr>
                <w:tcW w:w="206" w:type="pct"/>
                <w:shd w:val="clear" w:color="auto" w:fill="ED7D31" w:themeFill="accent2"/>
              </w:tcPr>
              <w:p w14:paraId="799C61B4" w14:textId="7410124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4991921" w:displacedByCustomXml="next"/>
          </w:sdtContent>
        </w:sdt>
        <w:tc>
          <w:tcPr>
            <w:tcW w:w="206" w:type="pct"/>
          </w:tcPr>
          <w:p w14:paraId="7F5D267B" w14:textId="77777777" w:rsidR="00A6625B" w:rsidRPr="00666D2A" w:rsidRDefault="00A6625B" w:rsidP="00A6625B">
            <w:pPr>
              <w:spacing w:before="60" w:after="60"/>
              <w:jc w:val="center"/>
              <w:rPr>
                <w:rFonts w:cstheme="minorHAnsi"/>
                <w:sz w:val="22"/>
                <w:szCs w:val="22"/>
              </w:rPr>
            </w:pPr>
          </w:p>
        </w:tc>
        <w:tc>
          <w:tcPr>
            <w:tcW w:w="206" w:type="pct"/>
          </w:tcPr>
          <w:p w14:paraId="339A32B2" w14:textId="77777777" w:rsidR="00A6625B" w:rsidRPr="00666D2A" w:rsidRDefault="00A6625B" w:rsidP="00A6625B">
            <w:pPr>
              <w:spacing w:before="60" w:after="60"/>
              <w:jc w:val="center"/>
              <w:rPr>
                <w:rFonts w:cstheme="minorHAnsi"/>
                <w:sz w:val="22"/>
                <w:szCs w:val="22"/>
              </w:rPr>
            </w:pPr>
          </w:p>
        </w:tc>
        <w:sdt>
          <w:sdtPr>
            <w:rPr>
              <w:rFonts w:cstheme="minorHAnsi"/>
            </w:rPr>
            <w:id w:val="-2098866375"/>
            <w14:checkbox>
              <w14:checked w14:val="0"/>
              <w14:checkedState w14:val="2612" w14:font="MS Gothic"/>
              <w14:uncheckedState w14:val="2610" w14:font="MS Gothic"/>
            </w14:checkbox>
          </w:sdtPr>
          <w:sdtEndPr/>
          <w:sdtContent>
            <w:permStart w:id="1684481015" w:edGrp="everyone" w:displacedByCustomXml="prev"/>
            <w:tc>
              <w:tcPr>
                <w:tcW w:w="203" w:type="pct"/>
                <w:shd w:val="clear" w:color="auto" w:fill="ED7D31" w:themeFill="accent2"/>
              </w:tcPr>
              <w:p w14:paraId="3D97B3CD" w14:textId="7ED79B6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481015" w:displacedByCustomXml="next"/>
          </w:sdtContent>
        </w:sdt>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4"/>
    </w:tbl>
    <w:p w14:paraId="16646FC6" w14:textId="77777777" w:rsidR="00E865E1" w:rsidRDefault="00E865E1" w:rsidP="00E865E1">
      <w:pPr>
        <w:spacing w:after="0" w:line="240" w:lineRule="auto"/>
      </w:pPr>
    </w:p>
    <w:p w14:paraId="5BE19D8F" w14:textId="15D6247F" w:rsidR="001B68DB" w:rsidRDefault="00E865E1" w:rsidP="00E865E1">
      <w:pPr>
        <w:spacing w:after="0" w:line="240" w:lineRule="auto"/>
      </w:pPr>
      <w:r w:rsidRPr="00275664">
        <w:t>*MO1016 is worth 1.0 credit point and requires approximately 44 hours of work to complete.</w:t>
      </w: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7" w:name="_Toc181879760"/>
      <w:r>
        <w:lastRenderedPageBreak/>
        <w:t>MO1001 Project Management Skills</w:t>
      </w:r>
      <w:bookmarkEnd w:id="7"/>
    </w:p>
    <w:p w14:paraId="13763BA1" w14:textId="6DA0A925" w:rsidR="00EC61EC" w:rsidRDefault="00C0535F" w:rsidP="007443DF">
      <w:pPr>
        <w:spacing w:after="0" w:line="240" w:lineRule="auto"/>
      </w:pPr>
      <w:bookmarkStart w:id="8" w:name="_Hlk514312856"/>
      <w:bookmarkStart w:id="9"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EC61EC"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8"/>
    <w:bookmarkEnd w:id="9"/>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Complete a Project portfolio, using the Project Portfolio Template available via LearnJCU.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10"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10"/>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1" w:name="_Toc181879761"/>
      <w:r>
        <w:lastRenderedPageBreak/>
        <w:t>MO1002 Rural and Remote Community Context</w:t>
      </w:r>
      <w:bookmarkEnd w:id="11"/>
    </w:p>
    <w:p w14:paraId="163EAC80" w14:textId="221ED1F1"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443DF"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r w:rsidRPr="0032130E">
        <w:rPr>
          <w:rFonts w:ascii="Calibri" w:hAnsi="Calibri" w:cs="Calibri"/>
          <w:b/>
          <w:bCs/>
          <w:i/>
          <w:iCs/>
        </w:rPr>
        <w:t>LearnJCU</w:t>
      </w:r>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2"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2"/>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3" w:name="_Toc181879762"/>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3"/>
    </w:p>
    <w:p w14:paraId="51F44A0C" w14:textId="5298684B"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927A9B" w:rsidRPr="00DA3FDF">
          <w:rPr>
            <w:rStyle w:val="Hyperlink"/>
          </w:rPr>
          <w:t>MO10</w:t>
        </w:r>
        <w:r w:rsidR="00D37B34" w:rsidRPr="00DA3FDF">
          <w:rPr>
            <w:rStyle w:val="Hyperlink"/>
          </w:rPr>
          <w:t>3</w:t>
        </w:r>
        <w:r w:rsidR="00927A9B" w:rsidRPr="00DA3FDF">
          <w:rPr>
            <w:rStyle w:val="Hyperlink"/>
          </w:rPr>
          <w:t xml:space="preserve">3 </w:t>
        </w:r>
        <w:r w:rsidR="00975F9C">
          <w:rPr>
            <w:rStyle w:val="Hyperlink"/>
          </w:rPr>
          <w:t xml:space="preserve">Partnering with </w:t>
        </w:r>
        <w:r w:rsidR="00927A9B" w:rsidRPr="00DA3FDF">
          <w:rPr>
            <w:rStyle w:val="Hyperlink"/>
          </w:rPr>
          <w:t xml:space="preserve">Aboriginal and Torres Strait Islander </w:t>
        </w:r>
        <w:r w:rsidR="00D37B34" w:rsidRPr="00DA3FDF">
          <w:rPr>
            <w:rStyle w:val="Hyperlink"/>
          </w:rPr>
          <w:t>Health Consumer</w:t>
        </w:r>
        <w:r w:rsidR="00975F9C">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4" w:name="_Toc181879763"/>
      <w:r>
        <w:lastRenderedPageBreak/>
        <w:t>MO1004 Rural and Remote Organisational Context</w:t>
      </w:r>
      <w:bookmarkEnd w:id="14"/>
    </w:p>
    <w:p w14:paraId="757C0659" w14:textId="7EF6FBB5"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6671F0"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5" w:name="_Toc181879764"/>
      <w:r>
        <w:lastRenderedPageBreak/>
        <w:t>MO1005 Strategies for Rural and Remote Service Delivery</w:t>
      </w:r>
      <w:bookmarkEnd w:id="15"/>
    </w:p>
    <w:p w14:paraId="5C989F73" w14:textId="1A1429CB"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927A9B"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6"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6"/>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7" w:name="_Toc181879765"/>
      <w:r>
        <w:lastRenderedPageBreak/>
        <w:t>MO1006 Quality Improvement</w:t>
      </w:r>
      <w:bookmarkEnd w:id="17"/>
    </w:p>
    <w:p w14:paraId="134D691E" w14:textId="36F06731"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927A9B"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8"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template, made available via LearnJCU.</w:t>
      </w:r>
    </w:p>
    <w:bookmarkEnd w:id="18"/>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19" w:name="_Toc181879766"/>
      <w:r w:rsidRPr="00666D2A">
        <w:lastRenderedPageBreak/>
        <w:t>MO1015 Psycho-social Wellbeing</w:t>
      </w:r>
      <w:bookmarkEnd w:id="19"/>
    </w:p>
    <w:p w14:paraId="09CBF766" w14:textId="7D00C36C"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6" w:history="1">
        <w:r w:rsidR="00847553"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7"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20" w:name="_Hlk506611556"/>
      <w:bookmarkStart w:id="21" w:name="_Hlk506612293"/>
      <w:r w:rsidRPr="005709FE">
        <w:rPr>
          <w:rFonts w:cstheme="minorHAnsi"/>
          <w:color w:val="000000"/>
        </w:rPr>
        <w:t xml:space="preserve">excluding </w:t>
      </w:r>
      <w:bookmarkEnd w:id="20"/>
      <w:r w:rsidRPr="005709FE">
        <w:rPr>
          <w:rFonts w:cstheme="minorHAnsi"/>
          <w:color w:val="000000"/>
        </w:rPr>
        <w:t>references.</w:t>
      </w:r>
      <w:bookmarkEnd w:id="21"/>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22" w:name="_Hlk535325812"/>
      <w:r w:rsidRPr="005709FE">
        <w:rPr>
          <w:rFonts w:cstheme="minorHAnsi"/>
        </w:rPr>
        <w:t>Format: .doc. or .docx</w:t>
      </w:r>
      <w:bookmarkEnd w:id="22"/>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36246620" w14:textId="29257D7C" w:rsidR="00FE1C02" w:rsidRDefault="00594D88" w:rsidP="00594D88">
      <w:pPr>
        <w:pStyle w:val="Heading1"/>
      </w:pPr>
      <w:bookmarkStart w:id="23" w:name="_Toc181879767"/>
      <w:r w:rsidRPr="00666D2A">
        <w:lastRenderedPageBreak/>
        <w:t>MO1016 Focused Assessment with Sonography in Trauma</w:t>
      </w:r>
      <w:bookmarkEnd w:id="23"/>
    </w:p>
    <w:p w14:paraId="30F008D7" w14:textId="4D1F4396" w:rsidR="00655E67" w:rsidRDefault="00067F8F" w:rsidP="00917B8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8" w:history="1">
        <w:r w:rsidR="00655E67" w:rsidRPr="00DA3FDF">
          <w:rPr>
            <w:rStyle w:val="Hyperlink"/>
          </w:rPr>
          <w:t>MO1016 Focused Assessment with Sonography in Trauma</w:t>
        </w:r>
      </w:hyperlink>
    </w:p>
    <w:p w14:paraId="039DB25A" w14:textId="53CFCF75" w:rsidR="00AC52EF" w:rsidRDefault="00AC52EF" w:rsidP="00917B8E">
      <w:pPr>
        <w:spacing w:after="0" w:line="240" w:lineRule="auto"/>
        <w:rPr>
          <w:rStyle w:val="Hyperlink"/>
        </w:rPr>
      </w:pPr>
    </w:p>
    <w:p w14:paraId="21982F0F" w14:textId="77777777" w:rsidR="00AC52EF" w:rsidRPr="00655E67" w:rsidRDefault="00AC52EF" w:rsidP="00AC52EF">
      <w:pPr>
        <w:spacing w:after="0" w:line="240" w:lineRule="auto"/>
        <w:rPr>
          <w:b/>
          <w:bCs/>
        </w:rPr>
      </w:pPr>
      <w:r w:rsidRPr="004E6D3B">
        <w:rPr>
          <w:rFonts w:ascii="Segoe UI Emoji" w:hAnsi="Segoe UI Emoji" w:cs="Segoe UI Emoji"/>
          <w:b/>
          <w:bCs/>
        </w:rPr>
        <w:t>👁</w:t>
      </w:r>
      <w:r w:rsidRPr="004E6D3B">
        <w:rPr>
          <w:b/>
          <w:bCs/>
        </w:rPr>
        <w:t xml:space="preserve">️ </w:t>
      </w:r>
      <w:r>
        <w:rPr>
          <w:b/>
          <w:bCs/>
        </w:rPr>
        <w:t xml:space="preserve">Watch </w:t>
      </w:r>
      <w:hyperlink r:id="rId29" w:history="1">
        <w:r w:rsidRPr="00655E67">
          <w:rPr>
            <w:rStyle w:val="Hyperlink"/>
          </w:rPr>
          <w:t>Introduction to MO1016 Focused Assessment with Sonography in Trauma</w:t>
        </w:r>
      </w:hyperlink>
      <w:r>
        <w:t xml:space="preserve"> (4min 28s)</w:t>
      </w:r>
    </w:p>
    <w:p w14:paraId="6C3CB965" w14:textId="038FE857" w:rsidR="00067F8F" w:rsidRPr="00667F90" w:rsidRDefault="00067F8F" w:rsidP="00917B8E">
      <w:pPr>
        <w:spacing w:after="0" w:line="240" w:lineRule="auto"/>
        <w:rPr>
          <w:rFonts w:cstheme="minorHAnsi"/>
          <w:color w:val="000000"/>
        </w:rPr>
      </w:pPr>
    </w:p>
    <w:p w14:paraId="73AB1814" w14:textId="5C9F217F" w:rsidR="00067F8F" w:rsidRDefault="00655E67" w:rsidP="00917B8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3705CEAD" w14:textId="77777777" w:rsidR="00917B8E" w:rsidRDefault="00917B8E" w:rsidP="00917B8E">
      <w:pPr>
        <w:spacing w:after="0" w:line="240" w:lineRule="auto"/>
        <w:rPr>
          <w:b/>
          <w:bCs/>
        </w:rPr>
      </w:pPr>
    </w:p>
    <w:p w14:paraId="05C7A796" w14:textId="0D314A8E" w:rsidR="00067F8F" w:rsidRPr="003F3684" w:rsidRDefault="00067F8F" w:rsidP="00917B8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655E67">
        <w:rPr>
          <w:b/>
          <w:bCs/>
        </w:rPr>
        <w:t>Portfolio</w:t>
      </w:r>
    </w:p>
    <w:p w14:paraId="67C4836D" w14:textId="77777777" w:rsidR="00917B8E" w:rsidRDefault="00917B8E" w:rsidP="00917B8E">
      <w:pPr>
        <w:pStyle w:val="CommentText"/>
        <w:spacing w:before="0" w:after="0"/>
        <w:jc w:val="both"/>
        <w:rPr>
          <w:rFonts w:cs="Arial"/>
          <w:sz w:val="22"/>
          <w:szCs w:val="22"/>
        </w:rPr>
      </w:pPr>
    </w:p>
    <w:p w14:paraId="08BB07C3" w14:textId="74D69950" w:rsidR="00655E67" w:rsidRDefault="00655E67" w:rsidP="00917B8E">
      <w:pPr>
        <w:pStyle w:val="CommentText"/>
        <w:spacing w:before="0" w:after="0"/>
        <w:jc w:val="both"/>
        <w:rPr>
          <w:rFonts w:cs="Arial"/>
          <w:sz w:val="22"/>
          <w:szCs w:val="22"/>
        </w:rPr>
      </w:pPr>
      <w:r>
        <w:rPr>
          <w:rFonts w:cs="Arial"/>
          <w:sz w:val="22"/>
          <w:szCs w:val="22"/>
        </w:rPr>
        <w:t xml:space="preserve">Create a portfolio that demonstrates your knowledge and application of FAST scanning, </w:t>
      </w:r>
      <w:r w:rsidRPr="001356B4">
        <w:rPr>
          <w:rFonts w:cs="Arial"/>
          <w:sz w:val="22"/>
          <w:szCs w:val="22"/>
        </w:rPr>
        <w:t>sonographic anatomy, appearances, techniques and pro</w:t>
      </w:r>
      <w:r>
        <w:rPr>
          <w:rFonts w:cs="Arial"/>
          <w:sz w:val="22"/>
          <w:szCs w:val="22"/>
        </w:rPr>
        <w:t xml:space="preserve">cesses using the Portfolio template supplied in LearnJCU. </w:t>
      </w:r>
    </w:p>
    <w:p w14:paraId="197091C9" w14:textId="77777777" w:rsidR="00917B8E" w:rsidRDefault="00917B8E" w:rsidP="00917B8E">
      <w:pPr>
        <w:pStyle w:val="CommentText"/>
        <w:spacing w:before="0" w:after="0"/>
        <w:jc w:val="both"/>
        <w:rPr>
          <w:rFonts w:cs="Arial"/>
          <w:sz w:val="22"/>
          <w:szCs w:val="22"/>
        </w:rPr>
      </w:pPr>
    </w:p>
    <w:p w14:paraId="0A257B71" w14:textId="78F2E60E" w:rsidR="00655E67" w:rsidRDefault="00655E67" w:rsidP="00917B8E">
      <w:pPr>
        <w:pStyle w:val="CommentText"/>
        <w:spacing w:before="0" w:after="0"/>
        <w:jc w:val="both"/>
        <w:rPr>
          <w:rFonts w:cs="Arial"/>
          <w:sz w:val="22"/>
          <w:szCs w:val="22"/>
        </w:rPr>
      </w:pPr>
      <w:r>
        <w:rPr>
          <w:rFonts w:cs="Arial"/>
          <w:sz w:val="22"/>
          <w:szCs w:val="22"/>
        </w:rPr>
        <w:t>The Portfolio will consist of:</w:t>
      </w:r>
    </w:p>
    <w:p w14:paraId="5AFD48FC" w14:textId="5F0CC0C3" w:rsidR="00655E67" w:rsidRPr="00917B8E" w:rsidRDefault="00655E67" w:rsidP="006C5224">
      <w:pPr>
        <w:pStyle w:val="CommentText"/>
        <w:numPr>
          <w:ilvl w:val="1"/>
          <w:numId w:val="133"/>
        </w:numPr>
        <w:spacing w:before="0" w:after="0"/>
        <w:ind w:left="709"/>
        <w:jc w:val="both"/>
        <w:rPr>
          <w:rFonts w:cs="Arial"/>
          <w:sz w:val="22"/>
          <w:szCs w:val="22"/>
        </w:rPr>
      </w:pPr>
      <w:r w:rsidRPr="00917B8E">
        <w:rPr>
          <w:rFonts w:cs="Arial"/>
          <w:sz w:val="22"/>
          <w:szCs w:val="22"/>
        </w:rPr>
        <w:t>A video recording of you conducting a FAST scan</w:t>
      </w:r>
      <w:r w:rsidR="00917B8E">
        <w:rPr>
          <w:rFonts w:cs="Arial"/>
          <w:sz w:val="22"/>
          <w:szCs w:val="22"/>
        </w:rPr>
        <w:t xml:space="preserve"> (</w:t>
      </w:r>
      <w:r w:rsidRPr="00917B8E">
        <w:rPr>
          <w:rFonts w:cs="Arial"/>
          <w:sz w:val="22"/>
          <w:szCs w:val="22"/>
        </w:rPr>
        <w:t xml:space="preserve">Time limit: Maximum 10 minutes </w:t>
      </w:r>
      <w:r w:rsidR="00917B8E">
        <w:rPr>
          <w:rFonts w:cs="Arial"/>
          <w:sz w:val="22"/>
          <w:szCs w:val="22"/>
        </w:rPr>
        <w:t xml:space="preserve">- </w:t>
      </w:r>
      <w:r w:rsidRPr="00917B8E">
        <w:rPr>
          <w:rFonts w:cs="Arial"/>
          <w:sz w:val="22"/>
          <w:szCs w:val="22"/>
        </w:rPr>
        <w:t>edit if required)</w:t>
      </w:r>
    </w:p>
    <w:p w14:paraId="4C3D8636" w14:textId="7D10278C" w:rsidR="00655E67" w:rsidRPr="00917B8E" w:rsidRDefault="00655E67" w:rsidP="006C5224">
      <w:pPr>
        <w:pStyle w:val="CommentText"/>
        <w:numPr>
          <w:ilvl w:val="1"/>
          <w:numId w:val="133"/>
        </w:numPr>
        <w:spacing w:before="0" w:after="0"/>
        <w:ind w:left="709"/>
        <w:jc w:val="both"/>
        <w:rPr>
          <w:rFonts w:cs="Arial"/>
          <w:sz w:val="22"/>
          <w:szCs w:val="22"/>
        </w:rPr>
      </w:pPr>
      <w:r w:rsidRPr="00917B8E">
        <w:rPr>
          <w:rFonts w:cs="Arial"/>
          <w:sz w:val="22"/>
          <w:szCs w:val="22"/>
        </w:rPr>
        <w:t>A critical reflection of your FAST scan</w:t>
      </w:r>
      <w:r w:rsidR="00917B8E">
        <w:rPr>
          <w:rFonts w:cs="Arial"/>
          <w:sz w:val="22"/>
          <w:szCs w:val="22"/>
        </w:rPr>
        <w:t xml:space="preserve"> (</w:t>
      </w:r>
      <w:r w:rsidRPr="00917B8E">
        <w:rPr>
          <w:rFonts w:cs="Arial"/>
          <w:sz w:val="22"/>
          <w:szCs w:val="22"/>
        </w:rPr>
        <w:t xml:space="preserve">Word limit: Maximum 600 words, </w:t>
      </w:r>
      <w:bookmarkStart w:id="24" w:name="_Hlk517164655"/>
      <w:r w:rsidRPr="00917B8E">
        <w:rPr>
          <w:rFonts w:cs="Arial"/>
          <w:sz w:val="22"/>
          <w:szCs w:val="22"/>
        </w:rPr>
        <w:t xml:space="preserve">excluding images, figures and </w:t>
      </w:r>
      <w:bookmarkEnd w:id="24"/>
      <w:r w:rsidRPr="00917B8E">
        <w:rPr>
          <w:rFonts w:cs="Arial"/>
          <w:sz w:val="22"/>
          <w:szCs w:val="22"/>
        </w:rPr>
        <w:t>appendices</w:t>
      </w:r>
      <w:r w:rsidR="00917B8E">
        <w:rPr>
          <w:rFonts w:cs="Arial"/>
          <w:sz w:val="22"/>
          <w:szCs w:val="22"/>
        </w:rPr>
        <w:t>)</w:t>
      </w:r>
    </w:p>
    <w:p w14:paraId="73063EE7" w14:textId="4C99E8D7" w:rsidR="00655E67" w:rsidRPr="00917B8E" w:rsidRDefault="00655E67" w:rsidP="006C5224">
      <w:pPr>
        <w:pStyle w:val="CommentText"/>
        <w:numPr>
          <w:ilvl w:val="1"/>
          <w:numId w:val="133"/>
        </w:numPr>
        <w:spacing w:before="0" w:after="0"/>
        <w:ind w:left="709"/>
        <w:jc w:val="both"/>
        <w:rPr>
          <w:rFonts w:cs="Arial"/>
          <w:sz w:val="22"/>
          <w:szCs w:val="22"/>
        </w:rPr>
      </w:pPr>
      <w:r w:rsidRPr="00917B8E">
        <w:rPr>
          <w:rFonts w:cs="Arial"/>
          <w:sz w:val="22"/>
          <w:szCs w:val="22"/>
        </w:rPr>
        <w:t>A selection of representative images from your FAST scan</w:t>
      </w:r>
      <w:r w:rsidR="00917B8E">
        <w:rPr>
          <w:rFonts w:cs="Arial"/>
          <w:sz w:val="22"/>
          <w:szCs w:val="22"/>
        </w:rPr>
        <w:t xml:space="preserve"> (</w:t>
      </w:r>
      <w:r w:rsidRPr="00917B8E">
        <w:rPr>
          <w:rFonts w:cs="Arial"/>
          <w:sz w:val="22"/>
          <w:szCs w:val="22"/>
        </w:rPr>
        <w:t>Image limit: Maximum 8 images</w:t>
      </w:r>
      <w:r w:rsidR="00917B8E">
        <w:rPr>
          <w:rFonts w:cs="Arial"/>
          <w:sz w:val="22"/>
          <w:szCs w:val="22"/>
        </w:rPr>
        <w:t>)</w:t>
      </w:r>
    </w:p>
    <w:p w14:paraId="131A9420" w14:textId="77777777" w:rsidR="00655E67" w:rsidRDefault="00655E67" w:rsidP="006C5224">
      <w:pPr>
        <w:pStyle w:val="CommentText"/>
        <w:numPr>
          <w:ilvl w:val="0"/>
          <w:numId w:val="132"/>
        </w:numPr>
        <w:spacing w:before="0" w:after="0"/>
        <w:jc w:val="both"/>
        <w:rPr>
          <w:rFonts w:cs="Arial"/>
          <w:sz w:val="22"/>
          <w:szCs w:val="22"/>
        </w:rPr>
      </w:pPr>
      <w:r>
        <w:rPr>
          <w:rFonts w:cs="Arial"/>
          <w:sz w:val="22"/>
          <w:szCs w:val="22"/>
        </w:rPr>
        <w:t>The FAST scanning procedure you develop.</w:t>
      </w:r>
    </w:p>
    <w:p w14:paraId="1F7E5E4E" w14:textId="77777777" w:rsidR="00067F8F" w:rsidRDefault="00067F8F" w:rsidP="00067F8F">
      <w:pPr>
        <w:spacing w:after="120"/>
        <w:rPr>
          <w:b/>
          <w:bCs/>
        </w:rPr>
      </w:pPr>
    </w:p>
    <w:p w14:paraId="4DF49520"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835"/>
        <w:gridCol w:w="3341"/>
        <w:gridCol w:w="4840"/>
      </w:tblGrid>
      <w:tr w:rsidR="00655E67" w:rsidRPr="00EA4DB5" w14:paraId="3AF6214D" w14:textId="77777777" w:rsidTr="00655E67">
        <w:trPr>
          <w:tblHeader/>
          <w:jc w:val="center"/>
        </w:trPr>
        <w:tc>
          <w:tcPr>
            <w:tcW w:w="463" w:type="pct"/>
            <w:shd w:val="clear" w:color="auto" w:fill="9CC2E5" w:themeFill="accent1" w:themeFillTint="99"/>
            <w:vAlign w:val="center"/>
          </w:tcPr>
          <w:p w14:paraId="2C38EBE6" w14:textId="77777777" w:rsidR="00655E67" w:rsidRPr="00EA4DB5" w:rsidRDefault="00655E67" w:rsidP="00655E67">
            <w:pPr>
              <w:spacing w:before="120" w:after="120"/>
              <w:jc w:val="center"/>
              <w:rPr>
                <w:rFonts w:cstheme="minorHAnsi"/>
                <w:b/>
                <w:sz w:val="20"/>
                <w:szCs w:val="20"/>
              </w:rPr>
            </w:pPr>
            <w:r w:rsidRPr="00EA4DB5">
              <w:rPr>
                <w:rFonts w:cstheme="minorHAnsi"/>
                <w:b/>
                <w:sz w:val="20"/>
                <w:szCs w:val="20"/>
              </w:rPr>
              <w:t>Week</w:t>
            </w:r>
          </w:p>
        </w:tc>
        <w:tc>
          <w:tcPr>
            <w:tcW w:w="1853" w:type="pct"/>
            <w:shd w:val="clear" w:color="auto" w:fill="9CC2E5" w:themeFill="accent1" w:themeFillTint="99"/>
            <w:vAlign w:val="center"/>
          </w:tcPr>
          <w:p w14:paraId="1EBEA08C" w14:textId="77777777" w:rsidR="00655E67" w:rsidRPr="00EA4DB5" w:rsidRDefault="00655E67" w:rsidP="00655E67">
            <w:pPr>
              <w:spacing w:before="120" w:after="120"/>
              <w:rPr>
                <w:rFonts w:cstheme="minorHAnsi"/>
                <w:b/>
                <w:sz w:val="20"/>
                <w:szCs w:val="20"/>
              </w:rPr>
            </w:pPr>
            <w:r w:rsidRPr="00EA4DB5">
              <w:rPr>
                <w:rFonts w:cstheme="minorHAnsi"/>
                <w:b/>
                <w:sz w:val="20"/>
                <w:szCs w:val="20"/>
              </w:rPr>
              <w:t>Topic</w:t>
            </w:r>
          </w:p>
        </w:tc>
        <w:tc>
          <w:tcPr>
            <w:tcW w:w="2684" w:type="pct"/>
            <w:shd w:val="clear" w:color="auto" w:fill="9CC2E5" w:themeFill="accent1" w:themeFillTint="99"/>
            <w:vAlign w:val="center"/>
          </w:tcPr>
          <w:p w14:paraId="1221EFB8" w14:textId="77777777" w:rsidR="00655E67" w:rsidRPr="00EA4DB5" w:rsidRDefault="00655E67" w:rsidP="00655E67">
            <w:pPr>
              <w:spacing w:before="120" w:after="120"/>
              <w:rPr>
                <w:rFonts w:cstheme="minorHAnsi"/>
                <w:b/>
                <w:sz w:val="20"/>
                <w:szCs w:val="20"/>
              </w:rPr>
            </w:pPr>
            <w:r w:rsidRPr="00EA4DB5">
              <w:rPr>
                <w:rFonts w:cstheme="minorHAnsi"/>
                <w:b/>
                <w:sz w:val="20"/>
                <w:szCs w:val="20"/>
              </w:rPr>
              <w:t>Learning Activity</w:t>
            </w:r>
          </w:p>
        </w:tc>
      </w:tr>
      <w:tr w:rsidR="00655E67" w:rsidRPr="00EA4DB5" w14:paraId="43DFDA8A" w14:textId="77777777" w:rsidTr="00655E67">
        <w:trPr>
          <w:trHeight w:val="893"/>
          <w:jc w:val="center"/>
        </w:trPr>
        <w:tc>
          <w:tcPr>
            <w:tcW w:w="463" w:type="pct"/>
            <w:vMerge w:val="restart"/>
            <w:shd w:val="clear" w:color="auto" w:fill="F2F2F2" w:themeFill="background1" w:themeFillShade="F2"/>
          </w:tcPr>
          <w:p w14:paraId="0F6852B1" w14:textId="77777777" w:rsidR="00655E67" w:rsidRPr="00EA4DB5" w:rsidRDefault="00655E67" w:rsidP="000C7136">
            <w:pPr>
              <w:spacing w:before="120" w:after="120"/>
              <w:jc w:val="center"/>
              <w:rPr>
                <w:rFonts w:cstheme="minorHAnsi"/>
                <w:sz w:val="20"/>
                <w:szCs w:val="20"/>
              </w:rPr>
            </w:pPr>
            <w:r w:rsidRPr="00EA4DB5">
              <w:rPr>
                <w:rFonts w:cstheme="minorHAnsi"/>
                <w:b/>
                <w:sz w:val="20"/>
                <w:szCs w:val="20"/>
              </w:rPr>
              <w:t>1</w:t>
            </w:r>
          </w:p>
        </w:tc>
        <w:tc>
          <w:tcPr>
            <w:tcW w:w="1853" w:type="pct"/>
            <w:vMerge w:val="restart"/>
          </w:tcPr>
          <w:p w14:paraId="303905A7" w14:textId="77777777" w:rsidR="00655E67" w:rsidRPr="00EA4DB5" w:rsidRDefault="00655E67" w:rsidP="000C7136">
            <w:pPr>
              <w:spacing w:before="120" w:after="120"/>
              <w:rPr>
                <w:rFonts w:cstheme="minorHAnsi"/>
                <w:bCs/>
                <w:sz w:val="20"/>
                <w:szCs w:val="20"/>
              </w:rPr>
            </w:pPr>
            <w:r w:rsidRPr="00EA4DB5">
              <w:rPr>
                <w:rFonts w:cstheme="minorHAnsi"/>
                <w:bCs/>
                <w:sz w:val="20"/>
                <w:szCs w:val="20"/>
              </w:rPr>
              <w:t>Introduction to FAST scanning and technical parameters</w:t>
            </w:r>
          </w:p>
        </w:tc>
        <w:tc>
          <w:tcPr>
            <w:tcW w:w="2684" w:type="pct"/>
            <w:vMerge w:val="restart"/>
            <w:vAlign w:val="center"/>
          </w:tcPr>
          <w:p w14:paraId="385797CB" w14:textId="1673CE0D" w:rsidR="00331222" w:rsidRDefault="00331222" w:rsidP="006C5224">
            <w:pPr>
              <w:pStyle w:val="ListParagraph"/>
              <w:numPr>
                <w:ilvl w:val="0"/>
                <w:numId w:val="123"/>
              </w:numPr>
              <w:spacing w:before="120"/>
              <w:ind w:left="197" w:hanging="218"/>
              <w:contextualSpacing w:val="0"/>
              <w:rPr>
                <w:rFonts w:cstheme="minorHAnsi"/>
                <w:sz w:val="20"/>
                <w:szCs w:val="20"/>
              </w:rPr>
            </w:pPr>
            <w:bookmarkStart w:id="25" w:name="_Hlk40772009"/>
            <w:r>
              <w:rPr>
                <w:rFonts w:cstheme="minorHAnsi"/>
                <w:sz w:val="20"/>
                <w:szCs w:val="20"/>
              </w:rPr>
              <w:t>Get the lay of the land</w:t>
            </w:r>
          </w:p>
          <w:p w14:paraId="169A97BC" w14:textId="2EDEE72E" w:rsidR="00655E67" w:rsidRPr="00EA4DB5" w:rsidRDefault="00655E67" w:rsidP="006C5224">
            <w:pPr>
              <w:pStyle w:val="ListParagraph"/>
              <w:numPr>
                <w:ilvl w:val="0"/>
                <w:numId w:val="123"/>
              </w:numPr>
              <w:ind w:left="192" w:hanging="215"/>
              <w:contextualSpacing w:val="0"/>
              <w:rPr>
                <w:rFonts w:cstheme="minorHAnsi"/>
                <w:sz w:val="20"/>
                <w:szCs w:val="20"/>
              </w:rPr>
            </w:pPr>
            <w:r w:rsidRPr="00EA4DB5">
              <w:rPr>
                <w:rFonts w:cstheme="minorHAnsi"/>
                <w:sz w:val="20"/>
                <w:szCs w:val="20"/>
              </w:rPr>
              <w:t>Understand the professional responsibilities for ultrasound imaging</w:t>
            </w:r>
          </w:p>
          <w:p w14:paraId="43BBC663" w14:textId="77777777" w:rsidR="00655E67" w:rsidRPr="00EA4DB5" w:rsidRDefault="00655E67" w:rsidP="006C5224">
            <w:pPr>
              <w:pStyle w:val="ListParagraph"/>
              <w:numPr>
                <w:ilvl w:val="0"/>
                <w:numId w:val="123"/>
              </w:numPr>
              <w:ind w:left="197" w:hanging="218"/>
              <w:contextualSpacing w:val="0"/>
              <w:rPr>
                <w:rFonts w:cstheme="minorHAnsi"/>
                <w:sz w:val="20"/>
                <w:szCs w:val="20"/>
              </w:rPr>
            </w:pPr>
            <w:r w:rsidRPr="00EA4DB5">
              <w:rPr>
                <w:rFonts w:cstheme="minorHAnsi"/>
                <w:sz w:val="20"/>
                <w:szCs w:val="20"/>
              </w:rPr>
              <w:t>Develop a comprehensive overview of FAST scanning</w:t>
            </w:r>
          </w:p>
          <w:p w14:paraId="15B69B8F" w14:textId="77777777" w:rsidR="00655E67" w:rsidRPr="00EA4DB5" w:rsidRDefault="00655E67" w:rsidP="006C5224">
            <w:pPr>
              <w:pStyle w:val="ListParagraph"/>
              <w:numPr>
                <w:ilvl w:val="0"/>
                <w:numId w:val="123"/>
              </w:numPr>
              <w:ind w:left="197" w:hanging="218"/>
              <w:contextualSpacing w:val="0"/>
              <w:rPr>
                <w:rFonts w:cstheme="minorHAnsi"/>
                <w:sz w:val="20"/>
                <w:szCs w:val="20"/>
              </w:rPr>
            </w:pPr>
            <w:bookmarkStart w:id="26" w:name="_Hlk36647414"/>
            <w:r w:rsidRPr="00EA4DB5">
              <w:rPr>
                <w:rFonts w:cstheme="minorHAnsi"/>
                <w:sz w:val="20"/>
                <w:szCs w:val="20"/>
              </w:rPr>
              <w:t xml:space="preserve">Plan your ultrasonography observation and supervised practice sessions </w:t>
            </w:r>
            <w:bookmarkEnd w:id="26"/>
          </w:p>
          <w:p w14:paraId="197A7D64" w14:textId="77777777" w:rsidR="00655E67" w:rsidRPr="00EA4DB5" w:rsidRDefault="00655E67" w:rsidP="006C5224">
            <w:pPr>
              <w:pStyle w:val="ListParagraph"/>
              <w:numPr>
                <w:ilvl w:val="0"/>
                <w:numId w:val="123"/>
              </w:numPr>
              <w:ind w:left="197" w:hanging="218"/>
              <w:contextualSpacing w:val="0"/>
              <w:rPr>
                <w:rFonts w:cstheme="minorHAnsi"/>
                <w:sz w:val="20"/>
                <w:szCs w:val="20"/>
              </w:rPr>
            </w:pPr>
            <w:r w:rsidRPr="00EA4DB5">
              <w:rPr>
                <w:rFonts w:cstheme="minorHAnsi"/>
                <w:sz w:val="20"/>
                <w:szCs w:val="20"/>
              </w:rPr>
              <w:t>Identify and develop an understanding of the technical ultrasound image production parameters</w:t>
            </w:r>
          </w:p>
          <w:p w14:paraId="0B2920E6" w14:textId="77777777" w:rsidR="00655E67" w:rsidRPr="00EA4DB5" w:rsidRDefault="00655E67" w:rsidP="006C5224">
            <w:pPr>
              <w:pStyle w:val="ListParagraph"/>
              <w:numPr>
                <w:ilvl w:val="0"/>
                <w:numId w:val="123"/>
              </w:numPr>
              <w:spacing w:after="120"/>
              <w:ind w:left="197" w:hanging="218"/>
              <w:contextualSpacing w:val="0"/>
              <w:rPr>
                <w:rFonts w:cstheme="minorHAnsi"/>
                <w:sz w:val="20"/>
                <w:szCs w:val="20"/>
              </w:rPr>
            </w:pPr>
            <w:r w:rsidRPr="00EA4DB5">
              <w:rPr>
                <w:rFonts w:cstheme="minorHAnsi"/>
                <w:sz w:val="20"/>
                <w:szCs w:val="20"/>
              </w:rPr>
              <w:t>Understand ultrasound imaging planes, corresponding image orientations and recommended transducer approaches</w:t>
            </w:r>
            <w:bookmarkEnd w:id="25"/>
          </w:p>
        </w:tc>
      </w:tr>
      <w:tr w:rsidR="00655E67" w:rsidRPr="00EA4DB5" w14:paraId="15C76D9D" w14:textId="77777777" w:rsidTr="00655E67">
        <w:trPr>
          <w:trHeight w:val="892"/>
          <w:jc w:val="center"/>
        </w:trPr>
        <w:tc>
          <w:tcPr>
            <w:tcW w:w="463" w:type="pct"/>
            <w:vMerge/>
            <w:shd w:val="clear" w:color="auto" w:fill="F2F2F2" w:themeFill="background1" w:themeFillShade="F2"/>
          </w:tcPr>
          <w:p w14:paraId="7DCFC8CE" w14:textId="77777777" w:rsidR="00655E67" w:rsidRPr="00EA4DB5" w:rsidRDefault="00655E67" w:rsidP="000C7136">
            <w:pPr>
              <w:spacing w:before="120" w:after="120"/>
              <w:jc w:val="center"/>
              <w:rPr>
                <w:rFonts w:cstheme="minorHAnsi"/>
                <w:b/>
                <w:sz w:val="20"/>
                <w:szCs w:val="20"/>
              </w:rPr>
            </w:pPr>
          </w:p>
        </w:tc>
        <w:tc>
          <w:tcPr>
            <w:tcW w:w="1853" w:type="pct"/>
            <w:vMerge/>
          </w:tcPr>
          <w:p w14:paraId="27577D86" w14:textId="77777777" w:rsidR="00655E67" w:rsidRPr="00EA4DB5" w:rsidRDefault="00655E67" w:rsidP="000C7136">
            <w:pPr>
              <w:spacing w:before="120" w:after="120"/>
              <w:rPr>
                <w:rFonts w:cstheme="minorHAnsi"/>
                <w:bCs/>
                <w:sz w:val="20"/>
                <w:szCs w:val="20"/>
              </w:rPr>
            </w:pPr>
          </w:p>
        </w:tc>
        <w:tc>
          <w:tcPr>
            <w:tcW w:w="2684" w:type="pct"/>
            <w:vMerge/>
            <w:vAlign w:val="center"/>
          </w:tcPr>
          <w:p w14:paraId="62774CBA" w14:textId="77777777" w:rsidR="00655E67" w:rsidRPr="00EA4DB5" w:rsidRDefault="00655E67" w:rsidP="006C5224">
            <w:pPr>
              <w:pStyle w:val="ListParagraph"/>
              <w:numPr>
                <w:ilvl w:val="0"/>
                <w:numId w:val="123"/>
              </w:numPr>
              <w:spacing w:before="120"/>
              <w:ind w:left="175" w:hanging="215"/>
              <w:contextualSpacing w:val="0"/>
              <w:rPr>
                <w:rFonts w:cstheme="minorHAnsi"/>
                <w:sz w:val="20"/>
                <w:szCs w:val="20"/>
              </w:rPr>
            </w:pPr>
          </w:p>
        </w:tc>
      </w:tr>
      <w:tr w:rsidR="00655E67" w:rsidRPr="00EA4DB5" w14:paraId="57A1CA25" w14:textId="77777777" w:rsidTr="00655E67">
        <w:trPr>
          <w:trHeight w:val="1328"/>
          <w:jc w:val="center"/>
        </w:trPr>
        <w:tc>
          <w:tcPr>
            <w:tcW w:w="463" w:type="pct"/>
            <w:vMerge w:val="restart"/>
            <w:shd w:val="clear" w:color="auto" w:fill="F2F2F2" w:themeFill="background1" w:themeFillShade="F2"/>
          </w:tcPr>
          <w:p w14:paraId="1EC4E50C" w14:textId="77777777" w:rsidR="00655E67" w:rsidRPr="00EA4DB5" w:rsidRDefault="00655E67" w:rsidP="000C7136">
            <w:pPr>
              <w:spacing w:before="120" w:after="120"/>
              <w:jc w:val="center"/>
              <w:rPr>
                <w:rFonts w:cstheme="minorHAnsi"/>
                <w:b/>
                <w:sz w:val="20"/>
                <w:szCs w:val="20"/>
              </w:rPr>
            </w:pPr>
            <w:r w:rsidRPr="00EA4DB5">
              <w:rPr>
                <w:rFonts w:cstheme="minorHAnsi"/>
                <w:b/>
                <w:sz w:val="20"/>
                <w:szCs w:val="20"/>
              </w:rPr>
              <w:t>2</w:t>
            </w:r>
          </w:p>
        </w:tc>
        <w:tc>
          <w:tcPr>
            <w:tcW w:w="1853" w:type="pct"/>
            <w:vMerge w:val="restart"/>
          </w:tcPr>
          <w:p w14:paraId="0293BC01" w14:textId="77777777" w:rsidR="00655E67" w:rsidRPr="00EA4DB5" w:rsidRDefault="00655E67" w:rsidP="000C7136">
            <w:pPr>
              <w:spacing w:before="120" w:after="120"/>
              <w:rPr>
                <w:rFonts w:cstheme="minorHAnsi"/>
                <w:bCs/>
                <w:sz w:val="20"/>
                <w:szCs w:val="20"/>
              </w:rPr>
            </w:pPr>
            <w:bookmarkStart w:id="27" w:name="_Hlk37159233"/>
            <w:r w:rsidRPr="00EA4DB5">
              <w:rPr>
                <w:rFonts w:cstheme="minorHAnsi"/>
                <w:bCs/>
                <w:sz w:val="20"/>
                <w:szCs w:val="20"/>
              </w:rPr>
              <w:t>Anatomy, image correlation and recognising variations to normal</w:t>
            </w:r>
            <w:bookmarkEnd w:id="27"/>
          </w:p>
        </w:tc>
        <w:tc>
          <w:tcPr>
            <w:tcW w:w="2684" w:type="pct"/>
            <w:vMerge w:val="restart"/>
            <w:vAlign w:val="center"/>
          </w:tcPr>
          <w:p w14:paraId="78A02024" w14:textId="77777777" w:rsidR="00655E67" w:rsidRPr="00EA4DB5" w:rsidRDefault="00655E67" w:rsidP="006C5224">
            <w:pPr>
              <w:pStyle w:val="ListParagraph"/>
              <w:numPr>
                <w:ilvl w:val="0"/>
                <w:numId w:val="124"/>
              </w:numPr>
              <w:spacing w:before="120"/>
              <w:ind w:left="209" w:hanging="215"/>
              <w:contextualSpacing w:val="0"/>
              <w:rPr>
                <w:rFonts w:cstheme="minorHAnsi"/>
                <w:sz w:val="20"/>
                <w:szCs w:val="20"/>
              </w:rPr>
            </w:pPr>
            <w:bookmarkStart w:id="28" w:name="_Hlk40772220"/>
            <w:r w:rsidRPr="00EA4DB5">
              <w:rPr>
                <w:rFonts w:cstheme="minorHAnsi"/>
                <w:sz w:val="20"/>
                <w:szCs w:val="20"/>
              </w:rPr>
              <w:t>Test your knowledge</w:t>
            </w:r>
          </w:p>
          <w:p w14:paraId="31FE049C" w14:textId="77777777" w:rsidR="00655E67" w:rsidRPr="00EA4DB5" w:rsidRDefault="00655E67" w:rsidP="006C5224">
            <w:pPr>
              <w:pStyle w:val="ListParagraph"/>
              <w:numPr>
                <w:ilvl w:val="0"/>
                <w:numId w:val="124"/>
              </w:numPr>
              <w:ind w:left="209" w:hanging="215"/>
              <w:contextualSpacing w:val="0"/>
              <w:rPr>
                <w:rFonts w:cstheme="minorHAnsi"/>
                <w:sz w:val="20"/>
                <w:szCs w:val="20"/>
              </w:rPr>
            </w:pPr>
            <w:r w:rsidRPr="00EA4DB5">
              <w:rPr>
                <w:rFonts w:cstheme="minorHAnsi"/>
                <w:sz w:val="20"/>
                <w:szCs w:val="20"/>
              </w:rPr>
              <w:t>Identify relevant structural anatomy in the regions of interest covered by FAST scanning</w:t>
            </w:r>
          </w:p>
          <w:p w14:paraId="7903A511" w14:textId="77777777" w:rsidR="00655E67" w:rsidRPr="00EA4DB5" w:rsidRDefault="00655E67" w:rsidP="006C5224">
            <w:pPr>
              <w:pStyle w:val="ListParagraph"/>
              <w:numPr>
                <w:ilvl w:val="0"/>
                <w:numId w:val="124"/>
              </w:numPr>
              <w:ind w:left="214" w:hanging="218"/>
              <w:contextualSpacing w:val="0"/>
              <w:rPr>
                <w:rFonts w:cstheme="minorHAnsi"/>
                <w:sz w:val="20"/>
                <w:szCs w:val="20"/>
              </w:rPr>
            </w:pPr>
            <w:r w:rsidRPr="00EA4DB5">
              <w:rPr>
                <w:rFonts w:cstheme="minorHAnsi"/>
                <w:sz w:val="20"/>
                <w:szCs w:val="20"/>
              </w:rPr>
              <w:t>Learn about ultrasound terminology and appearances of relevant structural anatomy</w:t>
            </w:r>
          </w:p>
          <w:p w14:paraId="1BE0798F" w14:textId="77777777" w:rsidR="00655E67" w:rsidRPr="00EA4DB5" w:rsidRDefault="00655E67" w:rsidP="006C5224">
            <w:pPr>
              <w:pStyle w:val="ListParagraph"/>
              <w:numPr>
                <w:ilvl w:val="0"/>
                <w:numId w:val="124"/>
              </w:numPr>
              <w:ind w:left="214" w:hanging="218"/>
              <w:contextualSpacing w:val="0"/>
              <w:rPr>
                <w:rFonts w:cstheme="minorHAnsi"/>
                <w:sz w:val="20"/>
                <w:szCs w:val="20"/>
              </w:rPr>
            </w:pPr>
            <w:r w:rsidRPr="00EA4DB5">
              <w:rPr>
                <w:rFonts w:cstheme="minorHAnsi"/>
                <w:sz w:val="20"/>
                <w:szCs w:val="20"/>
              </w:rPr>
              <w:t>Test your knowledge of ultrasound appearances and terminology</w:t>
            </w:r>
          </w:p>
          <w:p w14:paraId="0DA42A82" w14:textId="77777777" w:rsidR="00655E67" w:rsidRPr="00EA4DB5" w:rsidRDefault="00655E67" w:rsidP="006C5224">
            <w:pPr>
              <w:pStyle w:val="ListParagraph"/>
              <w:numPr>
                <w:ilvl w:val="0"/>
                <w:numId w:val="124"/>
              </w:numPr>
              <w:ind w:left="209" w:hanging="215"/>
              <w:contextualSpacing w:val="0"/>
              <w:rPr>
                <w:rFonts w:cstheme="minorHAnsi"/>
                <w:sz w:val="20"/>
                <w:szCs w:val="20"/>
              </w:rPr>
            </w:pPr>
            <w:r w:rsidRPr="00EA4DB5">
              <w:rPr>
                <w:rFonts w:cstheme="minorHAnsi"/>
                <w:sz w:val="20"/>
                <w:szCs w:val="20"/>
              </w:rPr>
              <w:t>Identify common ultrasound pathologies and pitfalls in FAST scanning</w:t>
            </w:r>
          </w:p>
          <w:p w14:paraId="6DFF829C" w14:textId="77777777" w:rsidR="00655E67" w:rsidRPr="00EA4DB5" w:rsidRDefault="00655E67" w:rsidP="006C5224">
            <w:pPr>
              <w:pStyle w:val="ListParagraph"/>
              <w:numPr>
                <w:ilvl w:val="0"/>
                <w:numId w:val="124"/>
              </w:numPr>
              <w:ind w:left="209" w:hanging="215"/>
              <w:contextualSpacing w:val="0"/>
              <w:rPr>
                <w:rFonts w:cstheme="minorHAnsi"/>
                <w:sz w:val="20"/>
                <w:szCs w:val="20"/>
              </w:rPr>
            </w:pPr>
            <w:r w:rsidRPr="00EA4DB5">
              <w:rPr>
                <w:rFonts w:cstheme="minorHAnsi"/>
                <w:sz w:val="20"/>
                <w:szCs w:val="20"/>
              </w:rPr>
              <w:t>Discuss your test results</w:t>
            </w:r>
          </w:p>
          <w:bookmarkEnd w:id="28"/>
          <w:p w14:paraId="7E427C26" w14:textId="77777777" w:rsidR="00655E67" w:rsidRPr="00EA4DB5" w:rsidRDefault="00655E67" w:rsidP="006C5224">
            <w:pPr>
              <w:pStyle w:val="ListParagraph"/>
              <w:numPr>
                <w:ilvl w:val="0"/>
                <w:numId w:val="124"/>
              </w:numPr>
              <w:spacing w:after="120"/>
              <w:ind w:left="209" w:hanging="215"/>
              <w:contextualSpacing w:val="0"/>
              <w:rPr>
                <w:rFonts w:cstheme="minorHAnsi"/>
                <w:sz w:val="20"/>
                <w:szCs w:val="20"/>
              </w:rPr>
            </w:pPr>
            <w:r w:rsidRPr="005E7BBB">
              <w:rPr>
                <w:rFonts w:cstheme="minorHAnsi"/>
                <w:sz w:val="20"/>
                <w:szCs w:val="20"/>
                <w:highlight w:val="yellow"/>
              </w:rPr>
              <w:t>Submit to receive formative feedback</w:t>
            </w:r>
            <w:r w:rsidRPr="00EA4DB5">
              <w:rPr>
                <w:rFonts w:cstheme="minorHAnsi"/>
                <w:sz w:val="20"/>
                <w:szCs w:val="20"/>
              </w:rPr>
              <w:t>.</w:t>
            </w:r>
          </w:p>
        </w:tc>
      </w:tr>
      <w:tr w:rsidR="00655E67" w:rsidRPr="00EA4DB5" w14:paraId="6527D64F" w14:textId="77777777" w:rsidTr="00655E67">
        <w:trPr>
          <w:trHeight w:val="1327"/>
          <w:jc w:val="center"/>
        </w:trPr>
        <w:tc>
          <w:tcPr>
            <w:tcW w:w="463" w:type="pct"/>
            <w:vMerge/>
            <w:shd w:val="clear" w:color="auto" w:fill="F2F2F2" w:themeFill="background1" w:themeFillShade="F2"/>
          </w:tcPr>
          <w:p w14:paraId="74D4CF85" w14:textId="77777777" w:rsidR="00655E67" w:rsidRPr="00EA4DB5" w:rsidRDefault="00655E67" w:rsidP="000C7136">
            <w:pPr>
              <w:spacing w:before="120" w:after="120"/>
              <w:jc w:val="center"/>
              <w:rPr>
                <w:rFonts w:cstheme="minorHAnsi"/>
                <w:b/>
                <w:sz w:val="20"/>
                <w:szCs w:val="20"/>
              </w:rPr>
            </w:pPr>
          </w:p>
        </w:tc>
        <w:tc>
          <w:tcPr>
            <w:tcW w:w="1853" w:type="pct"/>
            <w:vMerge/>
          </w:tcPr>
          <w:p w14:paraId="232A189B" w14:textId="77777777" w:rsidR="00655E67" w:rsidRPr="00EA4DB5" w:rsidRDefault="00655E67" w:rsidP="000C7136">
            <w:pPr>
              <w:spacing w:before="120" w:after="120"/>
              <w:rPr>
                <w:rFonts w:cstheme="minorHAnsi"/>
                <w:bCs/>
                <w:sz w:val="20"/>
                <w:szCs w:val="20"/>
              </w:rPr>
            </w:pPr>
          </w:p>
        </w:tc>
        <w:tc>
          <w:tcPr>
            <w:tcW w:w="2684" w:type="pct"/>
            <w:vMerge/>
            <w:vAlign w:val="center"/>
          </w:tcPr>
          <w:p w14:paraId="20FEAC61" w14:textId="77777777" w:rsidR="00655E67" w:rsidRPr="00EA4DB5" w:rsidRDefault="00655E67" w:rsidP="006C5224">
            <w:pPr>
              <w:pStyle w:val="ListParagraph"/>
              <w:numPr>
                <w:ilvl w:val="0"/>
                <w:numId w:val="124"/>
              </w:numPr>
              <w:spacing w:before="120"/>
              <w:ind w:left="175" w:hanging="215"/>
              <w:contextualSpacing w:val="0"/>
              <w:rPr>
                <w:rFonts w:cstheme="minorHAnsi"/>
                <w:sz w:val="20"/>
                <w:szCs w:val="20"/>
              </w:rPr>
            </w:pPr>
          </w:p>
        </w:tc>
      </w:tr>
      <w:tr w:rsidR="00655E67" w:rsidRPr="00520122" w14:paraId="06E03F22" w14:textId="77777777" w:rsidTr="00214E36">
        <w:trPr>
          <w:trHeight w:val="907"/>
          <w:jc w:val="center"/>
        </w:trPr>
        <w:tc>
          <w:tcPr>
            <w:tcW w:w="463" w:type="pct"/>
            <w:vMerge w:val="restart"/>
            <w:shd w:val="clear" w:color="auto" w:fill="F2F2F2" w:themeFill="background1" w:themeFillShade="F2"/>
          </w:tcPr>
          <w:p w14:paraId="44558312" w14:textId="77777777" w:rsidR="00655E67" w:rsidRPr="00EA4DB5" w:rsidRDefault="00655E67" w:rsidP="000C7136">
            <w:pPr>
              <w:spacing w:before="120" w:after="120"/>
              <w:jc w:val="center"/>
              <w:rPr>
                <w:rFonts w:cstheme="minorHAnsi"/>
                <w:b/>
                <w:sz w:val="20"/>
                <w:szCs w:val="20"/>
              </w:rPr>
            </w:pPr>
            <w:r w:rsidRPr="00EA4DB5">
              <w:rPr>
                <w:rFonts w:cstheme="minorHAnsi"/>
                <w:b/>
                <w:sz w:val="20"/>
                <w:szCs w:val="20"/>
              </w:rPr>
              <w:t>3</w:t>
            </w:r>
          </w:p>
        </w:tc>
        <w:tc>
          <w:tcPr>
            <w:tcW w:w="1853" w:type="pct"/>
            <w:vMerge w:val="restart"/>
            <w:shd w:val="clear" w:color="auto" w:fill="auto"/>
          </w:tcPr>
          <w:p w14:paraId="1F92125F" w14:textId="77777777" w:rsidR="00655E67" w:rsidRPr="00EA4DB5" w:rsidRDefault="00655E67" w:rsidP="000C7136">
            <w:pPr>
              <w:spacing w:before="120" w:after="120"/>
              <w:rPr>
                <w:rFonts w:cstheme="minorHAnsi"/>
                <w:bCs/>
                <w:sz w:val="20"/>
                <w:szCs w:val="20"/>
              </w:rPr>
            </w:pPr>
            <w:bookmarkStart w:id="29" w:name="_Hlk40772421"/>
            <w:r w:rsidRPr="00EA4DB5">
              <w:rPr>
                <w:rFonts w:cstheme="minorHAnsi"/>
                <w:bCs/>
                <w:sz w:val="20"/>
                <w:szCs w:val="20"/>
              </w:rPr>
              <w:t>Sonographic Observation</w:t>
            </w:r>
            <w:bookmarkEnd w:id="29"/>
          </w:p>
        </w:tc>
        <w:tc>
          <w:tcPr>
            <w:tcW w:w="2684" w:type="pct"/>
            <w:vMerge w:val="restart"/>
            <w:shd w:val="clear" w:color="auto" w:fill="auto"/>
          </w:tcPr>
          <w:p w14:paraId="41D78F44" w14:textId="77777777" w:rsidR="00655E67" w:rsidRPr="00EA4DB5" w:rsidRDefault="00655E67" w:rsidP="006C5224">
            <w:pPr>
              <w:pStyle w:val="ListParagraph"/>
              <w:numPr>
                <w:ilvl w:val="0"/>
                <w:numId w:val="130"/>
              </w:numPr>
              <w:spacing w:before="120"/>
              <w:ind w:left="192" w:hanging="215"/>
              <w:contextualSpacing w:val="0"/>
              <w:rPr>
                <w:rFonts w:cstheme="minorHAnsi"/>
                <w:sz w:val="20"/>
                <w:szCs w:val="20"/>
              </w:rPr>
            </w:pPr>
            <w:bookmarkStart w:id="30" w:name="_Hlk40772434"/>
            <w:r w:rsidRPr="00EA4DB5">
              <w:rPr>
                <w:rFonts w:cstheme="minorHAnsi"/>
                <w:sz w:val="20"/>
                <w:szCs w:val="20"/>
              </w:rPr>
              <w:t>Implement your observation sessions</w:t>
            </w:r>
          </w:p>
          <w:p w14:paraId="05A00BDB" w14:textId="77777777" w:rsidR="00655E67" w:rsidRPr="00EA4DB5" w:rsidRDefault="00655E67" w:rsidP="006C5224">
            <w:pPr>
              <w:pStyle w:val="ListParagraph"/>
              <w:numPr>
                <w:ilvl w:val="0"/>
                <w:numId w:val="130"/>
              </w:numPr>
              <w:ind w:left="197" w:hanging="218"/>
              <w:contextualSpacing w:val="0"/>
              <w:rPr>
                <w:rFonts w:cstheme="minorHAnsi"/>
                <w:sz w:val="20"/>
                <w:szCs w:val="20"/>
              </w:rPr>
            </w:pPr>
            <w:r w:rsidRPr="00EA4DB5">
              <w:rPr>
                <w:rFonts w:cstheme="minorHAnsi"/>
                <w:sz w:val="20"/>
                <w:szCs w:val="20"/>
              </w:rPr>
              <w:t>Critically reflect upon your observation sessions</w:t>
            </w:r>
          </w:p>
          <w:p w14:paraId="67F39677" w14:textId="433E7ADC" w:rsidR="00214E36" w:rsidRPr="0072008A" w:rsidRDefault="00655E67" w:rsidP="0072008A">
            <w:pPr>
              <w:pStyle w:val="ListParagraph"/>
              <w:numPr>
                <w:ilvl w:val="0"/>
                <w:numId w:val="130"/>
              </w:numPr>
              <w:spacing w:after="120"/>
              <w:ind w:left="192" w:hanging="215"/>
              <w:contextualSpacing w:val="0"/>
              <w:rPr>
                <w:rFonts w:cstheme="minorHAnsi"/>
                <w:sz w:val="20"/>
                <w:szCs w:val="20"/>
              </w:rPr>
            </w:pPr>
            <w:r w:rsidRPr="00EA4DB5">
              <w:rPr>
                <w:rFonts w:cstheme="minorHAnsi"/>
                <w:sz w:val="20"/>
                <w:szCs w:val="20"/>
              </w:rPr>
              <w:lastRenderedPageBreak/>
              <w:t>Discuss your observation log and critical reflection</w:t>
            </w:r>
            <w:bookmarkEnd w:id="30"/>
            <w:r w:rsidR="0072008A">
              <w:rPr>
                <w:rFonts w:cstheme="minorHAnsi"/>
                <w:sz w:val="20"/>
                <w:szCs w:val="20"/>
              </w:rPr>
              <w:t>.</w:t>
            </w:r>
          </w:p>
        </w:tc>
      </w:tr>
      <w:tr w:rsidR="00655E67" w:rsidRPr="00EA4DB5" w14:paraId="08261853" w14:textId="77777777" w:rsidTr="00214E36">
        <w:trPr>
          <w:trHeight w:val="484"/>
          <w:jc w:val="center"/>
        </w:trPr>
        <w:tc>
          <w:tcPr>
            <w:tcW w:w="463" w:type="pct"/>
            <w:vMerge/>
            <w:shd w:val="clear" w:color="auto" w:fill="F2F2F2" w:themeFill="background1" w:themeFillShade="F2"/>
          </w:tcPr>
          <w:p w14:paraId="63E29E0B" w14:textId="77777777" w:rsidR="00655E67" w:rsidRPr="00EA4DB5" w:rsidRDefault="00655E67" w:rsidP="000C7136">
            <w:pPr>
              <w:spacing w:before="120" w:after="120"/>
              <w:jc w:val="center"/>
              <w:rPr>
                <w:rFonts w:cstheme="minorHAnsi"/>
                <w:b/>
                <w:sz w:val="20"/>
                <w:szCs w:val="20"/>
              </w:rPr>
            </w:pPr>
          </w:p>
        </w:tc>
        <w:tc>
          <w:tcPr>
            <w:tcW w:w="1853" w:type="pct"/>
            <w:vMerge/>
            <w:shd w:val="clear" w:color="auto" w:fill="auto"/>
          </w:tcPr>
          <w:p w14:paraId="07D5E9A9" w14:textId="77777777" w:rsidR="00655E67" w:rsidRPr="00EA4DB5" w:rsidRDefault="00655E67" w:rsidP="000C7136">
            <w:pPr>
              <w:spacing w:before="120" w:after="120"/>
              <w:rPr>
                <w:rFonts w:cstheme="minorHAnsi"/>
                <w:bCs/>
                <w:sz w:val="20"/>
                <w:szCs w:val="20"/>
              </w:rPr>
            </w:pPr>
          </w:p>
        </w:tc>
        <w:tc>
          <w:tcPr>
            <w:tcW w:w="2684" w:type="pct"/>
            <w:vMerge/>
            <w:shd w:val="clear" w:color="auto" w:fill="auto"/>
            <w:vAlign w:val="center"/>
          </w:tcPr>
          <w:p w14:paraId="3471ADD2" w14:textId="77777777" w:rsidR="00655E67" w:rsidRPr="00EA4DB5" w:rsidRDefault="00655E67" w:rsidP="006C5224">
            <w:pPr>
              <w:pStyle w:val="ListParagraph"/>
              <w:numPr>
                <w:ilvl w:val="0"/>
                <w:numId w:val="125"/>
              </w:numPr>
              <w:spacing w:before="120"/>
              <w:ind w:left="175" w:hanging="215"/>
              <w:contextualSpacing w:val="0"/>
              <w:rPr>
                <w:rFonts w:cstheme="minorHAnsi"/>
                <w:sz w:val="20"/>
                <w:szCs w:val="20"/>
              </w:rPr>
            </w:pPr>
          </w:p>
        </w:tc>
      </w:tr>
      <w:tr w:rsidR="00655E67" w:rsidRPr="00EA4DB5" w14:paraId="0164A7B4" w14:textId="77777777" w:rsidTr="00655E67">
        <w:trPr>
          <w:trHeight w:val="743"/>
          <w:jc w:val="center"/>
        </w:trPr>
        <w:tc>
          <w:tcPr>
            <w:tcW w:w="463" w:type="pct"/>
            <w:vMerge w:val="restart"/>
            <w:shd w:val="clear" w:color="auto" w:fill="F2F2F2" w:themeFill="background1" w:themeFillShade="F2"/>
          </w:tcPr>
          <w:p w14:paraId="387FE31F" w14:textId="77777777" w:rsidR="00655E67" w:rsidRPr="00EA4DB5" w:rsidRDefault="00655E67" w:rsidP="000C7136">
            <w:pPr>
              <w:spacing w:before="120" w:after="120"/>
              <w:jc w:val="center"/>
              <w:rPr>
                <w:rFonts w:cstheme="minorHAnsi"/>
                <w:b/>
                <w:sz w:val="20"/>
                <w:szCs w:val="20"/>
              </w:rPr>
            </w:pPr>
            <w:r w:rsidRPr="00EA4DB5">
              <w:rPr>
                <w:rFonts w:cstheme="minorHAnsi"/>
                <w:b/>
                <w:sz w:val="20"/>
                <w:szCs w:val="20"/>
              </w:rPr>
              <w:t>4</w:t>
            </w:r>
          </w:p>
        </w:tc>
        <w:tc>
          <w:tcPr>
            <w:tcW w:w="1853" w:type="pct"/>
            <w:vMerge w:val="restart"/>
            <w:shd w:val="clear" w:color="auto" w:fill="auto"/>
          </w:tcPr>
          <w:p w14:paraId="1D38F43B" w14:textId="77777777" w:rsidR="00655E67" w:rsidRPr="00EA4DB5" w:rsidRDefault="00655E67" w:rsidP="000C7136">
            <w:pPr>
              <w:spacing w:before="120"/>
              <w:rPr>
                <w:rFonts w:cstheme="minorHAnsi"/>
                <w:bCs/>
                <w:sz w:val="20"/>
                <w:szCs w:val="20"/>
              </w:rPr>
            </w:pPr>
            <w:bookmarkStart w:id="31" w:name="_Hlk40772595"/>
            <w:r w:rsidRPr="00EA4DB5">
              <w:rPr>
                <w:rFonts w:cstheme="minorHAnsi"/>
                <w:bCs/>
                <w:sz w:val="20"/>
                <w:szCs w:val="20"/>
              </w:rPr>
              <w:t>Supervised Practice</w:t>
            </w:r>
            <w:bookmarkEnd w:id="31"/>
          </w:p>
        </w:tc>
        <w:tc>
          <w:tcPr>
            <w:tcW w:w="2684" w:type="pct"/>
            <w:vMerge w:val="restart"/>
            <w:shd w:val="clear" w:color="auto" w:fill="auto"/>
          </w:tcPr>
          <w:p w14:paraId="2CFE385A" w14:textId="77777777" w:rsidR="00655E67" w:rsidRPr="00EA4DB5" w:rsidRDefault="00655E67" w:rsidP="006C5224">
            <w:pPr>
              <w:pStyle w:val="ListParagraph"/>
              <w:numPr>
                <w:ilvl w:val="0"/>
                <w:numId w:val="131"/>
              </w:numPr>
              <w:spacing w:before="120"/>
              <w:ind w:left="197" w:hanging="218"/>
              <w:contextualSpacing w:val="0"/>
              <w:rPr>
                <w:rFonts w:cstheme="minorHAnsi"/>
                <w:sz w:val="20"/>
                <w:szCs w:val="20"/>
              </w:rPr>
            </w:pPr>
            <w:bookmarkStart w:id="32" w:name="_Hlk40772524"/>
            <w:r w:rsidRPr="00EA4DB5">
              <w:rPr>
                <w:rFonts w:cstheme="minorHAnsi"/>
                <w:sz w:val="20"/>
                <w:szCs w:val="20"/>
              </w:rPr>
              <w:t xml:space="preserve">Implement your supervised practice sessions </w:t>
            </w:r>
          </w:p>
          <w:p w14:paraId="2FC4A206" w14:textId="77777777" w:rsidR="00655E67" w:rsidRPr="00EA4DB5" w:rsidRDefault="00655E67" w:rsidP="006C5224">
            <w:pPr>
              <w:pStyle w:val="ListParagraph"/>
              <w:numPr>
                <w:ilvl w:val="0"/>
                <w:numId w:val="131"/>
              </w:numPr>
              <w:ind w:left="197" w:hanging="218"/>
              <w:contextualSpacing w:val="0"/>
              <w:rPr>
                <w:rFonts w:cstheme="minorHAnsi"/>
                <w:sz w:val="20"/>
                <w:szCs w:val="20"/>
              </w:rPr>
            </w:pPr>
            <w:r w:rsidRPr="00EA4DB5">
              <w:rPr>
                <w:rFonts w:cstheme="minorHAnsi"/>
                <w:sz w:val="20"/>
                <w:szCs w:val="20"/>
              </w:rPr>
              <w:t>Critically reflect upon your supervised practice sessions</w:t>
            </w:r>
          </w:p>
          <w:p w14:paraId="2588850A" w14:textId="77777777" w:rsidR="00655E67" w:rsidRPr="00EA4DB5" w:rsidRDefault="00655E67" w:rsidP="006C5224">
            <w:pPr>
              <w:pStyle w:val="ListParagraph"/>
              <w:numPr>
                <w:ilvl w:val="0"/>
                <w:numId w:val="131"/>
              </w:numPr>
              <w:ind w:left="197" w:hanging="218"/>
              <w:contextualSpacing w:val="0"/>
              <w:rPr>
                <w:rFonts w:cstheme="minorHAnsi"/>
                <w:sz w:val="20"/>
                <w:szCs w:val="20"/>
              </w:rPr>
            </w:pPr>
            <w:r w:rsidRPr="00EA4DB5">
              <w:rPr>
                <w:rFonts w:cstheme="minorHAnsi"/>
                <w:sz w:val="20"/>
                <w:szCs w:val="20"/>
              </w:rPr>
              <w:t>Discuss your supervised practice log and critical reflection</w:t>
            </w:r>
            <w:bookmarkEnd w:id="32"/>
          </w:p>
        </w:tc>
      </w:tr>
      <w:tr w:rsidR="00655E67" w:rsidRPr="00EA4DB5" w14:paraId="34344604" w14:textId="77777777" w:rsidTr="00655E67">
        <w:trPr>
          <w:trHeight w:val="742"/>
          <w:jc w:val="center"/>
        </w:trPr>
        <w:tc>
          <w:tcPr>
            <w:tcW w:w="463" w:type="pct"/>
            <w:vMerge/>
            <w:shd w:val="clear" w:color="auto" w:fill="F2F2F2" w:themeFill="background1" w:themeFillShade="F2"/>
          </w:tcPr>
          <w:p w14:paraId="0D825A6B" w14:textId="77777777" w:rsidR="00655E67" w:rsidRPr="00EA4DB5" w:rsidRDefault="00655E67" w:rsidP="000C7136">
            <w:pPr>
              <w:spacing w:before="120" w:after="120"/>
              <w:jc w:val="center"/>
              <w:rPr>
                <w:rFonts w:cstheme="minorHAnsi"/>
                <w:b/>
                <w:sz w:val="20"/>
                <w:szCs w:val="20"/>
              </w:rPr>
            </w:pPr>
          </w:p>
        </w:tc>
        <w:tc>
          <w:tcPr>
            <w:tcW w:w="1853" w:type="pct"/>
            <w:vMerge/>
            <w:shd w:val="clear" w:color="auto" w:fill="auto"/>
          </w:tcPr>
          <w:p w14:paraId="5CD36CEC" w14:textId="77777777" w:rsidR="00655E67" w:rsidRPr="00EA4DB5" w:rsidRDefault="00655E67" w:rsidP="000C7136">
            <w:pPr>
              <w:spacing w:before="120" w:after="120"/>
              <w:rPr>
                <w:rFonts w:cstheme="minorHAnsi"/>
                <w:bCs/>
                <w:sz w:val="20"/>
                <w:szCs w:val="20"/>
              </w:rPr>
            </w:pPr>
          </w:p>
        </w:tc>
        <w:tc>
          <w:tcPr>
            <w:tcW w:w="2684" w:type="pct"/>
            <w:vMerge/>
            <w:shd w:val="clear" w:color="auto" w:fill="auto"/>
            <w:vAlign w:val="center"/>
          </w:tcPr>
          <w:p w14:paraId="36068BF7" w14:textId="77777777" w:rsidR="00655E67" w:rsidRPr="00EA4DB5" w:rsidRDefault="00655E67" w:rsidP="006C5224">
            <w:pPr>
              <w:pStyle w:val="ListParagraph"/>
              <w:numPr>
                <w:ilvl w:val="0"/>
                <w:numId w:val="126"/>
              </w:numPr>
              <w:spacing w:before="120"/>
              <w:ind w:left="175" w:hanging="215"/>
              <w:contextualSpacing w:val="0"/>
              <w:rPr>
                <w:rFonts w:cstheme="minorHAnsi"/>
                <w:sz w:val="20"/>
                <w:szCs w:val="20"/>
              </w:rPr>
            </w:pPr>
          </w:p>
        </w:tc>
      </w:tr>
      <w:tr w:rsidR="00655E67" w:rsidRPr="00EA4DB5" w14:paraId="089AC404" w14:textId="77777777" w:rsidTr="00655E67">
        <w:trPr>
          <w:trHeight w:val="780"/>
          <w:jc w:val="center"/>
        </w:trPr>
        <w:tc>
          <w:tcPr>
            <w:tcW w:w="463" w:type="pct"/>
            <w:vMerge w:val="restart"/>
            <w:shd w:val="clear" w:color="auto" w:fill="F2F2F2" w:themeFill="background1" w:themeFillShade="F2"/>
          </w:tcPr>
          <w:p w14:paraId="546EE5A3" w14:textId="77777777" w:rsidR="00655E67" w:rsidRPr="00EA4DB5" w:rsidRDefault="00655E67" w:rsidP="000C7136">
            <w:pPr>
              <w:spacing w:before="120" w:after="120"/>
              <w:jc w:val="center"/>
              <w:rPr>
                <w:rFonts w:cstheme="minorHAnsi"/>
                <w:b/>
                <w:sz w:val="20"/>
                <w:szCs w:val="20"/>
              </w:rPr>
            </w:pPr>
            <w:r w:rsidRPr="00EA4DB5">
              <w:rPr>
                <w:rFonts w:cstheme="minorHAnsi"/>
                <w:b/>
                <w:sz w:val="20"/>
                <w:szCs w:val="20"/>
              </w:rPr>
              <w:t>5</w:t>
            </w:r>
          </w:p>
        </w:tc>
        <w:tc>
          <w:tcPr>
            <w:tcW w:w="1853" w:type="pct"/>
            <w:vMerge w:val="restart"/>
          </w:tcPr>
          <w:p w14:paraId="3D6C846B" w14:textId="77777777" w:rsidR="00655E67" w:rsidRPr="00EA4DB5" w:rsidRDefault="00655E67" w:rsidP="000C7136">
            <w:pPr>
              <w:spacing w:before="120" w:after="120"/>
              <w:rPr>
                <w:rFonts w:cstheme="minorHAnsi"/>
                <w:bCs/>
                <w:sz w:val="20"/>
                <w:szCs w:val="20"/>
              </w:rPr>
            </w:pPr>
            <w:bookmarkStart w:id="33" w:name="_Hlk40772638"/>
            <w:r w:rsidRPr="00EA4DB5">
              <w:rPr>
                <w:rFonts w:cstheme="minorHAnsi"/>
                <w:bCs/>
                <w:sz w:val="20"/>
                <w:szCs w:val="20"/>
              </w:rPr>
              <w:t>The process and practicality of FAST scanning</w:t>
            </w:r>
            <w:bookmarkEnd w:id="33"/>
          </w:p>
        </w:tc>
        <w:tc>
          <w:tcPr>
            <w:tcW w:w="2684" w:type="pct"/>
            <w:vMerge w:val="restart"/>
          </w:tcPr>
          <w:p w14:paraId="0720CD6C" w14:textId="77777777" w:rsidR="00655E67" w:rsidRPr="00EA4DB5" w:rsidRDefault="00655E67" w:rsidP="006C5224">
            <w:pPr>
              <w:pStyle w:val="ListParagraph"/>
              <w:numPr>
                <w:ilvl w:val="0"/>
                <w:numId w:val="127"/>
              </w:numPr>
              <w:spacing w:before="120"/>
              <w:ind w:left="214" w:hanging="218"/>
              <w:contextualSpacing w:val="0"/>
              <w:rPr>
                <w:rFonts w:cstheme="minorHAnsi"/>
                <w:sz w:val="20"/>
                <w:szCs w:val="20"/>
              </w:rPr>
            </w:pPr>
            <w:bookmarkStart w:id="34" w:name="_Hlk40772653"/>
            <w:r w:rsidRPr="00EA4DB5">
              <w:rPr>
                <w:rFonts w:cstheme="minorHAnsi"/>
                <w:sz w:val="20"/>
                <w:szCs w:val="20"/>
              </w:rPr>
              <w:t>Consolidate your knowledge of FAST scanning</w:t>
            </w:r>
          </w:p>
          <w:p w14:paraId="107565D4" w14:textId="77777777" w:rsidR="00655E67" w:rsidRPr="00EA4DB5" w:rsidRDefault="00655E67" w:rsidP="006C5224">
            <w:pPr>
              <w:pStyle w:val="ListParagraph"/>
              <w:numPr>
                <w:ilvl w:val="0"/>
                <w:numId w:val="129"/>
              </w:numPr>
              <w:ind w:left="214" w:hanging="218"/>
              <w:contextualSpacing w:val="0"/>
              <w:rPr>
                <w:rFonts w:cstheme="minorHAnsi"/>
                <w:sz w:val="20"/>
                <w:szCs w:val="20"/>
              </w:rPr>
            </w:pPr>
            <w:r w:rsidRPr="00EA4DB5">
              <w:rPr>
                <w:rFonts w:cstheme="minorHAnsi"/>
                <w:sz w:val="20"/>
                <w:szCs w:val="20"/>
              </w:rPr>
              <w:t>Develop a FAST scanning procedure for your local context</w:t>
            </w:r>
          </w:p>
          <w:p w14:paraId="02D03556" w14:textId="77777777" w:rsidR="00655E67" w:rsidRPr="00EA4DB5" w:rsidRDefault="00655E67" w:rsidP="006C5224">
            <w:pPr>
              <w:pStyle w:val="ListParagraph"/>
              <w:numPr>
                <w:ilvl w:val="0"/>
                <w:numId w:val="129"/>
              </w:numPr>
              <w:spacing w:after="120"/>
              <w:ind w:left="175" w:hanging="215"/>
              <w:contextualSpacing w:val="0"/>
              <w:rPr>
                <w:rFonts w:cstheme="minorHAnsi"/>
                <w:sz w:val="20"/>
                <w:szCs w:val="20"/>
              </w:rPr>
            </w:pPr>
            <w:r w:rsidRPr="00EA4DB5">
              <w:rPr>
                <w:rFonts w:cstheme="minorHAnsi"/>
                <w:sz w:val="20"/>
                <w:szCs w:val="20"/>
              </w:rPr>
              <w:t>Consider FAST scanning in the rural and/or remote context.</w:t>
            </w:r>
            <w:bookmarkEnd w:id="34"/>
          </w:p>
        </w:tc>
      </w:tr>
      <w:tr w:rsidR="00655E67" w:rsidRPr="00EA4DB5" w14:paraId="67F4BD0D" w14:textId="77777777" w:rsidTr="00655E67">
        <w:trPr>
          <w:trHeight w:val="780"/>
          <w:jc w:val="center"/>
        </w:trPr>
        <w:tc>
          <w:tcPr>
            <w:tcW w:w="463" w:type="pct"/>
            <w:vMerge/>
            <w:shd w:val="clear" w:color="auto" w:fill="F2F2F2" w:themeFill="background1" w:themeFillShade="F2"/>
          </w:tcPr>
          <w:p w14:paraId="345E8188" w14:textId="77777777" w:rsidR="00655E67" w:rsidRPr="00EA4DB5" w:rsidRDefault="00655E67" w:rsidP="000C7136">
            <w:pPr>
              <w:spacing w:before="120" w:after="120"/>
              <w:jc w:val="center"/>
              <w:rPr>
                <w:rFonts w:cstheme="minorHAnsi"/>
                <w:b/>
                <w:sz w:val="20"/>
                <w:szCs w:val="20"/>
              </w:rPr>
            </w:pPr>
          </w:p>
        </w:tc>
        <w:tc>
          <w:tcPr>
            <w:tcW w:w="1853" w:type="pct"/>
            <w:vMerge/>
          </w:tcPr>
          <w:p w14:paraId="289C1218" w14:textId="77777777" w:rsidR="00655E67" w:rsidRPr="00EA4DB5" w:rsidRDefault="00655E67" w:rsidP="000C7136">
            <w:pPr>
              <w:spacing w:before="120" w:after="120"/>
              <w:rPr>
                <w:rFonts w:cstheme="minorHAnsi"/>
                <w:bCs/>
                <w:sz w:val="20"/>
                <w:szCs w:val="20"/>
              </w:rPr>
            </w:pPr>
          </w:p>
        </w:tc>
        <w:tc>
          <w:tcPr>
            <w:tcW w:w="2684" w:type="pct"/>
            <w:vMerge/>
            <w:vAlign w:val="center"/>
          </w:tcPr>
          <w:p w14:paraId="066EE931" w14:textId="77777777" w:rsidR="00655E67" w:rsidRPr="00EA4DB5" w:rsidRDefault="00655E67" w:rsidP="006C5224">
            <w:pPr>
              <w:pStyle w:val="ListParagraph"/>
              <w:numPr>
                <w:ilvl w:val="0"/>
                <w:numId w:val="129"/>
              </w:numPr>
              <w:spacing w:before="120"/>
              <w:ind w:left="175" w:hanging="215"/>
              <w:contextualSpacing w:val="0"/>
              <w:rPr>
                <w:rFonts w:cstheme="minorHAnsi"/>
                <w:sz w:val="20"/>
                <w:szCs w:val="20"/>
              </w:rPr>
            </w:pPr>
          </w:p>
        </w:tc>
      </w:tr>
      <w:tr w:rsidR="00655E67" w:rsidRPr="00EA4DB5" w14:paraId="4B58A946" w14:textId="77777777" w:rsidTr="00655E67">
        <w:trPr>
          <w:trHeight w:val="364"/>
          <w:jc w:val="center"/>
        </w:trPr>
        <w:tc>
          <w:tcPr>
            <w:tcW w:w="463" w:type="pct"/>
            <w:vMerge w:val="restart"/>
            <w:shd w:val="clear" w:color="auto" w:fill="F2F2F2" w:themeFill="background1" w:themeFillShade="F2"/>
          </w:tcPr>
          <w:p w14:paraId="33057F6A" w14:textId="77777777" w:rsidR="00655E67" w:rsidRPr="00EA4DB5" w:rsidRDefault="00655E67" w:rsidP="000C7136">
            <w:pPr>
              <w:spacing w:before="120" w:after="120"/>
              <w:jc w:val="center"/>
              <w:rPr>
                <w:rFonts w:cstheme="minorHAnsi"/>
                <w:b/>
                <w:sz w:val="20"/>
                <w:szCs w:val="20"/>
              </w:rPr>
            </w:pPr>
            <w:r w:rsidRPr="00EA4DB5">
              <w:rPr>
                <w:rFonts w:cstheme="minorHAnsi"/>
                <w:b/>
                <w:sz w:val="20"/>
                <w:szCs w:val="20"/>
              </w:rPr>
              <w:t>6</w:t>
            </w:r>
          </w:p>
        </w:tc>
        <w:tc>
          <w:tcPr>
            <w:tcW w:w="1853" w:type="pct"/>
            <w:vMerge w:val="restart"/>
          </w:tcPr>
          <w:p w14:paraId="74F5E603" w14:textId="77777777" w:rsidR="00655E67" w:rsidRPr="00EA4DB5" w:rsidRDefault="00655E67" w:rsidP="000C7136">
            <w:pPr>
              <w:spacing w:before="120" w:after="120"/>
              <w:rPr>
                <w:rFonts w:cstheme="minorHAnsi"/>
                <w:bCs/>
                <w:sz w:val="20"/>
                <w:szCs w:val="20"/>
              </w:rPr>
            </w:pPr>
            <w:bookmarkStart w:id="35" w:name="_Hlk40772731"/>
            <w:r w:rsidRPr="00EA4DB5">
              <w:rPr>
                <w:rFonts w:cstheme="minorHAnsi"/>
                <w:bCs/>
                <w:sz w:val="20"/>
                <w:szCs w:val="20"/>
              </w:rPr>
              <w:t>Conduct your FAST scan</w:t>
            </w:r>
            <w:bookmarkEnd w:id="35"/>
          </w:p>
        </w:tc>
        <w:tc>
          <w:tcPr>
            <w:tcW w:w="2684" w:type="pct"/>
            <w:vMerge w:val="restart"/>
          </w:tcPr>
          <w:p w14:paraId="1885FF7F" w14:textId="77777777" w:rsidR="00655E67" w:rsidRPr="00EA4DB5" w:rsidRDefault="00655E67" w:rsidP="006C5224">
            <w:pPr>
              <w:pStyle w:val="ListParagraph"/>
              <w:numPr>
                <w:ilvl w:val="0"/>
                <w:numId w:val="128"/>
              </w:numPr>
              <w:spacing w:before="120"/>
              <w:ind w:left="209" w:hanging="215"/>
              <w:contextualSpacing w:val="0"/>
              <w:rPr>
                <w:rFonts w:cstheme="minorHAnsi"/>
                <w:sz w:val="20"/>
                <w:szCs w:val="20"/>
              </w:rPr>
            </w:pPr>
            <w:bookmarkStart w:id="36" w:name="_Hlk40772746"/>
            <w:r w:rsidRPr="00EA4DB5">
              <w:rPr>
                <w:rFonts w:cstheme="minorHAnsi"/>
                <w:sz w:val="20"/>
                <w:szCs w:val="20"/>
              </w:rPr>
              <w:t>Conduct your FAST scan</w:t>
            </w:r>
          </w:p>
          <w:p w14:paraId="67A76F18" w14:textId="77777777" w:rsidR="00655E67" w:rsidRPr="00EA4DB5" w:rsidRDefault="00655E67" w:rsidP="006C5224">
            <w:pPr>
              <w:pStyle w:val="ListParagraph"/>
              <w:numPr>
                <w:ilvl w:val="0"/>
                <w:numId w:val="128"/>
              </w:numPr>
              <w:ind w:left="174" w:hanging="215"/>
              <w:contextualSpacing w:val="0"/>
              <w:rPr>
                <w:rFonts w:cstheme="minorHAnsi"/>
                <w:sz w:val="20"/>
                <w:szCs w:val="20"/>
              </w:rPr>
            </w:pPr>
            <w:r w:rsidRPr="00EA4DB5">
              <w:rPr>
                <w:rFonts w:cstheme="minorHAnsi"/>
                <w:sz w:val="20"/>
                <w:szCs w:val="20"/>
              </w:rPr>
              <w:t>Discuss your FAST scan</w:t>
            </w:r>
          </w:p>
          <w:p w14:paraId="1D5DE242" w14:textId="77777777" w:rsidR="00655E67" w:rsidRPr="00EA4DB5" w:rsidRDefault="00655E67" w:rsidP="006C5224">
            <w:pPr>
              <w:pStyle w:val="ListParagraph"/>
              <w:numPr>
                <w:ilvl w:val="0"/>
                <w:numId w:val="128"/>
              </w:numPr>
              <w:ind w:left="174" w:hanging="215"/>
              <w:contextualSpacing w:val="0"/>
              <w:rPr>
                <w:rFonts w:cstheme="minorHAnsi"/>
                <w:sz w:val="20"/>
                <w:szCs w:val="20"/>
              </w:rPr>
            </w:pPr>
            <w:r w:rsidRPr="00EA4DB5">
              <w:rPr>
                <w:rFonts w:cstheme="minorHAnsi"/>
                <w:sz w:val="20"/>
                <w:szCs w:val="20"/>
              </w:rPr>
              <w:t>Critically reflect upon your FAST scan</w:t>
            </w:r>
          </w:p>
          <w:p w14:paraId="35BDBF17" w14:textId="2501F8B4" w:rsidR="00655E67" w:rsidRPr="00EA4DB5" w:rsidRDefault="005E7BBB" w:rsidP="006C5224">
            <w:pPr>
              <w:pStyle w:val="ListParagraph"/>
              <w:numPr>
                <w:ilvl w:val="0"/>
                <w:numId w:val="128"/>
              </w:numPr>
              <w:ind w:left="174" w:hanging="215"/>
              <w:contextualSpacing w:val="0"/>
              <w:rPr>
                <w:rFonts w:cstheme="minorHAnsi"/>
                <w:sz w:val="20"/>
                <w:szCs w:val="20"/>
              </w:rPr>
            </w:pPr>
            <w:r>
              <w:rPr>
                <w:rFonts w:cstheme="minorHAnsi"/>
                <w:sz w:val="20"/>
                <w:szCs w:val="20"/>
                <w:highlight w:val="yellow"/>
              </w:rPr>
              <w:t>Finalise</w:t>
            </w:r>
            <w:r w:rsidR="00655E67" w:rsidRPr="005E7BBB">
              <w:rPr>
                <w:rFonts w:cstheme="minorHAnsi"/>
                <w:sz w:val="20"/>
                <w:szCs w:val="20"/>
                <w:highlight w:val="yellow"/>
              </w:rPr>
              <w:t xml:space="preserve"> and submit assessment item 1.</w:t>
            </w:r>
            <w:bookmarkEnd w:id="36"/>
          </w:p>
        </w:tc>
      </w:tr>
      <w:tr w:rsidR="00655E67" w:rsidRPr="00EA4DB5" w14:paraId="75D5FE5D" w14:textId="77777777" w:rsidTr="00655E67">
        <w:trPr>
          <w:trHeight w:val="907"/>
          <w:jc w:val="center"/>
        </w:trPr>
        <w:tc>
          <w:tcPr>
            <w:tcW w:w="463" w:type="pct"/>
            <w:vMerge/>
            <w:shd w:val="clear" w:color="auto" w:fill="F2F2F2" w:themeFill="background1" w:themeFillShade="F2"/>
          </w:tcPr>
          <w:p w14:paraId="2362CD0E" w14:textId="77777777" w:rsidR="00655E67" w:rsidRPr="00EA4DB5" w:rsidRDefault="00655E67" w:rsidP="000C7136">
            <w:pPr>
              <w:spacing w:before="120" w:after="120"/>
              <w:jc w:val="center"/>
              <w:rPr>
                <w:rFonts w:cstheme="minorHAnsi"/>
                <w:b/>
                <w:sz w:val="20"/>
                <w:szCs w:val="20"/>
              </w:rPr>
            </w:pPr>
          </w:p>
        </w:tc>
        <w:tc>
          <w:tcPr>
            <w:tcW w:w="1853" w:type="pct"/>
            <w:vMerge/>
          </w:tcPr>
          <w:p w14:paraId="206157C6" w14:textId="77777777" w:rsidR="00655E67" w:rsidRPr="00EA4DB5" w:rsidRDefault="00655E67" w:rsidP="000C7136">
            <w:pPr>
              <w:spacing w:before="120" w:after="120"/>
              <w:rPr>
                <w:rFonts w:cstheme="minorHAnsi"/>
                <w:bCs/>
                <w:sz w:val="20"/>
                <w:szCs w:val="20"/>
              </w:rPr>
            </w:pPr>
          </w:p>
        </w:tc>
        <w:tc>
          <w:tcPr>
            <w:tcW w:w="2684" w:type="pct"/>
            <w:vMerge/>
            <w:vAlign w:val="center"/>
          </w:tcPr>
          <w:p w14:paraId="5170F78F" w14:textId="77777777" w:rsidR="00655E67" w:rsidRPr="00EA4DB5" w:rsidRDefault="00655E67" w:rsidP="006C5224">
            <w:pPr>
              <w:pStyle w:val="ListParagraph"/>
              <w:numPr>
                <w:ilvl w:val="0"/>
                <w:numId w:val="128"/>
              </w:numPr>
              <w:ind w:left="174" w:hanging="215"/>
              <w:contextualSpacing w:val="0"/>
              <w:rPr>
                <w:rFonts w:cstheme="minorHAnsi"/>
                <w:sz w:val="20"/>
                <w:szCs w:val="20"/>
              </w:rPr>
            </w:pPr>
          </w:p>
        </w:tc>
      </w:tr>
    </w:tbl>
    <w:p w14:paraId="1F51626E" w14:textId="77777777" w:rsidR="00594D88" w:rsidRDefault="00594D88" w:rsidP="00594D88">
      <w:pPr>
        <w:sectPr w:rsidR="00594D88" w:rsidSect="001B68DB">
          <w:pgSz w:w="11906" w:h="16838"/>
          <w:pgMar w:top="1440" w:right="1440" w:bottom="1440" w:left="1440" w:header="708" w:footer="708" w:gutter="0"/>
          <w:cols w:space="708"/>
          <w:docGrid w:linePitch="360"/>
        </w:sectPr>
      </w:pPr>
    </w:p>
    <w:p w14:paraId="1710CB03" w14:textId="4A15DB5D" w:rsidR="00594D88" w:rsidRDefault="00594D88" w:rsidP="00594D88">
      <w:pPr>
        <w:pStyle w:val="Heading1"/>
      </w:pPr>
      <w:bookmarkStart w:id="37" w:name="_Toc181879768"/>
      <w:r w:rsidRPr="00666D2A">
        <w:lastRenderedPageBreak/>
        <w:t>MO1027 Remote Medical Imaging</w:t>
      </w:r>
      <w:bookmarkEnd w:id="37"/>
    </w:p>
    <w:p w14:paraId="42BB0666" w14:textId="6F1C6489" w:rsidR="006F3C0B" w:rsidRPr="006F3C0B" w:rsidRDefault="00067F8F" w:rsidP="00411912">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0" w:history="1">
        <w:r w:rsidR="006F3C0B" w:rsidRPr="008214D0">
          <w:rPr>
            <w:rStyle w:val="Hyperlink"/>
          </w:rPr>
          <w:t>MO1027 Remote Medical Imaging</w:t>
        </w:r>
      </w:hyperlink>
    </w:p>
    <w:p w14:paraId="4464C899" w14:textId="1BF15B63" w:rsidR="00067F8F" w:rsidRDefault="00067F8F" w:rsidP="00411912">
      <w:pPr>
        <w:spacing w:after="0" w:line="240" w:lineRule="auto"/>
        <w:rPr>
          <w:rFonts w:cstheme="minorHAnsi"/>
          <w:color w:val="000000"/>
        </w:rPr>
      </w:pPr>
    </w:p>
    <w:p w14:paraId="4FC7FDAA" w14:textId="0568CCC3" w:rsidR="006F3C0B" w:rsidRPr="004E6D3B" w:rsidRDefault="006F3C0B" w:rsidP="00411912">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1" w:history="1">
        <w:r w:rsidRPr="00867477">
          <w:rPr>
            <w:rStyle w:val="Hyperlink"/>
          </w:rPr>
          <w:t>Introduction to MO1027 Remote Medical Imaging</w:t>
        </w:r>
      </w:hyperlink>
      <w:r w:rsidRPr="00867477">
        <w:t xml:space="preserve"> (</w:t>
      </w:r>
      <w:r w:rsidR="00867477">
        <w:t>4</w:t>
      </w:r>
      <w:r w:rsidRPr="00867477">
        <w:t xml:space="preserve">min </w:t>
      </w:r>
      <w:r w:rsidR="00867477">
        <w:t>20</w:t>
      </w:r>
      <w:r w:rsidRPr="00867477">
        <w:t>s)</w:t>
      </w:r>
    </w:p>
    <w:p w14:paraId="69707DCE" w14:textId="77777777" w:rsidR="00067F8F" w:rsidRDefault="00067F8F" w:rsidP="00411912">
      <w:pPr>
        <w:pStyle w:val="NormalWeb"/>
        <w:spacing w:before="0" w:beforeAutospacing="0" w:after="0" w:afterAutospacing="0"/>
        <w:rPr>
          <w:rFonts w:asciiTheme="minorHAnsi" w:hAnsiTheme="minorHAnsi" w:cstheme="minorHAnsi"/>
          <w:b/>
          <w:bCs/>
          <w:color w:val="000000"/>
          <w:sz w:val="22"/>
          <w:szCs w:val="22"/>
        </w:rPr>
      </w:pPr>
    </w:p>
    <w:p w14:paraId="1B973B14" w14:textId="17811A7B" w:rsidR="00067F8F" w:rsidRDefault="006F3C0B" w:rsidP="0041191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2947E980" w14:textId="77777777" w:rsidR="00411912" w:rsidRDefault="00411912" w:rsidP="00411912">
      <w:pPr>
        <w:spacing w:after="0" w:line="240" w:lineRule="auto"/>
        <w:rPr>
          <w:b/>
          <w:bCs/>
        </w:rPr>
      </w:pPr>
    </w:p>
    <w:p w14:paraId="13C22FAE" w14:textId="60A9F2E4" w:rsidR="00067F8F" w:rsidRPr="003F3684" w:rsidRDefault="00067F8F" w:rsidP="00411912">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411912" w:rsidRPr="00411912">
        <w:rPr>
          <w:b/>
          <w:bCs/>
        </w:rPr>
        <w:t xml:space="preserve">Written </w:t>
      </w:r>
      <w:r w:rsidR="008F23E0">
        <w:rPr>
          <w:b/>
          <w:bCs/>
        </w:rPr>
        <w:t>–</w:t>
      </w:r>
      <w:r w:rsidR="00411912" w:rsidRPr="00411912">
        <w:rPr>
          <w:b/>
          <w:bCs/>
        </w:rPr>
        <w:t xml:space="preserve"> </w:t>
      </w:r>
      <w:r w:rsidR="008F23E0">
        <w:rPr>
          <w:b/>
          <w:bCs/>
        </w:rPr>
        <w:t>Problem task</w:t>
      </w:r>
    </w:p>
    <w:p w14:paraId="0B5D7ECC" w14:textId="77777777" w:rsidR="00411912" w:rsidRPr="00411912" w:rsidRDefault="00411912" w:rsidP="006C5224">
      <w:pPr>
        <w:pStyle w:val="ListParagraph"/>
        <w:numPr>
          <w:ilvl w:val="0"/>
          <w:numId w:val="154"/>
        </w:numPr>
        <w:spacing w:after="0" w:line="240" w:lineRule="auto"/>
        <w:rPr>
          <w:lang w:val="en-US"/>
        </w:rPr>
      </w:pPr>
      <w:r w:rsidRPr="00411912">
        <w:rPr>
          <w:lang w:val="en-US"/>
        </w:rPr>
        <w:t>Word limit:  Maximum 1000 words excluding figures and references</w:t>
      </w:r>
    </w:p>
    <w:p w14:paraId="1CD61A20" w14:textId="77777777" w:rsidR="00411912" w:rsidRPr="00F5559E" w:rsidRDefault="00411912" w:rsidP="006C5224">
      <w:pPr>
        <w:pStyle w:val="ListParagraph"/>
        <w:numPr>
          <w:ilvl w:val="0"/>
          <w:numId w:val="154"/>
        </w:numPr>
        <w:spacing w:after="0" w:line="240" w:lineRule="auto"/>
      </w:pPr>
      <w:r w:rsidRPr="00F5559E">
        <w:t xml:space="preserve">Format: </w:t>
      </w:r>
      <w:r>
        <w:t>.</w:t>
      </w:r>
      <w:r w:rsidRPr="00F5559E">
        <w:t>PDF</w:t>
      </w:r>
    </w:p>
    <w:p w14:paraId="0ABBBE92" w14:textId="77777777" w:rsidR="00411912" w:rsidRDefault="00411912" w:rsidP="00411912">
      <w:pPr>
        <w:spacing w:after="0" w:line="240" w:lineRule="auto"/>
        <w:rPr>
          <w:lang w:val="en-US"/>
        </w:rPr>
      </w:pPr>
    </w:p>
    <w:p w14:paraId="3C6A2BAC" w14:textId="77777777" w:rsidR="00975F9C" w:rsidRPr="000476BA" w:rsidRDefault="00975F9C" w:rsidP="00975F9C">
      <w:pPr>
        <w:spacing w:after="0" w:line="240" w:lineRule="auto"/>
        <w:rPr>
          <w:rFonts w:cstheme="minorHAnsi"/>
          <w:lang w:val="en-US"/>
        </w:rPr>
      </w:pPr>
      <w:r w:rsidRPr="000476BA">
        <w:rPr>
          <w:rFonts w:cstheme="minorHAnsi"/>
          <w:lang w:val="en-US"/>
        </w:rPr>
        <w:t xml:space="preserve">This assessment requires you to determine a process for evaluating the quality of imaging examinations undertaken by x-ray operators and a strategy to support operator skill development. </w:t>
      </w:r>
    </w:p>
    <w:p w14:paraId="501A2998" w14:textId="77777777" w:rsidR="00975F9C" w:rsidRPr="004B2E57" w:rsidRDefault="00975F9C" w:rsidP="00975F9C">
      <w:pPr>
        <w:spacing w:after="0" w:line="240" w:lineRule="auto"/>
        <w:rPr>
          <w:rFonts w:cstheme="minorHAnsi"/>
          <w:lang w:val="en-US"/>
        </w:rPr>
      </w:pPr>
      <w:r w:rsidRPr="000476BA">
        <w:rPr>
          <w:rFonts w:cstheme="minorHAnsi"/>
          <w:lang w:val="en-US"/>
        </w:rPr>
        <w:t xml:space="preserve">Undertake </w:t>
      </w:r>
      <w:r w:rsidRPr="004B2E57">
        <w:rPr>
          <w:rFonts w:cstheme="minorHAnsi"/>
          <w:lang w:val="en-US"/>
        </w:rPr>
        <w:t xml:space="preserve">an audit </w:t>
      </w:r>
      <w:r w:rsidRPr="004B2E57">
        <w:rPr>
          <w:rFonts w:cstheme="minorHAnsi"/>
        </w:rPr>
        <w:t xml:space="preserve">to gain information about the nature of improvements needed in a single remote area operator site, to increase the quality of images taken by the site’s x-ray operator/s. </w:t>
      </w:r>
      <w:r w:rsidRPr="004B2E57">
        <w:rPr>
          <w:rFonts w:cstheme="minorHAnsi"/>
          <w:lang w:val="en-US"/>
        </w:rPr>
        <w:t>The audit should be confined to two imaging examination types only (</w:t>
      </w:r>
      <w:r w:rsidRPr="004B2E57">
        <w:rPr>
          <w:rFonts w:cstheme="minorHAnsi"/>
        </w:rPr>
        <w:t>including rejected images</w:t>
      </w:r>
      <w:r w:rsidRPr="004B2E57">
        <w:rPr>
          <w:rFonts w:cstheme="minorHAnsi"/>
          <w:lang w:val="en-US"/>
        </w:rPr>
        <w:t xml:space="preserve">), for example: </w:t>
      </w:r>
    </w:p>
    <w:p w14:paraId="16BA8A55" w14:textId="77777777" w:rsidR="00975F9C" w:rsidRPr="004B2E57" w:rsidRDefault="00975F9C" w:rsidP="00975F9C">
      <w:pPr>
        <w:spacing w:after="0" w:line="240" w:lineRule="auto"/>
        <w:ind w:left="426"/>
        <w:rPr>
          <w:rFonts w:cstheme="minorHAnsi"/>
          <w:lang w:val="en-US"/>
        </w:rPr>
      </w:pPr>
      <w:r w:rsidRPr="004B2E57">
        <w:rPr>
          <w:rFonts w:cstheme="minorHAnsi"/>
          <w:lang w:val="en-US"/>
        </w:rPr>
        <w:t xml:space="preserve">1. Chest x-ray on an ambulant patient; and </w:t>
      </w:r>
    </w:p>
    <w:p w14:paraId="0D5997C1" w14:textId="22706984" w:rsidR="00975F9C" w:rsidRDefault="00975F9C" w:rsidP="00975F9C">
      <w:pPr>
        <w:spacing w:after="0" w:line="240" w:lineRule="auto"/>
        <w:ind w:left="426"/>
        <w:rPr>
          <w:rFonts w:cstheme="minorHAnsi"/>
          <w:lang w:val="en-US"/>
        </w:rPr>
      </w:pPr>
      <w:r w:rsidRPr="004B2E57">
        <w:rPr>
          <w:rFonts w:cstheme="minorHAnsi"/>
          <w:lang w:val="en-US"/>
        </w:rPr>
        <w:t>2. Chest x-ray on a patient confined to a trolley.</w:t>
      </w:r>
    </w:p>
    <w:p w14:paraId="614E5365" w14:textId="77777777" w:rsidR="00975F9C" w:rsidRPr="004B2E57" w:rsidRDefault="00975F9C" w:rsidP="00975F9C">
      <w:pPr>
        <w:spacing w:before="240" w:after="240"/>
        <w:rPr>
          <w:rFonts w:cstheme="minorHAnsi"/>
        </w:rPr>
      </w:pPr>
      <w:r w:rsidRPr="004B2E57">
        <w:rPr>
          <w:rFonts w:cstheme="minorHAnsi"/>
        </w:rPr>
        <w:t>Analyse the audit data to develop recommendations and illustrate how recommendations will be implemented.</w:t>
      </w:r>
    </w:p>
    <w:p w14:paraId="31FC5EE6" w14:textId="32537D1A"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6"/>
        <w:gridCol w:w="3826"/>
        <w:gridCol w:w="4494"/>
      </w:tblGrid>
      <w:tr w:rsidR="00E47AB7" w:rsidRPr="00F5559E" w14:paraId="4FC12E41" w14:textId="77777777" w:rsidTr="00E47AB7">
        <w:trPr>
          <w:tblHeader/>
          <w:jc w:val="center"/>
        </w:trPr>
        <w:tc>
          <w:tcPr>
            <w:tcW w:w="386" w:type="pct"/>
            <w:shd w:val="clear" w:color="auto" w:fill="9CC2E5" w:themeFill="accent1" w:themeFillTint="99"/>
            <w:vAlign w:val="center"/>
          </w:tcPr>
          <w:p w14:paraId="73749EA3" w14:textId="77777777" w:rsidR="00E47AB7" w:rsidRPr="00F5559E" w:rsidRDefault="00E47AB7" w:rsidP="00E47AB7">
            <w:pPr>
              <w:spacing w:before="120" w:after="120"/>
              <w:jc w:val="center"/>
              <w:rPr>
                <w:rFonts w:cstheme="minorHAnsi"/>
                <w:b/>
                <w:sz w:val="20"/>
                <w:szCs w:val="20"/>
              </w:rPr>
            </w:pPr>
            <w:r w:rsidRPr="00F5559E">
              <w:rPr>
                <w:rFonts w:cstheme="minorHAnsi"/>
                <w:b/>
                <w:sz w:val="20"/>
                <w:szCs w:val="20"/>
              </w:rPr>
              <w:t>Week</w:t>
            </w:r>
          </w:p>
        </w:tc>
        <w:tc>
          <w:tcPr>
            <w:tcW w:w="2122" w:type="pct"/>
            <w:shd w:val="clear" w:color="auto" w:fill="9CC2E5" w:themeFill="accent1" w:themeFillTint="99"/>
            <w:vAlign w:val="center"/>
          </w:tcPr>
          <w:p w14:paraId="5BF6D105" w14:textId="77777777" w:rsidR="00E47AB7" w:rsidRPr="00F5559E" w:rsidRDefault="00E47AB7" w:rsidP="00E47AB7">
            <w:pPr>
              <w:spacing w:before="120" w:after="120"/>
              <w:rPr>
                <w:rFonts w:cstheme="minorHAnsi"/>
                <w:b/>
                <w:sz w:val="20"/>
                <w:szCs w:val="20"/>
              </w:rPr>
            </w:pPr>
            <w:r w:rsidRPr="00F5559E">
              <w:rPr>
                <w:rFonts w:cstheme="minorHAnsi"/>
                <w:b/>
                <w:sz w:val="20"/>
                <w:szCs w:val="20"/>
              </w:rPr>
              <w:t>Topic</w:t>
            </w:r>
          </w:p>
        </w:tc>
        <w:tc>
          <w:tcPr>
            <w:tcW w:w="2492" w:type="pct"/>
            <w:shd w:val="clear" w:color="auto" w:fill="9CC2E5" w:themeFill="accent1" w:themeFillTint="99"/>
            <w:vAlign w:val="center"/>
          </w:tcPr>
          <w:p w14:paraId="26BD85C2" w14:textId="77777777" w:rsidR="00E47AB7" w:rsidRPr="00F5559E" w:rsidRDefault="00E47AB7" w:rsidP="00E47AB7">
            <w:pPr>
              <w:spacing w:before="120" w:after="120"/>
              <w:rPr>
                <w:rFonts w:cstheme="minorHAnsi"/>
                <w:b/>
                <w:sz w:val="20"/>
                <w:szCs w:val="20"/>
              </w:rPr>
            </w:pPr>
            <w:r w:rsidRPr="00F5559E">
              <w:rPr>
                <w:rFonts w:cstheme="minorHAnsi"/>
                <w:b/>
                <w:sz w:val="20"/>
                <w:szCs w:val="20"/>
              </w:rPr>
              <w:t>Learning Activity</w:t>
            </w:r>
          </w:p>
        </w:tc>
      </w:tr>
      <w:tr w:rsidR="00975F9C" w:rsidRPr="00F5559E" w14:paraId="020CACCD" w14:textId="77777777" w:rsidTr="00E47AB7">
        <w:trPr>
          <w:jc w:val="center"/>
        </w:trPr>
        <w:tc>
          <w:tcPr>
            <w:tcW w:w="386" w:type="pct"/>
            <w:shd w:val="clear" w:color="auto" w:fill="F2F2F2" w:themeFill="background1" w:themeFillShade="F2"/>
          </w:tcPr>
          <w:p w14:paraId="41185818" w14:textId="77777777" w:rsidR="00975F9C" w:rsidRPr="00F5559E" w:rsidRDefault="00975F9C" w:rsidP="00975F9C">
            <w:pPr>
              <w:spacing w:before="120" w:after="120"/>
              <w:jc w:val="center"/>
              <w:rPr>
                <w:rFonts w:cstheme="minorHAnsi"/>
                <w:sz w:val="20"/>
                <w:szCs w:val="20"/>
              </w:rPr>
            </w:pPr>
            <w:r w:rsidRPr="00F5559E">
              <w:rPr>
                <w:rFonts w:cstheme="minorHAnsi"/>
                <w:b/>
                <w:sz w:val="20"/>
                <w:szCs w:val="20"/>
              </w:rPr>
              <w:t>1</w:t>
            </w:r>
          </w:p>
        </w:tc>
        <w:tc>
          <w:tcPr>
            <w:tcW w:w="2122" w:type="pct"/>
          </w:tcPr>
          <w:p w14:paraId="5DF85A72" w14:textId="096C1E34" w:rsidR="00975F9C" w:rsidRPr="00F5559E" w:rsidRDefault="00975F9C" w:rsidP="00975F9C">
            <w:pPr>
              <w:spacing w:before="120" w:after="120"/>
              <w:rPr>
                <w:rFonts w:cstheme="minorHAnsi"/>
                <w:sz w:val="20"/>
                <w:szCs w:val="20"/>
              </w:rPr>
            </w:pPr>
            <w:r w:rsidRPr="00F713C9">
              <w:rPr>
                <w:rFonts w:cstheme="minorHAnsi"/>
                <w:sz w:val="20"/>
                <w:szCs w:val="20"/>
              </w:rPr>
              <w:t>Legislation, Governance and the Remote Area Operator Team</w:t>
            </w:r>
          </w:p>
        </w:tc>
        <w:tc>
          <w:tcPr>
            <w:tcW w:w="2492" w:type="pct"/>
            <w:vAlign w:val="center"/>
          </w:tcPr>
          <w:p w14:paraId="538AEC00" w14:textId="483E935D" w:rsidR="00331222" w:rsidRDefault="00331222" w:rsidP="00A439CA">
            <w:pPr>
              <w:pStyle w:val="ListParagraph"/>
              <w:numPr>
                <w:ilvl w:val="0"/>
                <w:numId w:val="1"/>
              </w:numPr>
              <w:spacing w:before="120"/>
              <w:ind w:left="170" w:hanging="215"/>
              <w:contextualSpacing w:val="0"/>
              <w:rPr>
                <w:rFonts w:cstheme="minorHAnsi"/>
                <w:sz w:val="20"/>
                <w:szCs w:val="20"/>
              </w:rPr>
            </w:pPr>
            <w:r>
              <w:rPr>
                <w:rFonts w:cstheme="minorHAnsi"/>
                <w:sz w:val="20"/>
                <w:szCs w:val="20"/>
              </w:rPr>
              <w:t>Get the lay of the land</w:t>
            </w:r>
          </w:p>
          <w:p w14:paraId="55CEE1C8" w14:textId="77777777" w:rsidR="00331222" w:rsidRDefault="00975F9C" w:rsidP="00331222">
            <w:pPr>
              <w:pStyle w:val="ListParagraph"/>
              <w:numPr>
                <w:ilvl w:val="0"/>
                <w:numId w:val="1"/>
              </w:numPr>
              <w:ind w:left="170" w:hanging="215"/>
              <w:contextualSpacing w:val="0"/>
              <w:rPr>
                <w:rFonts w:cstheme="minorHAnsi"/>
                <w:sz w:val="20"/>
                <w:szCs w:val="20"/>
              </w:rPr>
            </w:pPr>
            <w:r w:rsidRPr="00F713C9">
              <w:rPr>
                <w:rFonts w:cstheme="minorHAnsi"/>
                <w:sz w:val="20"/>
                <w:szCs w:val="20"/>
              </w:rPr>
              <w:t>Review licensing and relevant legislation in your jurisdiction</w:t>
            </w:r>
          </w:p>
          <w:p w14:paraId="3319DBA9" w14:textId="3E3D6EC2" w:rsidR="00975F9C" w:rsidRPr="00331222" w:rsidRDefault="00975F9C" w:rsidP="00331222">
            <w:pPr>
              <w:pStyle w:val="ListParagraph"/>
              <w:numPr>
                <w:ilvl w:val="0"/>
                <w:numId w:val="1"/>
              </w:numPr>
              <w:spacing w:after="120"/>
              <w:ind w:left="170" w:hanging="215"/>
              <w:contextualSpacing w:val="0"/>
              <w:rPr>
                <w:rFonts w:cstheme="minorHAnsi"/>
                <w:sz w:val="20"/>
                <w:szCs w:val="20"/>
              </w:rPr>
            </w:pPr>
            <w:r w:rsidRPr="00331222">
              <w:rPr>
                <w:rFonts w:cstheme="minorHAnsi"/>
                <w:sz w:val="20"/>
                <w:szCs w:val="20"/>
              </w:rPr>
              <w:t>Explore the roles and responsibilities of the remote area operator team</w:t>
            </w:r>
          </w:p>
        </w:tc>
      </w:tr>
      <w:tr w:rsidR="00975F9C" w:rsidRPr="00F5559E" w14:paraId="3CFFB889" w14:textId="77777777" w:rsidTr="00E47AB7">
        <w:trPr>
          <w:jc w:val="center"/>
        </w:trPr>
        <w:tc>
          <w:tcPr>
            <w:tcW w:w="386" w:type="pct"/>
            <w:shd w:val="clear" w:color="auto" w:fill="F2F2F2" w:themeFill="background1" w:themeFillShade="F2"/>
          </w:tcPr>
          <w:p w14:paraId="3B4DF61C" w14:textId="77777777" w:rsidR="00975F9C" w:rsidRPr="00F5559E" w:rsidRDefault="00975F9C" w:rsidP="00975F9C">
            <w:pPr>
              <w:spacing w:before="120" w:after="120"/>
              <w:jc w:val="center"/>
              <w:rPr>
                <w:rFonts w:cstheme="minorHAnsi"/>
                <w:b/>
                <w:sz w:val="20"/>
                <w:szCs w:val="20"/>
              </w:rPr>
            </w:pPr>
            <w:r w:rsidRPr="00F5559E">
              <w:rPr>
                <w:rFonts w:cstheme="minorHAnsi"/>
                <w:b/>
                <w:sz w:val="20"/>
                <w:szCs w:val="20"/>
              </w:rPr>
              <w:t>2</w:t>
            </w:r>
          </w:p>
        </w:tc>
        <w:tc>
          <w:tcPr>
            <w:tcW w:w="2122" w:type="pct"/>
          </w:tcPr>
          <w:p w14:paraId="38E76E82" w14:textId="4C671DBF" w:rsidR="00975F9C" w:rsidRPr="00F5559E" w:rsidRDefault="00975F9C" w:rsidP="00975F9C">
            <w:pPr>
              <w:spacing w:before="120" w:after="120"/>
              <w:rPr>
                <w:rFonts w:cstheme="minorHAnsi"/>
                <w:sz w:val="20"/>
                <w:szCs w:val="20"/>
              </w:rPr>
            </w:pPr>
            <w:r w:rsidRPr="00F713C9">
              <w:rPr>
                <w:rFonts w:cstheme="minorHAnsi"/>
                <w:sz w:val="20"/>
                <w:szCs w:val="20"/>
              </w:rPr>
              <w:t>Remote Area Operator Sites and Rural and Remote Challenges</w:t>
            </w:r>
          </w:p>
        </w:tc>
        <w:tc>
          <w:tcPr>
            <w:tcW w:w="2492" w:type="pct"/>
            <w:vAlign w:val="center"/>
          </w:tcPr>
          <w:p w14:paraId="2AECF5B7" w14:textId="77777777" w:rsidR="00975F9C" w:rsidRPr="00F713C9" w:rsidRDefault="00975F9C" w:rsidP="00A439CA">
            <w:pPr>
              <w:pStyle w:val="ListParagraph"/>
              <w:numPr>
                <w:ilvl w:val="0"/>
                <w:numId w:val="2"/>
              </w:numPr>
              <w:spacing w:before="120"/>
              <w:ind w:left="170" w:hanging="215"/>
              <w:contextualSpacing w:val="0"/>
              <w:rPr>
                <w:rFonts w:cstheme="minorHAnsi"/>
                <w:sz w:val="20"/>
                <w:szCs w:val="20"/>
              </w:rPr>
            </w:pPr>
            <w:r w:rsidRPr="00F713C9">
              <w:rPr>
                <w:rFonts w:cstheme="minorHAnsi"/>
                <w:sz w:val="20"/>
                <w:szCs w:val="20"/>
              </w:rPr>
              <w:t>Create a remote area operator site resource</w:t>
            </w:r>
          </w:p>
          <w:p w14:paraId="7ED4DF15" w14:textId="77777777" w:rsidR="00331222" w:rsidRDefault="00975F9C" w:rsidP="00331222">
            <w:pPr>
              <w:pStyle w:val="ListParagraph"/>
              <w:numPr>
                <w:ilvl w:val="0"/>
                <w:numId w:val="2"/>
              </w:numPr>
              <w:ind w:left="170" w:hanging="215"/>
              <w:contextualSpacing w:val="0"/>
              <w:rPr>
                <w:rFonts w:cstheme="minorHAnsi"/>
                <w:sz w:val="20"/>
                <w:szCs w:val="20"/>
              </w:rPr>
            </w:pPr>
            <w:r w:rsidRPr="00F713C9">
              <w:rPr>
                <w:rFonts w:cstheme="minorHAnsi"/>
                <w:sz w:val="20"/>
                <w:szCs w:val="20"/>
              </w:rPr>
              <w:t xml:space="preserve">Explore </w:t>
            </w:r>
            <w:r w:rsidRPr="00F713C9">
              <w:rPr>
                <w:rFonts w:cstheme="minorHAnsi"/>
                <w:sz w:val="20"/>
                <w:szCs w:val="20"/>
                <w:lang w:val="en-US"/>
              </w:rPr>
              <w:t>challenges associated with the rural and remote context</w:t>
            </w:r>
            <w:r w:rsidRPr="00F713C9">
              <w:rPr>
                <w:rFonts w:cstheme="minorHAnsi"/>
                <w:sz w:val="20"/>
                <w:szCs w:val="20"/>
              </w:rPr>
              <w:t xml:space="preserve"> </w:t>
            </w:r>
            <w:bookmarkStart w:id="38" w:name="_Hlk24358244"/>
          </w:p>
          <w:p w14:paraId="46516E42" w14:textId="7AD60042" w:rsidR="00975F9C" w:rsidRPr="00331222" w:rsidRDefault="00975F9C" w:rsidP="00331222">
            <w:pPr>
              <w:pStyle w:val="ListParagraph"/>
              <w:numPr>
                <w:ilvl w:val="0"/>
                <w:numId w:val="2"/>
              </w:numPr>
              <w:spacing w:after="120"/>
              <w:ind w:left="170" w:hanging="215"/>
              <w:contextualSpacing w:val="0"/>
              <w:rPr>
                <w:rFonts w:cstheme="minorHAnsi"/>
                <w:sz w:val="20"/>
                <w:szCs w:val="20"/>
              </w:rPr>
            </w:pPr>
            <w:r w:rsidRPr="00331222">
              <w:rPr>
                <w:rFonts w:cstheme="minorHAnsi"/>
                <w:sz w:val="20"/>
                <w:szCs w:val="20"/>
                <w:highlight w:val="yellow"/>
              </w:rPr>
              <w:t>Submit to receive formative feedback.</w:t>
            </w:r>
            <w:bookmarkEnd w:id="38"/>
          </w:p>
        </w:tc>
      </w:tr>
      <w:tr w:rsidR="00975F9C" w:rsidRPr="00742E8A" w14:paraId="5C18C021" w14:textId="77777777" w:rsidTr="00E47AB7">
        <w:trPr>
          <w:jc w:val="center"/>
        </w:trPr>
        <w:tc>
          <w:tcPr>
            <w:tcW w:w="386" w:type="pct"/>
            <w:shd w:val="clear" w:color="auto" w:fill="F2F2F2" w:themeFill="background1" w:themeFillShade="F2"/>
          </w:tcPr>
          <w:p w14:paraId="39574273" w14:textId="77777777" w:rsidR="00975F9C" w:rsidRPr="00F5559E" w:rsidRDefault="00975F9C" w:rsidP="00975F9C">
            <w:pPr>
              <w:spacing w:before="120" w:after="120"/>
              <w:jc w:val="center"/>
              <w:rPr>
                <w:rFonts w:cstheme="minorHAnsi"/>
                <w:b/>
                <w:sz w:val="20"/>
                <w:szCs w:val="20"/>
              </w:rPr>
            </w:pPr>
            <w:r w:rsidRPr="00F5559E">
              <w:rPr>
                <w:rFonts w:cstheme="minorHAnsi"/>
                <w:b/>
                <w:sz w:val="20"/>
                <w:szCs w:val="20"/>
              </w:rPr>
              <w:t>3</w:t>
            </w:r>
          </w:p>
        </w:tc>
        <w:tc>
          <w:tcPr>
            <w:tcW w:w="2122" w:type="pct"/>
          </w:tcPr>
          <w:p w14:paraId="639D1815" w14:textId="3D9144DF" w:rsidR="00975F9C" w:rsidRPr="00F5559E" w:rsidRDefault="00975F9C" w:rsidP="00975F9C">
            <w:pPr>
              <w:spacing w:before="120" w:after="120"/>
              <w:rPr>
                <w:rFonts w:cstheme="minorHAnsi"/>
                <w:sz w:val="20"/>
                <w:szCs w:val="20"/>
              </w:rPr>
            </w:pPr>
            <w:r>
              <w:rPr>
                <w:rFonts w:cstheme="minorHAnsi"/>
                <w:sz w:val="20"/>
                <w:szCs w:val="20"/>
              </w:rPr>
              <w:t>Audit preparation</w:t>
            </w:r>
          </w:p>
        </w:tc>
        <w:tc>
          <w:tcPr>
            <w:tcW w:w="2492" w:type="pct"/>
          </w:tcPr>
          <w:p w14:paraId="090BF76E" w14:textId="77777777" w:rsidR="00975F9C" w:rsidRPr="00F713C9" w:rsidRDefault="00975F9C" w:rsidP="00A439CA">
            <w:pPr>
              <w:pStyle w:val="ListParagraph"/>
              <w:numPr>
                <w:ilvl w:val="0"/>
                <w:numId w:val="3"/>
              </w:numPr>
              <w:spacing w:before="120"/>
              <w:ind w:left="170" w:hanging="215"/>
              <w:contextualSpacing w:val="0"/>
              <w:rPr>
                <w:rFonts w:cstheme="minorHAnsi"/>
                <w:sz w:val="20"/>
                <w:szCs w:val="20"/>
              </w:rPr>
            </w:pPr>
            <w:r w:rsidRPr="00F713C9">
              <w:rPr>
                <w:rFonts w:cstheme="minorHAnsi"/>
                <w:sz w:val="20"/>
                <w:szCs w:val="20"/>
              </w:rPr>
              <w:t xml:space="preserve">Understand your </w:t>
            </w:r>
            <w:r>
              <w:rPr>
                <w:rFonts w:cstheme="minorHAnsi"/>
                <w:sz w:val="20"/>
                <w:szCs w:val="20"/>
              </w:rPr>
              <w:t>audit</w:t>
            </w:r>
          </w:p>
          <w:p w14:paraId="2EAB6730" w14:textId="77777777" w:rsidR="00331222" w:rsidRDefault="00975F9C" w:rsidP="00331222">
            <w:pPr>
              <w:pStyle w:val="ListParagraph"/>
              <w:numPr>
                <w:ilvl w:val="0"/>
                <w:numId w:val="3"/>
              </w:numPr>
              <w:ind w:left="170" w:hanging="215"/>
              <w:contextualSpacing w:val="0"/>
              <w:rPr>
                <w:rFonts w:cstheme="minorHAnsi"/>
                <w:sz w:val="20"/>
                <w:szCs w:val="20"/>
              </w:rPr>
            </w:pPr>
            <w:r w:rsidRPr="00F713C9">
              <w:rPr>
                <w:rFonts w:cstheme="minorHAnsi"/>
                <w:sz w:val="20"/>
                <w:szCs w:val="20"/>
              </w:rPr>
              <w:t>Prepare for your audit</w:t>
            </w:r>
          </w:p>
          <w:p w14:paraId="1DC2FAB5" w14:textId="1897004D" w:rsidR="00B3083B" w:rsidRPr="0072008A" w:rsidRDefault="00975F9C" w:rsidP="0072008A">
            <w:pPr>
              <w:pStyle w:val="ListParagraph"/>
              <w:numPr>
                <w:ilvl w:val="0"/>
                <w:numId w:val="3"/>
              </w:numPr>
              <w:spacing w:after="120"/>
              <w:ind w:left="170" w:hanging="215"/>
              <w:contextualSpacing w:val="0"/>
              <w:rPr>
                <w:rFonts w:cstheme="minorHAnsi"/>
                <w:sz w:val="20"/>
                <w:szCs w:val="20"/>
              </w:rPr>
            </w:pPr>
            <w:r w:rsidRPr="00331222">
              <w:rPr>
                <w:rFonts w:cstheme="minorHAnsi"/>
                <w:sz w:val="20"/>
                <w:szCs w:val="20"/>
              </w:rPr>
              <w:t>Meet with your supervisor</w:t>
            </w:r>
            <w:r w:rsidR="0072008A">
              <w:rPr>
                <w:rFonts w:cstheme="minorHAnsi"/>
                <w:sz w:val="20"/>
                <w:szCs w:val="20"/>
              </w:rPr>
              <w:t>.</w:t>
            </w:r>
          </w:p>
        </w:tc>
      </w:tr>
      <w:tr w:rsidR="00975F9C" w:rsidRPr="00F5559E" w14:paraId="535BF656" w14:textId="77777777" w:rsidTr="00E47AB7">
        <w:trPr>
          <w:jc w:val="center"/>
        </w:trPr>
        <w:tc>
          <w:tcPr>
            <w:tcW w:w="386" w:type="pct"/>
            <w:shd w:val="clear" w:color="auto" w:fill="F2F2F2" w:themeFill="background1" w:themeFillShade="F2"/>
          </w:tcPr>
          <w:p w14:paraId="3C8F8BAE" w14:textId="77777777" w:rsidR="00975F9C" w:rsidRPr="00F5559E" w:rsidRDefault="00975F9C" w:rsidP="00975F9C">
            <w:pPr>
              <w:spacing w:before="120" w:after="120"/>
              <w:jc w:val="center"/>
              <w:rPr>
                <w:rFonts w:cstheme="minorHAnsi"/>
                <w:b/>
                <w:sz w:val="20"/>
                <w:szCs w:val="20"/>
              </w:rPr>
            </w:pPr>
            <w:r w:rsidRPr="00F5559E">
              <w:rPr>
                <w:rFonts w:cstheme="minorHAnsi"/>
                <w:b/>
                <w:sz w:val="20"/>
                <w:szCs w:val="20"/>
              </w:rPr>
              <w:t>4</w:t>
            </w:r>
          </w:p>
        </w:tc>
        <w:tc>
          <w:tcPr>
            <w:tcW w:w="2122" w:type="pct"/>
          </w:tcPr>
          <w:p w14:paraId="69EE55F2" w14:textId="72D77401" w:rsidR="00975F9C" w:rsidRPr="00F5559E" w:rsidRDefault="00975F9C" w:rsidP="00975F9C">
            <w:pPr>
              <w:spacing w:before="120" w:after="120"/>
              <w:rPr>
                <w:rFonts w:cstheme="minorHAnsi"/>
                <w:sz w:val="20"/>
                <w:szCs w:val="20"/>
              </w:rPr>
            </w:pPr>
            <w:r>
              <w:rPr>
                <w:rFonts w:cstheme="minorHAnsi"/>
                <w:sz w:val="20"/>
                <w:szCs w:val="20"/>
              </w:rPr>
              <w:t>Completing the a</w:t>
            </w:r>
            <w:r w:rsidRPr="00F713C9">
              <w:rPr>
                <w:rFonts w:cstheme="minorHAnsi"/>
                <w:sz w:val="20"/>
                <w:szCs w:val="20"/>
              </w:rPr>
              <w:t>udit</w:t>
            </w:r>
          </w:p>
        </w:tc>
        <w:tc>
          <w:tcPr>
            <w:tcW w:w="2492" w:type="pct"/>
            <w:vAlign w:val="center"/>
          </w:tcPr>
          <w:p w14:paraId="7764068B" w14:textId="4E8A32AA" w:rsidR="00975F9C" w:rsidRPr="00E47AB7" w:rsidRDefault="00975F9C" w:rsidP="006C5224">
            <w:pPr>
              <w:pStyle w:val="ListParagraph"/>
              <w:numPr>
                <w:ilvl w:val="0"/>
                <w:numId w:val="155"/>
              </w:numPr>
              <w:ind w:left="186" w:hanging="218"/>
              <w:rPr>
                <w:rFonts w:cstheme="minorHAnsi"/>
                <w:sz w:val="20"/>
                <w:szCs w:val="20"/>
              </w:rPr>
            </w:pPr>
            <w:r w:rsidRPr="00F713C9">
              <w:rPr>
                <w:rFonts w:cstheme="minorHAnsi"/>
                <w:sz w:val="20"/>
                <w:szCs w:val="20"/>
              </w:rPr>
              <w:t>Undertake your audit.</w:t>
            </w:r>
          </w:p>
        </w:tc>
      </w:tr>
      <w:tr w:rsidR="00975F9C" w:rsidRPr="00F5559E" w14:paraId="2EE38EF5" w14:textId="77777777" w:rsidTr="00E47AB7">
        <w:trPr>
          <w:jc w:val="center"/>
        </w:trPr>
        <w:tc>
          <w:tcPr>
            <w:tcW w:w="386" w:type="pct"/>
            <w:shd w:val="clear" w:color="auto" w:fill="F2F2F2" w:themeFill="background1" w:themeFillShade="F2"/>
          </w:tcPr>
          <w:p w14:paraId="0A061431" w14:textId="77777777" w:rsidR="00975F9C" w:rsidRPr="00F5559E" w:rsidRDefault="00975F9C" w:rsidP="00975F9C">
            <w:pPr>
              <w:spacing w:before="120" w:after="120"/>
              <w:jc w:val="center"/>
              <w:rPr>
                <w:rFonts w:cstheme="minorHAnsi"/>
                <w:b/>
                <w:sz w:val="20"/>
                <w:szCs w:val="20"/>
              </w:rPr>
            </w:pPr>
            <w:r w:rsidRPr="00F5559E">
              <w:rPr>
                <w:rFonts w:cstheme="minorHAnsi"/>
                <w:b/>
                <w:sz w:val="20"/>
                <w:szCs w:val="20"/>
              </w:rPr>
              <w:t>5</w:t>
            </w:r>
          </w:p>
        </w:tc>
        <w:tc>
          <w:tcPr>
            <w:tcW w:w="2122" w:type="pct"/>
          </w:tcPr>
          <w:p w14:paraId="26415233" w14:textId="26C6779B" w:rsidR="00975F9C" w:rsidRPr="00F5559E" w:rsidRDefault="00975F9C" w:rsidP="00975F9C">
            <w:pPr>
              <w:spacing w:before="120" w:after="120"/>
              <w:rPr>
                <w:rFonts w:cstheme="minorHAnsi"/>
                <w:sz w:val="20"/>
                <w:szCs w:val="20"/>
              </w:rPr>
            </w:pPr>
            <w:r>
              <w:rPr>
                <w:rFonts w:cstheme="minorHAnsi"/>
                <w:sz w:val="20"/>
                <w:szCs w:val="20"/>
              </w:rPr>
              <w:t>Recommendations</w:t>
            </w:r>
          </w:p>
        </w:tc>
        <w:tc>
          <w:tcPr>
            <w:tcW w:w="2492" w:type="pct"/>
            <w:vAlign w:val="center"/>
          </w:tcPr>
          <w:p w14:paraId="2779F193" w14:textId="77777777" w:rsidR="00331222" w:rsidRDefault="00975F9C" w:rsidP="00331222">
            <w:pPr>
              <w:pStyle w:val="ListParagraph"/>
              <w:numPr>
                <w:ilvl w:val="0"/>
                <w:numId w:val="4"/>
              </w:numPr>
              <w:spacing w:before="120"/>
              <w:ind w:left="170" w:hanging="215"/>
              <w:contextualSpacing w:val="0"/>
              <w:rPr>
                <w:rFonts w:cstheme="minorHAnsi"/>
                <w:sz w:val="20"/>
                <w:szCs w:val="20"/>
              </w:rPr>
            </w:pPr>
            <w:r>
              <w:rPr>
                <w:rFonts w:cstheme="minorHAnsi"/>
                <w:sz w:val="20"/>
                <w:szCs w:val="20"/>
              </w:rPr>
              <w:t>Summarise outcomes and d</w:t>
            </w:r>
            <w:r w:rsidRPr="00D81731">
              <w:rPr>
                <w:rFonts w:cstheme="minorHAnsi"/>
                <w:sz w:val="20"/>
                <w:szCs w:val="20"/>
              </w:rPr>
              <w:t>evelop recommendations</w:t>
            </w:r>
          </w:p>
          <w:p w14:paraId="596C6821" w14:textId="1649C792" w:rsidR="00975F9C" w:rsidRPr="00331222" w:rsidRDefault="00975F9C" w:rsidP="00331222">
            <w:pPr>
              <w:pStyle w:val="ListParagraph"/>
              <w:numPr>
                <w:ilvl w:val="0"/>
                <w:numId w:val="4"/>
              </w:numPr>
              <w:spacing w:after="120"/>
              <w:ind w:left="170" w:hanging="215"/>
              <w:contextualSpacing w:val="0"/>
              <w:rPr>
                <w:rFonts w:cstheme="minorHAnsi"/>
                <w:sz w:val="20"/>
                <w:szCs w:val="20"/>
              </w:rPr>
            </w:pPr>
            <w:r w:rsidRPr="00331222">
              <w:rPr>
                <w:rFonts w:cstheme="minorHAnsi"/>
                <w:sz w:val="20"/>
                <w:szCs w:val="20"/>
              </w:rPr>
              <w:t>Choose appropriate feedback mechanisms.</w:t>
            </w:r>
          </w:p>
        </w:tc>
      </w:tr>
      <w:tr w:rsidR="00975F9C" w:rsidRPr="00F5559E" w14:paraId="250DADA7" w14:textId="77777777" w:rsidTr="00E47AB7">
        <w:trPr>
          <w:trHeight w:val="373"/>
          <w:jc w:val="center"/>
        </w:trPr>
        <w:tc>
          <w:tcPr>
            <w:tcW w:w="386" w:type="pct"/>
            <w:shd w:val="clear" w:color="auto" w:fill="F2F2F2" w:themeFill="background1" w:themeFillShade="F2"/>
          </w:tcPr>
          <w:p w14:paraId="6AF02617" w14:textId="77777777" w:rsidR="00975F9C" w:rsidRPr="00F5559E" w:rsidRDefault="00975F9C" w:rsidP="00975F9C">
            <w:pPr>
              <w:spacing w:before="120" w:after="120"/>
              <w:jc w:val="center"/>
              <w:rPr>
                <w:rFonts w:cstheme="minorHAnsi"/>
                <w:b/>
                <w:sz w:val="20"/>
                <w:szCs w:val="20"/>
              </w:rPr>
            </w:pPr>
            <w:r w:rsidRPr="00F5559E">
              <w:rPr>
                <w:rFonts w:cstheme="minorHAnsi"/>
                <w:b/>
                <w:sz w:val="20"/>
                <w:szCs w:val="20"/>
              </w:rPr>
              <w:t>6</w:t>
            </w:r>
          </w:p>
        </w:tc>
        <w:tc>
          <w:tcPr>
            <w:tcW w:w="2122" w:type="pct"/>
          </w:tcPr>
          <w:p w14:paraId="19F23F70" w14:textId="536F275E" w:rsidR="00975F9C" w:rsidRPr="00F5559E" w:rsidRDefault="00975F9C" w:rsidP="00975F9C">
            <w:pPr>
              <w:spacing w:before="120" w:after="120"/>
              <w:rPr>
                <w:rFonts w:cstheme="minorHAnsi"/>
                <w:sz w:val="20"/>
                <w:szCs w:val="20"/>
              </w:rPr>
            </w:pPr>
            <w:r>
              <w:rPr>
                <w:rFonts w:cstheme="minorHAnsi"/>
                <w:sz w:val="20"/>
                <w:szCs w:val="20"/>
              </w:rPr>
              <w:t>Implementation</w:t>
            </w:r>
          </w:p>
        </w:tc>
        <w:tc>
          <w:tcPr>
            <w:tcW w:w="2492" w:type="pct"/>
            <w:vAlign w:val="center"/>
          </w:tcPr>
          <w:p w14:paraId="6A461A16" w14:textId="77777777" w:rsidR="00975F9C" w:rsidRPr="00F713C9" w:rsidRDefault="00975F9C" w:rsidP="00A439CA">
            <w:pPr>
              <w:pStyle w:val="ListParagraph"/>
              <w:numPr>
                <w:ilvl w:val="0"/>
                <w:numId w:val="5"/>
              </w:numPr>
              <w:spacing w:before="120"/>
              <w:ind w:left="174" w:hanging="218"/>
              <w:contextualSpacing w:val="0"/>
              <w:rPr>
                <w:rFonts w:cstheme="minorHAnsi"/>
                <w:sz w:val="20"/>
                <w:szCs w:val="20"/>
              </w:rPr>
            </w:pPr>
            <w:r>
              <w:rPr>
                <w:rFonts w:cstheme="minorHAnsi"/>
                <w:sz w:val="20"/>
                <w:szCs w:val="20"/>
              </w:rPr>
              <w:t>Create an implementation plan.</w:t>
            </w:r>
          </w:p>
          <w:p w14:paraId="1E63AF23" w14:textId="77777777" w:rsidR="00975F9C" w:rsidRPr="00F713C9" w:rsidRDefault="00975F9C" w:rsidP="00A439CA">
            <w:pPr>
              <w:pStyle w:val="ListParagraph"/>
              <w:numPr>
                <w:ilvl w:val="0"/>
                <w:numId w:val="5"/>
              </w:numPr>
              <w:ind w:left="174" w:hanging="218"/>
              <w:contextualSpacing w:val="0"/>
              <w:rPr>
                <w:rFonts w:cstheme="minorHAnsi"/>
                <w:sz w:val="20"/>
                <w:szCs w:val="20"/>
              </w:rPr>
            </w:pPr>
            <w:r w:rsidRPr="00F713C9">
              <w:rPr>
                <w:rFonts w:cstheme="minorHAnsi"/>
                <w:sz w:val="20"/>
                <w:szCs w:val="20"/>
              </w:rPr>
              <w:t>Reflect upon your audit process</w:t>
            </w:r>
          </w:p>
          <w:p w14:paraId="1B50573D" w14:textId="77777777" w:rsidR="00331222" w:rsidRDefault="00975F9C" w:rsidP="00331222">
            <w:pPr>
              <w:pStyle w:val="ListParagraph"/>
              <w:numPr>
                <w:ilvl w:val="0"/>
                <w:numId w:val="5"/>
              </w:numPr>
              <w:ind w:left="170" w:hanging="215"/>
              <w:contextualSpacing w:val="0"/>
              <w:rPr>
                <w:rFonts w:cstheme="minorHAnsi"/>
                <w:sz w:val="20"/>
                <w:szCs w:val="20"/>
              </w:rPr>
            </w:pPr>
            <w:r>
              <w:rPr>
                <w:rFonts w:cstheme="minorHAnsi"/>
                <w:sz w:val="20"/>
                <w:szCs w:val="20"/>
              </w:rPr>
              <w:t>Meet with your supervisor</w:t>
            </w:r>
          </w:p>
          <w:p w14:paraId="52BC8380" w14:textId="7729D7FF" w:rsidR="00975F9C" w:rsidRPr="00331222" w:rsidRDefault="00975F9C" w:rsidP="00331222">
            <w:pPr>
              <w:pStyle w:val="ListParagraph"/>
              <w:numPr>
                <w:ilvl w:val="0"/>
                <w:numId w:val="5"/>
              </w:numPr>
              <w:spacing w:after="120"/>
              <w:ind w:left="170" w:hanging="215"/>
              <w:contextualSpacing w:val="0"/>
              <w:rPr>
                <w:rFonts w:cstheme="minorHAnsi"/>
                <w:sz w:val="20"/>
                <w:szCs w:val="20"/>
              </w:rPr>
            </w:pPr>
            <w:r w:rsidRPr="00331222">
              <w:rPr>
                <w:rFonts w:cstheme="minorHAnsi"/>
                <w:sz w:val="20"/>
                <w:szCs w:val="20"/>
                <w:highlight w:val="yellow"/>
              </w:rPr>
              <w:t>Finalise and submit assessment item 1.</w:t>
            </w:r>
          </w:p>
        </w:tc>
      </w:tr>
    </w:tbl>
    <w:p w14:paraId="3D4CBE04" w14:textId="77777777" w:rsidR="00594D88" w:rsidRDefault="00594D88" w:rsidP="00594D88">
      <w:pPr>
        <w:sectPr w:rsidR="00594D88" w:rsidSect="001B68DB">
          <w:pgSz w:w="11906" w:h="16838"/>
          <w:pgMar w:top="1440" w:right="1440" w:bottom="1440" w:left="1440" w:header="708" w:footer="708" w:gutter="0"/>
          <w:cols w:space="708"/>
          <w:docGrid w:linePitch="360"/>
        </w:sectPr>
      </w:pPr>
    </w:p>
    <w:p w14:paraId="5D2549ED" w14:textId="2AD79B79" w:rsidR="0089783D" w:rsidRDefault="0089783D" w:rsidP="0089783D">
      <w:pPr>
        <w:pStyle w:val="Heading1"/>
      </w:pPr>
      <w:bookmarkStart w:id="39" w:name="_Toc181879769"/>
      <w:r w:rsidRPr="00666D2A">
        <w:lastRenderedPageBreak/>
        <w:t>MO1024 Advanced &amp; Extended Scope Exposure</w:t>
      </w:r>
      <w:bookmarkEnd w:id="39"/>
    </w:p>
    <w:p w14:paraId="19D83C3C" w14:textId="3CE867DF" w:rsidR="00667E71" w:rsidRDefault="00667E71" w:rsidP="00667E71">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2" w:history="1">
        <w:r w:rsidRPr="00DA3FDF">
          <w:rPr>
            <w:rStyle w:val="Hyperlink"/>
          </w:rPr>
          <w:t>MO1024 Advanced &amp; Extended Scope Exposure</w:t>
        </w:r>
      </w:hyperlink>
    </w:p>
    <w:p w14:paraId="3203576F" w14:textId="77777777" w:rsidR="00667E71" w:rsidRPr="00667E71" w:rsidRDefault="00667E71" w:rsidP="00667E71">
      <w:pPr>
        <w:spacing w:after="0" w:line="240" w:lineRule="auto"/>
        <w:rPr>
          <w:b/>
          <w:bCs/>
        </w:rPr>
      </w:pPr>
    </w:p>
    <w:p w14:paraId="54E3129F" w14:textId="37BF9B28" w:rsidR="00067F8F" w:rsidRPr="004E6D3B" w:rsidRDefault="00067F8F" w:rsidP="00667E7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3" w:history="1">
        <w:r w:rsidRPr="00667E71">
          <w:rPr>
            <w:rStyle w:val="Hyperlink"/>
          </w:rPr>
          <w:t xml:space="preserve">Introduction to </w:t>
        </w:r>
        <w:r w:rsidR="00667E71" w:rsidRPr="00667E71">
          <w:rPr>
            <w:rStyle w:val="Hyperlink"/>
          </w:rPr>
          <w:t>MO1024 Advanced &amp; Extended Scope Exposure</w:t>
        </w:r>
      </w:hyperlink>
      <w:r w:rsidR="00667E71">
        <w:t xml:space="preserve"> </w:t>
      </w:r>
      <w:r>
        <w:t>(</w:t>
      </w:r>
      <w:r w:rsidR="00667E71">
        <w:t>4</w:t>
      </w:r>
      <w:r>
        <w:t xml:space="preserve">min </w:t>
      </w:r>
      <w:r w:rsidR="00667E71">
        <w:t>48</w:t>
      </w:r>
      <w:r>
        <w:t>s)</w:t>
      </w:r>
    </w:p>
    <w:p w14:paraId="20F1898B" w14:textId="77777777" w:rsidR="00067F8F" w:rsidRDefault="00067F8F" w:rsidP="00667E71">
      <w:pPr>
        <w:pStyle w:val="NormalWeb"/>
        <w:spacing w:before="0" w:beforeAutospacing="0" w:after="0" w:afterAutospacing="0"/>
        <w:rPr>
          <w:rFonts w:asciiTheme="minorHAnsi" w:hAnsiTheme="minorHAnsi" w:cstheme="minorHAnsi"/>
          <w:b/>
          <w:bCs/>
          <w:color w:val="000000"/>
          <w:sz w:val="22"/>
          <w:szCs w:val="22"/>
        </w:rPr>
      </w:pPr>
    </w:p>
    <w:p w14:paraId="6D365C54" w14:textId="453E0E3F" w:rsidR="00067F8F" w:rsidRDefault="00667E71" w:rsidP="00667E7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8B56751" w14:textId="77777777" w:rsidR="00667E71" w:rsidRDefault="00667E71" w:rsidP="00667E71">
      <w:pPr>
        <w:pStyle w:val="NormalWeb"/>
        <w:spacing w:before="0" w:beforeAutospacing="0" w:after="0" w:afterAutospacing="0"/>
        <w:rPr>
          <w:rFonts w:asciiTheme="minorHAnsi" w:hAnsiTheme="minorHAnsi" w:cstheme="minorHAnsi"/>
          <w:color w:val="000000"/>
          <w:sz w:val="22"/>
          <w:szCs w:val="22"/>
        </w:rPr>
      </w:pPr>
    </w:p>
    <w:p w14:paraId="50F85955" w14:textId="70FD5280" w:rsidR="00FA21B5" w:rsidRDefault="00067F8F" w:rsidP="00FA21B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A21B5" w:rsidRPr="00FA21B5">
        <w:rPr>
          <w:b/>
          <w:bCs/>
        </w:rPr>
        <w:t xml:space="preserve">Portfolio </w:t>
      </w:r>
    </w:p>
    <w:p w14:paraId="570238CB" w14:textId="1C61048D" w:rsidR="00667E71" w:rsidRPr="00B80776" w:rsidRDefault="00667E71" w:rsidP="00FA21B5">
      <w:pPr>
        <w:spacing w:after="0" w:line="240" w:lineRule="auto"/>
      </w:pPr>
      <w:r w:rsidRPr="00B80776">
        <w:t>Word limit: 1000 words excluding images, figures and references</w:t>
      </w:r>
    </w:p>
    <w:p w14:paraId="0B49B784" w14:textId="77777777" w:rsidR="00667E71" w:rsidRPr="00B80776" w:rsidRDefault="00667E71" w:rsidP="006C5224">
      <w:pPr>
        <w:pStyle w:val="ListParagraph"/>
        <w:numPr>
          <w:ilvl w:val="0"/>
          <w:numId w:val="91"/>
        </w:numPr>
        <w:spacing w:after="0" w:line="240" w:lineRule="auto"/>
      </w:pPr>
      <w:r w:rsidRPr="00B80776">
        <w:t>Format: .doc. or .docx or PDF</w:t>
      </w:r>
    </w:p>
    <w:p w14:paraId="39A13771" w14:textId="77777777" w:rsidR="00667E71" w:rsidRDefault="00667E71" w:rsidP="00667E71">
      <w:pPr>
        <w:spacing w:after="0" w:line="240" w:lineRule="auto"/>
      </w:pPr>
    </w:p>
    <w:p w14:paraId="2611E86B" w14:textId="78D8C0D1" w:rsidR="00667E71" w:rsidRPr="00B80776" w:rsidRDefault="00667E71" w:rsidP="00667E71">
      <w:pPr>
        <w:spacing w:after="0" w:line="240" w:lineRule="auto"/>
      </w:pPr>
      <w:r w:rsidRPr="00B80776">
        <w:t>Prepare a Proposal, Protocol and Training Plan for the introduction of your chosen advanced practice, extended scope or dual qualification role, using the template supplied via LearnJCU. You will include a recommendation based upon your assessment of the chosen advanced practice, extended scope or dual qualification role as a means of extending and reframing early career knowledge and skills to match local service needs</w:t>
      </w:r>
      <w:r>
        <w:t>;</w:t>
      </w:r>
    </w:p>
    <w:p w14:paraId="77340609" w14:textId="4D76D1AB" w:rsidR="00667E71" w:rsidRPr="00B80776" w:rsidRDefault="00667E71" w:rsidP="006C5224">
      <w:pPr>
        <w:pStyle w:val="ListParagraph"/>
        <w:numPr>
          <w:ilvl w:val="0"/>
          <w:numId w:val="92"/>
        </w:numPr>
        <w:spacing w:after="0" w:line="240" w:lineRule="auto"/>
      </w:pPr>
      <w:r w:rsidRPr="00B80776">
        <w:t xml:space="preserve">The Proposal will outline the advanced practice, extended scope or dual qualification role that you are proposing be introduced to your local context. </w:t>
      </w:r>
    </w:p>
    <w:p w14:paraId="2E4C0EC4" w14:textId="6256780B" w:rsidR="00667E71" w:rsidRPr="00B80776" w:rsidRDefault="00667E71" w:rsidP="006C5224">
      <w:pPr>
        <w:pStyle w:val="ListParagraph"/>
        <w:numPr>
          <w:ilvl w:val="0"/>
          <w:numId w:val="92"/>
        </w:numPr>
        <w:spacing w:after="0" w:line="240" w:lineRule="auto"/>
      </w:pPr>
      <w:r w:rsidRPr="00B80776">
        <w:t xml:space="preserve">The Protocol will define the set of rules determining the boundaries of the advanced practice, extended scope or dual qualification role if introduced to your context. </w:t>
      </w:r>
    </w:p>
    <w:p w14:paraId="51A246ED" w14:textId="2A481F8E" w:rsidR="00667E71" w:rsidRPr="00667E71" w:rsidRDefault="00667E71" w:rsidP="006C5224">
      <w:pPr>
        <w:pStyle w:val="ListParagraph"/>
        <w:numPr>
          <w:ilvl w:val="0"/>
          <w:numId w:val="92"/>
        </w:numPr>
        <w:spacing w:after="0" w:line="240" w:lineRule="auto"/>
        <w:rPr>
          <w:lang w:val="en-US"/>
        </w:rPr>
      </w:pPr>
      <w:r w:rsidRPr="00B80776">
        <w:t>The Training plan outlines the training requirements of the chosen advanced practice, extended scope or dual qualification role</w:t>
      </w:r>
    </w:p>
    <w:p w14:paraId="44CBBC43" w14:textId="77777777" w:rsidR="00667E71" w:rsidRDefault="00667E71" w:rsidP="00667E71">
      <w:pPr>
        <w:spacing w:after="0" w:line="240" w:lineRule="auto"/>
        <w:rPr>
          <w:b/>
          <w:bCs/>
        </w:rPr>
      </w:pPr>
    </w:p>
    <w:p w14:paraId="529910F9" w14:textId="7DD06978" w:rsidR="00067F8F" w:rsidRDefault="00067F8F" w:rsidP="00667E71">
      <w:pPr>
        <w:spacing w:after="0" w:line="240" w:lineRule="auto"/>
        <w:rPr>
          <w:b/>
          <w:bCs/>
        </w:rPr>
      </w:pPr>
      <w:r w:rsidRPr="003F3684">
        <w:rPr>
          <w:b/>
          <w:bCs/>
        </w:rPr>
        <w:t>Calendar</w:t>
      </w:r>
    </w:p>
    <w:p w14:paraId="3F6B1508" w14:textId="77777777" w:rsidR="00667E71" w:rsidRDefault="00667E71" w:rsidP="00667E7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67E71" w:rsidRPr="00B80776" w14:paraId="31512BE1" w14:textId="77777777" w:rsidTr="006919FE">
        <w:trPr>
          <w:tblHeader/>
          <w:jc w:val="center"/>
        </w:trPr>
        <w:tc>
          <w:tcPr>
            <w:tcW w:w="506" w:type="pct"/>
            <w:shd w:val="clear" w:color="auto" w:fill="9CC2E5" w:themeFill="accent1" w:themeFillTint="99"/>
            <w:vAlign w:val="center"/>
          </w:tcPr>
          <w:p w14:paraId="072E91A3" w14:textId="77777777" w:rsidR="00667E71" w:rsidRPr="00B80776" w:rsidRDefault="00667E71" w:rsidP="00667E71">
            <w:pPr>
              <w:spacing w:before="120" w:after="120"/>
              <w:jc w:val="center"/>
              <w:rPr>
                <w:rFonts w:cstheme="minorHAnsi"/>
                <w:b/>
                <w:sz w:val="20"/>
                <w:szCs w:val="20"/>
              </w:rPr>
            </w:pPr>
            <w:r w:rsidRPr="00B80776">
              <w:rPr>
                <w:rFonts w:cstheme="minorHAnsi"/>
                <w:b/>
                <w:sz w:val="20"/>
                <w:szCs w:val="20"/>
              </w:rPr>
              <w:t>Week</w:t>
            </w:r>
          </w:p>
        </w:tc>
        <w:tc>
          <w:tcPr>
            <w:tcW w:w="1865" w:type="pct"/>
            <w:shd w:val="clear" w:color="auto" w:fill="9CC2E5" w:themeFill="accent1" w:themeFillTint="99"/>
            <w:vAlign w:val="center"/>
          </w:tcPr>
          <w:p w14:paraId="2095CF0B" w14:textId="77777777" w:rsidR="00667E71" w:rsidRPr="00B80776" w:rsidRDefault="00667E71" w:rsidP="00667E71">
            <w:pPr>
              <w:spacing w:before="120" w:after="120"/>
              <w:rPr>
                <w:rFonts w:cstheme="minorHAnsi"/>
                <w:b/>
                <w:sz w:val="20"/>
                <w:szCs w:val="20"/>
              </w:rPr>
            </w:pPr>
            <w:r w:rsidRPr="00B80776">
              <w:rPr>
                <w:rFonts w:cstheme="minorHAnsi"/>
                <w:b/>
                <w:sz w:val="20"/>
                <w:szCs w:val="20"/>
              </w:rPr>
              <w:t>Topic</w:t>
            </w:r>
          </w:p>
        </w:tc>
        <w:tc>
          <w:tcPr>
            <w:tcW w:w="2629" w:type="pct"/>
            <w:shd w:val="clear" w:color="auto" w:fill="9CC2E5" w:themeFill="accent1" w:themeFillTint="99"/>
            <w:vAlign w:val="center"/>
          </w:tcPr>
          <w:p w14:paraId="2E348EA5" w14:textId="77777777" w:rsidR="00667E71" w:rsidRPr="00B80776" w:rsidRDefault="00667E71" w:rsidP="00667E71">
            <w:pPr>
              <w:spacing w:before="120" w:after="120"/>
              <w:rPr>
                <w:rFonts w:cstheme="minorHAnsi"/>
                <w:b/>
                <w:sz w:val="20"/>
                <w:szCs w:val="20"/>
              </w:rPr>
            </w:pPr>
            <w:r w:rsidRPr="00B80776">
              <w:rPr>
                <w:rFonts w:cstheme="minorHAnsi"/>
                <w:b/>
                <w:sz w:val="20"/>
                <w:szCs w:val="20"/>
              </w:rPr>
              <w:t>Learning Activity</w:t>
            </w:r>
          </w:p>
        </w:tc>
      </w:tr>
      <w:tr w:rsidR="00667E71" w:rsidRPr="00B80776" w14:paraId="13343CA9" w14:textId="77777777" w:rsidTr="00667E71">
        <w:trPr>
          <w:jc w:val="center"/>
        </w:trPr>
        <w:tc>
          <w:tcPr>
            <w:tcW w:w="506" w:type="pct"/>
            <w:shd w:val="clear" w:color="auto" w:fill="F2F2F2" w:themeFill="background1" w:themeFillShade="F2"/>
          </w:tcPr>
          <w:p w14:paraId="120D2BB6" w14:textId="77777777" w:rsidR="00667E71" w:rsidRPr="00B80776" w:rsidRDefault="00667E71" w:rsidP="00923E85">
            <w:pPr>
              <w:spacing w:before="120" w:after="120"/>
              <w:jc w:val="center"/>
              <w:rPr>
                <w:rFonts w:cstheme="minorHAnsi"/>
                <w:sz w:val="20"/>
                <w:szCs w:val="20"/>
              </w:rPr>
            </w:pPr>
            <w:r w:rsidRPr="00B80776">
              <w:rPr>
                <w:rFonts w:cstheme="minorHAnsi"/>
                <w:b/>
                <w:sz w:val="20"/>
                <w:szCs w:val="20"/>
              </w:rPr>
              <w:t>1</w:t>
            </w:r>
          </w:p>
        </w:tc>
        <w:tc>
          <w:tcPr>
            <w:tcW w:w="1865" w:type="pct"/>
          </w:tcPr>
          <w:p w14:paraId="1E5297D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w:t>
            </w:r>
          </w:p>
        </w:tc>
        <w:tc>
          <w:tcPr>
            <w:tcW w:w="2629" w:type="pct"/>
            <w:vAlign w:val="center"/>
          </w:tcPr>
          <w:p w14:paraId="21DB3C45" w14:textId="52B2682B" w:rsidR="00331222" w:rsidRDefault="00331222" w:rsidP="006C5224">
            <w:pPr>
              <w:pStyle w:val="ListParagraph"/>
              <w:numPr>
                <w:ilvl w:val="0"/>
                <w:numId w:val="98"/>
              </w:numPr>
              <w:spacing w:before="120" w:after="120"/>
              <w:ind w:left="170" w:hanging="215"/>
              <w:rPr>
                <w:rFonts w:cstheme="minorHAnsi"/>
                <w:sz w:val="20"/>
                <w:szCs w:val="20"/>
              </w:rPr>
            </w:pPr>
            <w:r>
              <w:rPr>
                <w:rFonts w:cstheme="minorHAnsi"/>
                <w:sz w:val="20"/>
                <w:szCs w:val="20"/>
              </w:rPr>
              <w:t>Get the lay of the land</w:t>
            </w:r>
          </w:p>
          <w:p w14:paraId="6198122F" w14:textId="4EE0D1BE"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Explore expanded scope of practice and associated terms</w:t>
            </w:r>
          </w:p>
          <w:p w14:paraId="21FE7150"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Familiarise yourself with your profession's idea of scope of practice</w:t>
            </w:r>
          </w:p>
          <w:p w14:paraId="394DD48B"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Gain insight into the application of  advanced practice, extended scope and dual qualification roles</w:t>
            </w:r>
          </w:p>
          <w:p w14:paraId="79DFA119"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Discuss and start planning your exposure experience.</w:t>
            </w:r>
          </w:p>
        </w:tc>
      </w:tr>
      <w:tr w:rsidR="00667E71" w:rsidRPr="00B80776" w14:paraId="462BD4CA" w14:textId="77777777" w:rsidTr="00667E71">
        <w:trPr>
          <w:jc w:val="center"/>
        </w:trPr>
        <w:tc>
          <w:tcPr>
            <w:tcW w:w="506" w:type="pct"/>
            <w:shd w:val="clear" w:color="auto" w:fill="F2F2F2" w:themeFill="background1" w:themeFillShade="F2"/>
          </w:tcPr>
          <w:p w14:paraId="5607ED8B"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2</w:t>
            </w:r>
          </w:p>
        </w:tc>
        <w:tc>
          <w:tcPr>
            <w:tcW w:w="1865" w:type="pct"/>
          </w:tcPr>
          <w:p w14:paraId="0930D8A6"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 continued</w:t>
            </w:r>
          </w:p>
        </w:tc>
        <w:tc>
          <w:tcPr>
            <w:tcW w:w="2629" w:type="pct"/>
            <w:vAlign w:val="center"/>
          </w:tcPr>
          <w:p w14:paraId="31F4020A" w14:textId="77777777" w:rsidR="00667E71" w:rsidRPr="00B80776" w:rsidRDefault="00667E71" w:rsidP="006C5224">
            <w:pPr>
              <w:pStyle w:val="ListParagraph"/>
              <w:numPr>
                <w:ilvl w:val="0"/>
                <w:numId w:val="93"/>
              </w:numPr>
              <w:spacing w:before="120"/>
              <w:ind w:left="170" w:hanging="215"/>
              <w:contextualSpacing w:val="0"/>
              <w:rPr>
                <w:rFonts w:cstheme="minorHAnsi"/>
                <w:sz w:val="20"/>
                <w:szCs w:val="20"/>
              </w:rPr>
            </w:pPr>
            <w:r w:rsidRPr="00B80776">
              <w:rPr>
                <w:rFonts w:cstheme="minorHAnsi"/>
                <w:sz w:val="20"/>
                <w:szCs w:val="20"/>
              </w:rPr>
              <w:t>Consider the impact of context on your individual scope of practice</w:t>
            </w:r>
          </w:p>
          <w:p w14:paraId="78FF1A23"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Learn about the progressive nature of scope of practice</w:t>
            </w:r>
          </w:p>
          <w:p w14:paraId="6D9AAF1E"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Record your own scope of practice &amp; share</w:t>
            </w:r>
          </w:p>
          <w:p w14:paraId="623CFC38"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 xml:space="preserve">Familiarise yourself with assessment </w:t>
            </w:r>
            <w:r>
              <w:rPr>
                <w:rFonts w:cstheme="minorHAnsi"/>
                <w:sz w:val="20"/>
                <w:szCs w:val="20"/>
              </w:rPr>
              <w:t xml:space="preserve">item </w:t>
            </w:r>
            <w:r w:rsidRPr="00B80776">
              <w:rPr>
                <w:rFonts w:cstheme="minorHAnsi"/>
                <w:sz w:val="20"/>
                <w:szCs w:val="20"/>
              </w:rPr>
              <w:t>1</w:t>
            </w:r>
          </w:p>
          <w:p w14:paraId="58A4E6F4"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Draft and discuss your exposure experience plan</w:t>
            </w:r>
          </w:p>
          <w:p w14:paraId="493D0D16" w14:textId="77777777" w:rsidR="00667E71" w:rsidRPr="00B80776" w:rsidRDefault="00667E71" w:rsidP="006C5224">
            <w:pPr>
              <w:pStyle w:val="ListParagraph"/>
              <w:numPr>
                <w:ilvl w:val="0"/>
                <w:numId w:val="93"/>
              </w:numPr>
              <w:spacing w:after="120"/>
              <w:ind w:left="170" w:hanging="215"/>
              <w:contextualSpacing w:val="0"/>
              <w:rPr>
                <w:rFonts w:cstheme="minorHAnsi"/>
                <w:sz w:val="20"/>
                <w:szCs w:val="20"/>
              </w:rPr>
            </w:pPr>
            <w:r w:rsidRPr="00667E71">
              <w:rPr>
                <w:rFonts w:cstheme="minorHAnsi"/>
                <w:sz w:val="20"/>
                <w:szCs w:val="20"/>
                <w:highlight w:val="yellow"/>
              </w:rPr>
              <w:t>Submit for formative feedback.</w:t>
            </w:r>
          </w:p>
        </w:tc>
      </w:tr>
      <w:tr w:rsidR="00667E71" w:rsidRPr="00A869E2" w14:paraId="55BC3226" w14:textId="77777777" w:rsidTr="00667E71">
        <w:trPr>
          <w:jc w:val="center"/>
        </w:trPr>
        <w:tc>
          <w:tcPr>
            <w:tcW w:w="506" w:type="pct"/>
            <w:shd w:val="clear" w:color="auto" w:fill="F2F2F2" w:themeFill="background1" w:themeFillShade="F2"/>
          </w:tcPr>
          <w:p w14:paraId="1A8F3462"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3</w:t>
            </w:r>
          </w:p>
        </w:tc>
        <w:tc>
          <w:tcPr>
            <w:tcW w:w="1865" w:type="pct"/>
          </w:tcPr>
          <w:p w14:paraId="02D955C4"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Researching your chosen practice, scope or role</w:t>
            </w:r>
          </w:p>
        </w:tc>
        <w:tc>
          <w:tcPr>
            <w:tcW w:w="2629" w:type="pct"/>
          </w:tcPr>
          <w:p w14:paraId="66BC0296" w14:textId="643B7E34" w:rsidR="00B3083B" w:rsidRPr="0072008A" w:rsidRDefault="00667E71" w:rsidP="0072008A">
            <w:pPr>
              <w:pStyle w:val="ListParagraph"/>
              <w:numPr>
                <w:ilvl w:val="0"/>
                <w:numId w:val="94"/>
              </w:numPr>
              <w:spacing w:before="120"/>
              <w:ind w:left="170" w:hanging="215"/>
              <w:contextualSpacing w:val="0"/>
              <w:rPr>
                <w:rFonts w:cstheme="minorHAnsi"/>
                <w:sz w:val="20"/>
                <w:szCs w:val="20"/>
              </w:rPr>
            </w:pPr>
            <w:r w:rsidRPr="00B80776">
              <w:rPr>
                <w:rFonts w:cstheme="minorHAnsi"/>
                <w:sz w:val="20"/>
                <w:szCs w:val="20"/>
              </w:rPr>
              <w:t>Undertake independent study on your chosen practice, scope or role</w:t>
            </w:r>
            <w:r w:rsidR="0072008A">
              <w:rPr>
                <w:rFonts w:cstheme="minorHAnsi"/>
                <w:sz w:val="20"/>
                <w:szCs w:val="20"/>
              </w:rPr>
              <w:t>.</w:t>
            </w:r>
          </w:p>
        </w:tc>
      </w:tr>
      <w:tr w:rsidR="00667E71" w:rsidRPr="00B80776" w14:paraId="7370E60A" w14:textId="77777777" w:rsidTr="00667E71">
        <w:trPr>
          <w:jc w:val="center"/>
        </w:trPr>
        <w:tc>
          <w:tcPr>
            <w:tcW w:w="506" w:type="pct"/>
            <w:shd w:val="clear" w:color="auto" w:fill="F2F2F2" w:themeFill="background1" w:themeFillShade="F2"/>
          </w:tcPr>
          <w:p w14:paraId="2FDCBDBD"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4</w:t>
            </w:r>
          </w:p>
        </w:tc>
        <w:tc>
          <w:tcPr>
            <w:tcW w:w="1865" w:type="pct"/>
          </w:tcPr>
          <w:p w14:paraId="4267BEA5"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Exploring specific aspects of your chosen practice, scope or role</w:t>
            </w:r>
          </w:p>
        </w:tc>
        <w:tc>
          <w:tcPr>
            <w:tcW w:w="2629" w:type="pct"/>
            <w:vAlign w:val="center"/>
          </w:tcPr>
          <w:p w14:paraId="2109A89E" w14:textId="77777777" w:rsidR="00667E71" w:rsidRPr="00B80776" w:rsidRDefault="00667E71" w:rsidP="006C5224">
            <w:pPr>
              <w:pStyle w:val="ListParagraph"/>
              <w:numPr>
                <w:ilvl w:val="0"/>
                <w:numId w:val="95"/>
              </w:numPr>
              <w:spacing w:before="120"/>
              <w:ind w:left="170" w:hanging="215"/>
              <w:contextualSpacing w:val="0"/>
              <w:rPr>
                <w:rFonts w:cstheme="minorHAnsi"/>
                <w:sz w:val="20"/>
                <w:szCs w:val="20"/>
              </w:rPr>
            </w:pPr>
            <w:r w:rsidRPr="00B80776">
              <w:rPr>
                <w:rFonts w:cstheme="minorHAnsi"/>
                <w:sz w:val="20"/>
                <w:szCs w:val="20"/>
              </w:rPr>
              <w:t>Learn about credentialing &amp; defining a scope of practice</w:t>
            </w:r>
          </w:p>
          <w:p w14:paraId="0A9685BA"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t>Discuss &amp; define your chosen practice, scope or role</w:t>
            </w:r>
          </w:p>
          <w:p w14:paraId="4B94D942"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lastRenderedPageBreak/>
              <w:t>Explore the challenge of establishing professional role boundaries</w:t>
            </w:r>
          </w:p>
          <w:p w14:paraId="285F84A8" w14:textId="77777777" w:rsidR="00667E71" w:rsidRPr="00B80776" w:rsidRDefault="00667E71" w:rsidP="006C5224">
            <w:pPr>
              <w:pStyle w:val="ListParagraph"/>
              <w:numPr>
                <w:ilvl w:val="0"/>
                <w:numId w:val="95"/>
              </w:numPr>
              <w:spacing w:after="120"/>
              <w:ind w:left="170" w:hanging="215"/>
              <w:contextualSpacing w:val="0"/>
              <w:rPr>
                <w:rFonts w:cstheme="minorHAnsi"/>
                <w:sz w:val="20"/>
                <w:szCs w:val="20"/>
              </w:rPr>
            </w:pPr>
            <w:r w:rsidRPr="00B80776">
              <w:rPr>
                <w:rFonts w:cstheme="minorHAnsi"/>
                <w:sz w:val="20"/>
                <w:szCs w:val="20"/>
              </w:rPr>
              <w:t>Determine stakeholder engagement  needs.</w:t>
            </w:r>
          </w:p>
        </w:tc>
      </w:tr>
      <w:tr w:rsidR="00667E71" w:rsidRPr="00B80776" w14:paraId="5536F72D" w14:textId="77777777" w:rsidTr="00667E71">
        <w:trPr>
          <w:jc w:val="center"/>
        </w:trPr>
        <w:tc>
          <w:tcPr>
            <w:tcW w:w="506" w:type="pct"/>
            <w:shd w:val="clear" w:color="auto" w:fill="F2F2F2" w:themeFill="background1" w:themeFillShade="F2"/>
          </w:tcPr>
          <w:p w14:paraId="4D35F2A3"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lastRenderedPageBreak/>
              <w:t>5</w:t>
            </w:r>
          </w:p>
        </w:tc>
        <w:tc>
          <w:tcPr>
            <w:tcW w:w="1865" w:type="pct"/>
          </w:tcPr>
          <w:p w14:paraId="29AA2B5C"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Undertaking your exposure experience</w:t>
            </w:r>
          </w:p>
        </w:tc>
        <w:tc>
          <w:tcPr>
            <w:tcW w:w="2629" w:type="pct"/>
          </w:tcPr>
          <w:p w14:paraId="004E4197" w14:textId="77777777" w:rsidR="00667E71" w:rsidRPr="00B80776" w:rsidRDefault="00667E71" w:rsidP="006C5224">
            <w:pPr>
              <w:pStyle w:val="ListParagraph"/>
              <w:numPr>
                <w:ilvl w:val="0"/>
                <w:numId w:val="96"/>
              </w:numPr>
              <w:spacing w:before="120" w:after="120"/>
              <w:ind w:left="170" w:hanging="215"/>
              <w:contextualSpacing w:val="0"/>
              <w:rPr>
                <w:rFonts w:cstheme="minorHAnsi"/>
                <w:sz w:val="20"/>
                <w:szCs w:val="20"/>
              </w:rPr>
            </w:pPr>
            <w:r w:rsidRPr="00B80776">
              <w:rPr>
                <w:rFonts w:cstheme="minorHAnsi"/>
                <w:sz w:val="20"/>
                <w:szCs w:val="20"/>
              </w:rPr>
              <w:t>Undertake your exposure experience.</w:t>
            </w:r>
          </w:p>
        </w:tc>
      </w:tr>
      <w:tr w:rsidR="00667E71" w:rsidRPr="00B80776" w14:paraId="3F9E5654" w14:textId="77777777" w:rsidTr="00667E71">
        <w:trPr>
          <w:trHeight w:val="373"/>
          <w:jc w:val="center"/>
        </w:trPr>
        <w:tc>
          <w:tcPr>
            <w:tcW w:w="506" w:type="pct"/>
            <w:shd w:val="clear" w:color="auto" w:fill="F2F2F2" w:themeFill="background1" w:themeFillShade="F2"/>
          </w:tcPr>
          <w:p w14:paraId="38B55177"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6</w:t>
            </w:r>
          </w:p>
        </w:tc>
        <w:tc>
          <w:tcPr>
            <w:tcW w:w="1865" w:type="pct"/>
          </w:tcPr>
          <w:p w14:paraId="1F031B7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Reflecting upon the exposure experience</w:t>
            </w:r>
          </w:p>
        </w:tc>
        <w:tc>
          <w:tcPr>
            <w:tcW w:w="2629" w:type="pct"/>
            <w:vAlign w:val="center"/>
          </w:tcPr>
          <w:p w14:paraId="5541B13F" w14:textId="77777777" w:rsidR="00667E71" w:rsidRPr="00B80776" w:rsidRDefault="00667E71" w:rsidP="006C5224">
            <w:pPr>
              <w:pStyle w:val="ListParagraph"/>
              <w:numPr>
                <w:ilvl w:val="0"/>
                <w:numId w:val="97"/>
              </w:numPr>
              <w:spacing w:before="120"/>
              <w:ind w:left="170" w:hanging="215"/>
              <w:contextualSpacing w:val="0"/>
              <w:rPr>
                <w:rFonts w:cstheme="minorHAnsi"/>
                <w:sz w:val="20"/>
                <w:szCs w:val="20"/>
              </w:rPr>
            </w:pPr>
            <w:r w:rsidRPr="00B80776">
              <w:rPr>
                <w:rFonts w:cstheme="minorHAnsi"/>
                <w:sz w:val="20"/>
                <w:szCs w:val="20"/>
              </w:rPr>
              <w:t>Reflect upon, discuss and share insights from your exposure experience</w:t>
            </w:r>
          </w:p>
          <w:p w14:paraId="543991E1" w14:textId="4616CE68" w:rsidR="00667E71" w:rsidRPr="00B80776" w:rsidRDefault="005E7BBB" w:rsidP="006C5224">
            <w:pPr>
              <w:pStyle w:val="ListParagraph"/>
              <w:numPr>
                <w:ilvl w:val="0"/>
                <w:numId w:val="97"/>
              </w:numPr>
              <w:spacing w:after="120"/>
              <w:ind w:left="170" w:hanging="215"/>
              <w:contextualSpacing w:val="0"/>
              <w:rPr>
                <w:rFonts w:cstheme="minorHAnsi"/>
                <w:sz w:val="20"/>
                <w:szCs w:val="20"/>
              </w:rPr>
            </w:pPr>
            <w:r>
              <w:rPr>
                <w:rFonts w:cstheme="minorHAnsi"/>
                <w:sz w:val="20"/>
                <w:szCs w:val="20"/>
                <w:highlight w:val="yellow"/>
              </w:rPr>
              <w:t>Finalise</w:t>
            </w:r>
            <w:r w:rsidR="00667E71" w:rsidRPr="00667E71">
              <w:rPr>
                <w:rFonts w:cstheme="minorHAnsi"/>
                <w:sz w:val="20"/>
                <w:szCs w:val="20"/>
                <w:highlight w:val="yellow"/>
              </w:rPr>
              <w:t xml:space="preserve"> and submit assessment item 1.</w:t>
            </w:r>
          </w:p>
        </w:tc>
      </w:tr>
    </w:tbl>
    <w:p w14:paraId="6017AC01" w14:textId="77777777" w:rsidR="00667E71" w:rsidRPr="003F3684" w:rsidRDefault="00667E71" w:rsidP="00667E71">
      <w:pPr>
        <w:spacing w:after="0" w:line="240" w:lineRule="auto"/>
        <w:rPr>
          <w:b/>
          <w:bCs/>
        </w:rPr>
      </w:pPr>
    </w:p>
    <w:p w14:paraId="5E6410A2" w14:textId="77777777" w:rsidR="0089783D" w:rsidRDefault="0089783D" w:rsidP="0089783D">
      <w:pPr>
        <w:sectPr w:rsidR="0089783D"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0" w:name="_Toc181879770"/>
      <w:r w:rsidRPr="00666D2A">
        <w:lastRenderedPageBreak/>
        <w:t>MO1025 Education &amp; Training</w:t>
      </w:r>
      <w:bookmarkEnd w:id="40"/>
    </w:p>
    <w:p w14:paraId="7186A578" w14:textId="4A966AFD"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LearnJCU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41" w:name="_Appendix_A_-"/>
      <w:bookmarkStart w:id="42" w:name="_Toc181879771"/>
      <w:bookmarkEnd w:id="41"/>
      <w:r>
        <w:lastRenderedPageBreak/>
        <w:t>Appendix A - Completed Enrolment Planner example</w:t>
      </w:r>
      <w:bookmarkStart w:id="43" w:name="AppendixA"/>
      <w:bookmarkEnd w:id="42"/>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44" w:name="_Toc181879772"/>
      <w:bookmarkStart w:id="45" w:name="AppendixB"/>
      <w:r>
        <w:lastRenderedPageBreak/>
        <w:t xml:space="preserve">Appendix </w:t>
      </w:r>
      <w:r w:rsidR="00030203">
        <w:t>B</w:t>
      </w:r>
      <w:r>
        <w:t xml:space="preserve"> </w:t>
      </w:r>
      <w:r w:rsidR="002A4CED">
        <w:t>–</w:t>
      </w:r>
      <w:r>
        <w:t xml:space="preserve"> </w:t>
      </w:r>
      <w:r w:rsidR="002A4CED">
        <w:t xml:space="preserve">Module </w:t>
      </w:r>
      <w:r>
        <w:t>Criteria</w:t>
      </w:r>
      <w:bookmarkEnd w:id="44"/>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43"/>
    <w:bookmarkEnd w:id="45"/>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1F379487" w:rsidR="00F3009B" w:rsidRPr="00F3009B" w:rsidRDefault="00E173D5" w:rsidP="00F3009B">
    <w:pPr>
      <w:pStyle w:val="Footer"/>
      <w:rPr>
        <w:bCs/>
      </w:rPr>
    </w:pPr>
    <w:r>
      <w:rPr>
        <w:bCs/>
      </w:rPr>
      <w:t xml:space="preserve">RGP Enrolment Planner – </w:t>
    </w:r>
    <w:r w:rsidR="00275664">
      <w:rPr>
        <w:bCs/>
      </w:rPr>
      <w:t>Medical Imaging</w:t>
    </w:r>
  </w:p>
  <w:p w14:paraId="73765460" w14:textId="533AE87E"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27566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75664"/>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B4E1D"/>
    <w:rsid w:val="009C61B0"/>
    <w:rsid w:val="009C7D79"/>
    <w:rsid w:val="009D1DC8"/>
    <w:rsid w:val="009E430D"/>
    <w:rsid w:val="009F69A3"/>
    <w:rsid w:val="00A0167C"/>
    <w:rsid w:val="00A2390A"/>
    <w:rsid w:val="00A24B5B"/>
    <w:rsid w:val="00A36998"/>
    <w:rsid w:val="00A439CA"/>
    <w:rsid w:val="00A57515"/>
    <w:rsid w:val="00A6625B"/>
    <w:rsid w:val="00A67DA4"/>
    <w:rsid w:val="00A90E09"/>
    <w:rsid w:val="00A95704"/>
    <w:rsid w:val="00A96F92"/>
    <w:rsid w:val="00AA0795"/>
    <w:rsid w:val="00AA4EE1"/>
    <w:rsid w:val="00AA57AE"/>
    <w:rsid w:val="00AA6518"/>
    <w:rsid w:val="00AB057B"/>
    <w:rsid w:val="00AC52EF"/>
    <w:rsid w:val="00AF173A"/>
    <w:rsid w:val="00AF6DDE"/>
    <w:rsid w:val="00AF778C"/>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B15BD"/>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A65D5"/>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15"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25" TargetMode="External"/><Relationship Id="rId7" Type="http://schemas.openxmlformats.org/officeDocument/2006/relationships/endnotes" Target="endnot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www.youtube.com/watch?v=qcKzpq-_6So&amp;list=PLc81jeKRydQNG6UK25RPo65yr00hBNZvt&amp;index=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0" Type="http://schemas.openxmlformats.org/officeDocument/2006/relationships/hyperlink" Target="https://handbook.jcu.edu.au/module/2025/MO1004" TargetMode="External"/><Relationship Id="rId29" Type="http://schemas.openxmlformats.org/officeDocument/2006/relationships/hyperlink" Target="https://www.youtube.com/watch?v=YmyR_N2fq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handbook.jcu.edu.au/module/2025/MO10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handbook.jcu.edu.au/module/2025/MO1016" TargetMode="Externa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www.youtube.com/watch?v=DQImyuWHJ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ZgIfaujPBHU" TargetMode="External"/><Relationship Id="rId30" Type="http://schemas.openxmlformats.org/officeDocument/2006/relationships/hyperlink" Target="https://handbook.jcu.edu.au/module/2025/MO1027" TargetMode="External"/><Relationship Id="rId35" Type="http://schemas.openxmlformats.org/officeDocument/2006/relationships/hyperlink" Target="https://www.youtube.com/watch?v=tc1JDGzGwgo&amp;list=PLc81jeKRydQNG6UK25RPo65yr00hBNZvt&amp;index=13" TargetMode="Externa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3</cp:revision>
  <cp:lastPrinted>2021-11-16T03:54:00Z</cp:lastPrinted>
  <dcterms:created xsi:type="dcterms:W3CDTF">2024-11-07T03:49:00Z</dcterms:created>
  <dcterms:modified xsi:type="dcterms:W3CDTF">2025-07-28T01:52:00Z</dcterms:modified>
</cp:coreProperties>
</file>