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34ED4E03"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CE394C">
        <w:rPr>
          <w:b/>
          <w:bCs/>
          <w:sz w:val="48"/>
          <w:szCs w:val="48"/>
        </w:rPr>
        <w:t>5</w:t>
      </w:r>
    </w:p>
    <w:p w14:paraId="0051BD47" w14:textId="6CD8AFF6" w:rsidR="001B68DB" w:rsidRPr="001B68DB" w:rsidRDefault="00CE394C" w:rsidP="00E173D5">
      <w:pPr>
        <w:jc w:val="center"/>
        <w:rPr>
          <w:sz w:val="52"/>
          <w:szCs w:val="52"/>
        </w:rPr>
      </w:pPr>
      <w:r>
        <w:rPr>
          <w:sz w:val="48"/>
          <w:szCs w:val="48"/>
        </w:rPr>
        <w:t>Physiotherapy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675B048B" w14:textId="670F1D43" w:rsidR="00CE394C"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3565" w:history="1">
            <w:r w:rsidR="00CE394C" w:rsidRPr="00F3213C">
              <w:rPr>
                <w:rStyle w:val="Hyperlink"/>
                <w:noProof/>
              </w:rPr>
              <w:t>Enquires</w:t>
            </w:r>
            <w:r w:rsidR="00CE394C">
              <w:rPr>
                <w:noProof/>
                <w:webHidden/>
              </w:rPr>
              <w:tab/>
            </w:r>
            <w:r w:rsidR="00CE394C">
              <w:rPr>
                <w:noProof/>
                <w:webHidden/>
              </w:rPr>
              <w:fldChar w:fldCharType="begin"/>
            </w:r>
            <w:r w:rsidR="00CE394C">
              <w:rPr>
                <w:noProof/>
                <w:webHidden/>
              </w:rPr>
              <w:instrText xml:space="preserve"> PAGEREF _Toc181873565 \h </w:instrText>
            </w:r>
            <w:r w:rsidR="00CE394C">
              <w:rPr>
                <w:noProof/>
                <w:webHidden/>
              </w:rPr>
            </w:r>
            <w:r w:rsidR="00CE394C">
              <w:rPr>
                <w:noProof/>
                <w:webHidden/>
              </w:rPr>
              <w:fldChar w:fldCharType="separate"/>
            </w:r>
            <w:r w:rsidR="00CE394C">
              <w:rPr>
                <w:noProof/>
                <w:webHidden/>
              </w:rPr>
              <w:t>3</w:t>
            </w:r>
            <w:r w:rsidR="00CE394C">
              <w:rPr>
                <w:noProof/>
                <w:webHidden/>
              </w:rPr>
              <w:fldChar w:fldCharType="end"/>
            </w:r>
          </w:hyperlink>
        </w:p>
        <w:p w14:paraId="29CA3B37" w14:textId="5E0CC790"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66" w:history="1">
            <w:r w:rsidRPr="00F3213C">
              <w:rPr>
                <w:rStyle w:val="Hyperlink"/>
                <w:noProof/>
              </w:rPr>
              <w:t>Instructions</w:t>
            </w:r>
            <w:r>
              <w:rPr>
                <w:noProof/>
                <w:webHidden/>
              </w:rPr>
              <w:tab/>
            </w:r>
            <w:r>
              <w:rPr>
                <w:noProof/>
                <w:webHidden/>
              </w:rPr>
              <w:fldChar w:fldCharType="begin"/>
            </w:r>
            <w:r>
              <w:rPr>
                <w:noProof/>
                <w:webHidden/>
              </w:rPr>
              <w:instrText xml:space="preserve"> PAGEREF _Toc181873566 \h </w:instrText>
            </w:r>
            <w:r>
              <w:rPr>
                <w:noProof/>
                <w:webHidden/>
              </w:rPr>
            </w:r>
            <w:r>
              <w:rPr>
                <w:noProof/>
                <w:webHidden/>
              </w:rPr>
              <w:fldChar w:fldCharType="separate"/>
            </w:r>
            <w:r>
              <w:rPr>
                <w:noProof/>
                <w:webHidden/>
              </w:rPr>
              <w:t>3</w:t>
            </w:r>
            <w:r>
              <w:rPr>
                <w:noProof/>
                <w:webHidden/>
              </w:rPr>
              <w:fldChar w:fldCharType="end"/>
            </w:r>
          </w:hyperlink>
        </w:p>
        <w:p w14:paraId="4E4E63FA" w14:textId="7748C443"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67" w:history="1">
            <w:r w:rsidRPr="00F3213C">
              <w:rPr>
                <w:rStyle w:val="Hyperlink"/>
                <w:noProof/>
              </w:rPr>
              <w:t>Enrolment Planner</w:t>
            </w:r>
            <w:r>
              <w:rPr>
                <w:noProof/>
                <w:webHidden/>
              </w:rPr>
              <w:tab/>
            </w:r>
            <w:r>
              <w:rPr>
                <w:noProof/>
                <w:webHidden/>
              </w:rPr>
              <w:fldChar w:fldCharType="begin"/>
            </w:r>
            <w:r>
              <w:rPr>
                <w:noProof/>
                <w:webHidden/>
              </w:rPr>
              <w:instrText xml:space="preserve"> PAGEREF _Toc181873567 \h </w:instrText>
            </w:r>
            <w:r>
              <w:rPr>
                <w:noProof/>
                <w:webHidden/>
              </w:rPr>
            </w:r>
            <w:r>
              <w:rPr>
                <w:noProof/>
                <w:webHidden/>
              </w:rPr>
              <w:fldChar w:fldCharType="separate"/>
            </w:r>
            <w:r>
              <w:rPr>
                <w:noProof/>
                <w:webHidden/>
              </w:rPr>
              <w:t>5</w:t>
            </w:r>
            <w:r>
              <w:rPr>
                <w:noProof/>
                <w:webHidden/>
              </w:rPr>
              <w:fldChar w:fldCharType="end"/>
            </w:r>
          </w:hyperlink>
        </w:p>
        <w:p w14:paraId="305E5419" w14:textId="36EA81A9"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68" w:history="1">
            <w:r w:rsidRPr="00F3213C">
              <w:rPr>
                <w:rStyle w:val="Hyperlink"/>
                <w:noProof/>
              </w:rPr>
              <w:t>MO1001 Project Management Skills</w:t>
            </w:r>
            <w:r>
              <w:rPr>
                <w:noProof/>
                <w:webHidden/>
              </w:rPr>
              <w:tab/>
            </w:r>
            <w:r>
              <w:rPr>
                <w:noProof/>
                <w:webHidden/>
              </w:rPr>
              <w:fldChar w:fldCharType="begin"/>
            </w:r>
            <w:r>
              <w:rPr>
                <w:noProof/>
                <w:webHidden/>
              </w:rPr>
              <w:instrText xml:space="preserve"> PAGEREF _Toc181873568 \h </w:instrText>
            </w:r>
            <w:r>
              <w:rPr>
                <w:noProof/>
                <w:webHidden/>
              </w:rPr>
            </w:r>
            <w:r>
              <w:rPr>
                <w:noProof/>
                <w:webHidden/>
              </w:rPr>
              <w:fldChar w:fldCharType="separate"/>
            </w:r>
            <w:r>
              <w:rPr>
                <w:noProof/>
                <w:webHidden/>
              </w:rPr>
              <w:t>8</w:t>
            </w:r>
            <w:r>
              <w:rPr>
                <w:noProof/>
                <w:webHidden/>
              </w:rPr>
              <w:fldChar w:fldCharType="end"/>
            </w:r>
          </w:hyperlink>
        </w:p>
        <w:p w14:paraId="2DCD1A9A" w14:textId="6A2092DB"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69" w:history="1">
            <w:r w:rsidRPr="00F3213C">
              <w:rPr>
                <w:rStyle w:val="Hyperlink"/>
                <w:noProof/>
              </w:rPr>
              <w:t>MO1002 Rural and Remote Community Context</w:t>
            </w:r>
            <w:r>
              <w:rPr>
                <w:noProof/>
                <w:webHidden/>
              </w:rPr>
              <w:tab/>
            </w:r>
            <w:r>
              <w:rPr>
                <w:noProof/>
                <w:webHidden/>
              </w:rPr>
              <w:fldChar w:fldCharType="begin"/>
            </w:r>
            <w:r>
              <w:rPr>
                <w:noProof/>
                <w:webHidden/>
              </w:rPr>
              <w:instrText xml:space="preserve"> PAGEREF _Toc181873569 \h </w:instrText>
            </w:r>
            <w:r>
              <w:rPr>
                <w:noProof/>
                <w:webHidden/>
              </w:rPr>
            </w:r>
            <w:r>
              <w:rPr>
                <w:noProof/>
                <w:webHidden/>
              </w:rPr>
              <w:fldChar w:fldCharType="separate"/>
            </w:r>
            <w:r>
              <w:rPr>
                <w:noProof/>
                <w:webHidden/>
              </w:rPr>
              <w:t>10</w:t>
            </w:r>
            <w:r>
              <w:rPr>
                <w:noProof/>
                <w:webHidden/>
              </w:rPr>
              <w:fldChar w:fldCharType="end"/>
            </w:r>
          </w:hyperlink>
        </w:p>
        <w:p w14:paraId="30823F6B" w14:textId="2B386760"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0" w:history="1">
            <w:r w:rsidRPr="00F3213C">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_Toc181873570 \h </w:instrText>
            </w:r>
            <w:r>
              <w:rPr>
                <w:noProof/>
                <w:webHidden/>
              </w:rPr>
            </w:r>
            <w:r>
              <w:rPr>
                <w:noProof/>
                <w:webHidden/>
              </w:rPr>
              <w:fldChar w:fldCharType="separate"/>
            </w:r>
            <w:r>
              <w:rPr>
                <w:noProof/>
                <w:webHidden/>
              </w:rPr>
              <w:t>12</w:t>
            </w:r>
            <w:r>
              <w:rPr>
                <w:noProof/>
                <w:webHidden/>
              </w:rPr>
              <w:fldChar w:fldCharType="end"/>
            </w:r>
          </w:hyperlink>
        </w:p>
        <w:p w14:paraId="0FC7AB90" w14:textId="4D91F5FA"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1" w:history="1">
            <w:r w:rsidRPr="00F3213C">
              <w:rPr>
                <w:rStyle w:val="Hyperlink"/>
                <w:noProof/>
              </w:rPr>
              <w:t>MO1004 Rural and Remote Organisational Context</w:t>
            </w:r>
            <w:r>
              <w:rPr>
                <w:noProof/>
                <w:webHidden/>
              </w:rPr>
              <w:tab/>
            </w:r>
            <w:r>
              <w:rPr>
                <w:noProof/>
                <w:webHidden/>
              </w:rPr>
              <w:fldChar w:fldCharType="begin"/>
            </w:r>
            <w:r>
              <w:rPr>
                <w:noProof/>
                <w:webHidden/>
              </w:rPr>
              <w:instrText xml:space="preserve"> PAGEREF _Toc181873571 \h </w:instrText>
            </w:r>
            <w:r>
              <w:rPr>
                <w:noProof/>
                <w:webHidden/>
              </w:rPr>
            </w:r>
            <w:r>
              <w:rPr>
                <w:noProof/>
                <w:webHidden/>
              </w:rPr>
              <w:fldChar w:fldCharType="separate"/>
            </w:r>
            <w:r>
              <w:rPr>
                <w:noProof/>
                <w:webHidden/>
              </w:rPr>
              <w:t>14</w:t>
            </w:r>
            <w:r>
              <w:rPr>
                <w:noProof/>
                <w:webHidden/>
              </w:rPr>
              <w:fldChar w:fldCharType="end"/>
            </w:r>
          </w:hyperlink>
        </w:p>
        <w:p w14:paraId="7A0D75EC" w14:textId="138C37CB"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2" w:history="1">
            <w:r w:rsidRPr="00F3213C">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_Toc181873572 \h </w:instrText>
            </w:r>
            <w:r>
              <w:rPr>
                <w:noProof/>
                <w:webHidden/>
              </w:rPr>
            </w:r>
            <w:r>
              <w:rPr>
                <w:noProof/>
                <w:webHidden/>
              </w:rPr>
              <w:fldChar w:fldCharType="separate"/>
            </w:r>
            <w:r>
              <w:rPr>
                <w:noProof/>
                <w:webHidden/>
              </w:rPr>
              <w:t>16</w:t>
            </w:r>
            <w:r>
              <w:rPr>
                <w:noProof/>
                <w:webHidden/>
              </w:rPr>
              <w:fldChar w:fldCharType="end"/>
            </w:r>
          </w:hyperlink>
        </w:p>
        <w:p w14:paraId="7171CAEE" w14:textId="36DF0570"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3" w:history="1">
            <w:r w:rsidRPr="00F3213C">
              <w:rPr>
                <w:rStyle w:val="Hyperlink"/>
                <w:noProof/>
              </w:rPr>
              <w:t>MO1006 Quality Improvement</w:t>
            </w:r>
            <w:r>
              <w:rPr>
                <w:noProof/>
                <w:webHidden/>
              </w:rPr>
              <w:tab/>
            </w:r>
            <w:r>
              <w:rPr>
                <w:noProof/>
                <w:webHidden/>
              </w:rPr>
              <w:fldChar w:fldCharType="begin"/>
            </w:r>
            <w:r>
              <w:rPr>
                <w:noProof/>
                <w:webHidden/>
              </w:rPr>
              <w:instrText xml:space="preserve"> PAGEREF _Toc181873573 \h </w:instrText>
            </w:r>
            <w:r>
              <w:rPr>
                <w:noProof/>
                <w:webHidden/>
              </w:rPr>
            </w:r>
            <w:r>
              <w:rPr>
                <w:noProof/>
                <w:webHidden/>
              </w:rPr>
              <w:fldChar w:fldCharType="separate"/>
            </w:r>
            <w:r>
              <w:rPr>
                <w:noProof/>
                <w:webHidden/>
              </w:rPr>
              <w:t>18</w:t>
            </w:r>
            <w:r>
              <w:rPr>
                <w:noProof/>
                <w:webHidden/>
              </w:rPr>
              <w:fldChar w:fldCharType="end"/>
            </w:r>
          </w:hyperlink>
        </w:p>
        <w:p w14:paraId="3582F164" w14:textId="57C197E4"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4" w:history="1">
            <w:r w:rsidRPr="00F3213C">
              <w:rPr>
                <w:rStyle w:val="Hyperlink"/>
                <w:noProof/>
              </w:rPr>
              <w:t>MO1008 Child Development</w:t>
            </w:r>
            <w:r>
              <w:rPr>
                <w:noProof/>
                <w:webHidden/>
              </w:rPr>
              <w:tab/>
            </w:r>
            <w:r>
              <w:rPr>
                <w:noProof/>
                <w:webHidden/>
              </w:rPr>
              <w:fldChar w:fldCharType="begin"/>
            </w:r>
            <w:r>
              <w:rPr>
                <w:noProof/>
                <w:webHidden/>
              </w:rPr>
              <w:instrText xml:space="preserve"> PAGEREF _Toc181873574 \h </w:instrText>
            </w:r>
            <w:r>
              <w:rPr>
                <w:noProof/>
                <w:webHidden/>
              </w:rPr>
            </w:r>
            <w:r>
              <w:rPr>
                <w:noProof/>
                <w:webHidden/>
              </w:rPr>
              <w:fldChar w:fldCharType="separate"/>
            </w:r>
            <w:r>
              <w:rPr>
                <w:noProof/>
                <w:webHidden/>
              </w:rPr>
              <w:t>20</w:t>
            </w:r>
            <w:r>
              <w:rPr>
                <w:noProof/>
                <w:webHidden/>
              </w:rPr>
              <w:fldChar w:fldCharType="end"/>
            </w:r>
          </w:hyperlink>
        </w:p>
        <w:p w14:paraId="7B735693" w14:textId="6179DB2A"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5" w:history="1">
            <w:r w:rsidRPr="00F3213C">
              <w:rPr>
                <w:rStyle w:val="Hyperlink"/>
                <w:noProof/>
              </w:rPr>
              <w:t>MO1028 Child Health Conditions</w:t>
            </w:r>
            <w:r>
              <w:rPr>
                <w:noProof/>
                <w:webHidden/>
              </w:rPr>
              <w:tab/>
            </w:r>
            <w:r>
              <w:rPr>
                <w:noProof/>
                <w:webHidden/>
              </w:rPr>
              <w:fldChar w:fldCharType="begin"/>
            </w:r>
            <w:r>
              <w:rPr>
                <w:noProof/>
                <w:webHidden/>
              </w:rPr>
              <w:instrText xml:space="preserve"> PAGEREF _Toc181873575 \h </w:instrText>
            </w:r>
            <w:r>
              <w:rPr>
                <w:noProof/>
                <w:webHidden/>
              </w:rPr>
            </w:r>
            <w:r>
              <w:rPr>
                <w:noProof/>
                <w:webHidden/>
              </w:rPr>
              <w:fldChar w:fldCharType="separate"/>
            </w:r>
            <w:r>
              <w:rPr>
                <w:noProof/>
                <w:webHidden/>
              </w:rPr>
              <w:t>22</w:t>
            </w:r>
            <w:r>
              <w:rPr>
                <w:noProof/>
                <w:webHidden/>
              </w:rPr>
              <w:fldChar w:fldCharType="end"/>
            </w:r>
          </w:hyperlink>
        </w:p>
        <w:p w14:paraId="12CD5006" w14:textId="7B99B884"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6" w:history="1">
            <w:r w:rsidRPr="00F3213C">
              <w:rPr>
                <w:rStyle w:val="Hyperlink"/>
                <w:noProof/>
              </w:rPr>
              <w:t>MO1009 Older Persons Health</w:t>
            </w:r>
            <w:r>
              <w:rPr>
                <w:noProof/>
                <w:webHidden/>
              </w:rPr>
              <w:tab/>
            </w:r>
            <w:r>
              <w:rPr>
                <w:noProof/>
                <w:webHidden/>
              </w:rPr>
              <w:fldChar w:fldCharType="begin"/>
            </w:r>
            <w:r>
              <w:rPr>
                <w:noProof/>
                <w:webHidden/>
              </w:rPr>
              <w:instrText xml:space="preserve"> PAGEREF _Toc181873576 \h </w:instrText>
            </w:r>
            <w:r>
              <w:rPr>
                <w:noProof/>
                <w:webHidden/>
              </w:rPr>
            </w:r>
            <w:r>
              <w:rPr>
                <w:noProof/>
                <w:webHidden/>
              </w:rPr>
              <w:fldChar w:fldCharType="separate"/>
            </w:r>
            <w:r>
              <w:rPr>
                <w:noProof/>
                <w:webHidden/>
              </w:rPr>
              <w:t>24</w:t>
            </w:r>
            <w:r>
              <w:rPr>
                <w:noProof/>
                <w:webHidden/>
              </w:rPr>
              <w:fldChar w:fldCharType="end"/>
            </w:r>
          </w:hyperlink>
        </w:p>
        <w:p w14:paraId="6983AB27" w14:textId="0E1D223D"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7" w:history="1">
            <w:r w:rsidRPr="00F3213C">
              <w:rPr>
                <w:rStyle w:val="Hyperlink"/>
                <w:noProof/>
              </w:rPr>
              <w:t>MO1010 Diabetes and its Sequelae</w:t>
            </w:r>
            <w:r>
              <w:rPr>
                <w:noProof/>
                <w:webHidden/>
              </w:rPr>
              <w:tab/>
            </w:r>
            <w:r>
              <w:rPr>
                <w:noProof/>
                <w:webHidden/>
              </w:rPr>
              <w:fldChar w:fldCharType="begin"/>
            </w:r>
            <w:r>
              <w:rPr>
                <w:noProof/>
                <w:webHidden/>
              </w:rPr>
              <w:instrText xml:space="preserve"> PAGEREF _Toc181873577 \h </w:instrText>
            </w:r>
            <w:r>
              <w:rPr>
                <w:noProof/>
                <w:webHidden/>
              </w:rPr>
            </w:r>
            <w:r>
              <w:rPr>
                <w:noProof/>
                <w:webHidden/>
              </w:rPr>
              <w:fldChar w:fldCharType="separate"/>
            </w:r>
            <w:r>
              <w:rPr>
                <w:noProof/>
                <w:webHidden/>
              </w:rPr>
              <w:t>26</w:t>
            </w:r>
            <w:r>
              <w:rPr>
                <w:noProof/>
                <w:webHidden/>
              </w:rPr>
              <w:fldChar w:fldCharType="end"/>
            </w:r>
          </w:hyperlink>
        </w:p>
        <w:p w14:paraId="7B49E11D" w14:textId="472D4593"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8" w:history="1">
            <w:r w:rsidRPr="00F3213C">
              <w:rPr>
                <w:rStyle w:val="Hyperlink"/>
                <w:noProof/>
              </w:rPr>
              <w:t>MO1011 Respiratory &amp; Cardiovascular Conditions</w:t>
            </w:r>
            <w:r>
              <w:rPr>
                <w:noProof/>
                <w:webHidden/>
              </w:rPr>
              <w:tab/>
            </w:r>
            <w:r>
              <w:rPr>
                <w:noProof/>
                <w:webHidden/>
              </w:rPr>
              <w:fldChar w:fldCharType="begin"/>
            </w:r>
            <w:r>
              <w:rPr>
                <w:noProof/>
                <w:webHidden/>
              </w:rPr>
              <w:instrText xml:space="preserve"> PAGEREF _Toc181873578 \h </w:instrText>
            </w:r>
            <w:r>
              <w:rPr>
                <w:noProof/>
                <w:webHidden/>
              </w:rPr>
            </w:r>
            <w:r>
              <w:rPr>
                <w:noProof/>
                <w:webHidden/>
              </w:rPr>
              <w:fldChar w:fldCharType="separate"/>
            </w:r>
            <w:r>
              <w:rPr>
                <w:noProof/>
                <w:webHidden/>
              </w:rPr>
              <w:t>28</w:t>
            </w:r>
            <w:r>
              <w:rPr>
                <w:noProof/>
                <w:webHidden/>
              </w:rPr>
              <w:fldChar w:fldCharType="end"/>
            </w:r>
          </w:hyperlink>
        </w:p>
        <w:p w14:paraId="5C4E0F98" w14:textId="212E741A"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79" w:history="1">
            <w:r w:rsidRPr="00F3213C">
              <w:rPr>
                <w:rStyle w:val="Hyperlink"/>
                <w:noProof/>
              </w:rPr>
              <w:t>MO1012 Neurological Conditions</w:t>
            </w:r>
            <w:r>
              <w:rPr>
                <w:noProof/>
                <w:webHidden/>
              </w:rPr>
              <w:tab/>
            </w:r>
            <w:r>
              <w:rPr>
                <w:noProof/>
                <w:webHidden/>
              </w:rPr>
              <w:fldChar w:fldCharType="begin"/>
            </w:r>
            <w:r>
              <w:rPr>
                <w:noProof/>
                <w:webHidden/>
              </w:rPr>
              <w:instrText xml:space="preserve"> PAGEREF _Toc181873579 \h </w:instrText>
            </w:r>
            <w:r>
              <w:rPr>
                <w:noProof/>
                <w:webHidden/>
              </w:rPr>
            </w:r>
            <w:r>
              <w:rPr>
                <w:noProof/>
                <w:webHidden/>
              </w:rPr>
              <w:fldChar w:fldCharType="separate"/>
            </w:r>
            <w:r>
              <w:rPr>
                <w:noProof/>
                <w:webHidden/>
              </w:rPr>
              <w:t>30</w:t>
            </w:r>
            <w:r>
              <w:rPr>
                <w:noProof/>
                <w:webHidden/>
              </w:rPr>
              <w:fldChar w:fldCharType="end"/>
            </w:r>
          </w:hyperlink>
        </w:p>
        <w:p w14:paraId="39B91003" w14:textId="1AB071E0"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0" w:history="1">
            <w:r w:rsidRPr="00F3213C">
              <w:rPr>
                <w:rStyle w:val="Hyperlink"/>
                <w:noProof/>
              </w:rPr>
              <w:t>MO1013 Musculoskeletal &amp; Orthopaedic Subacute Conditions</w:t>
            </w:r>
            <w:r>
              <w:rPr>
                <w:noProof/>
                <w:webHidden/>
              </w:rPr>
              <w:tab/>
            </w:r>
            <w:r>
              <w:rPr>
                <w:noProof/>
                <w:webHidden/>
              </w:rPr>
              <w:fldChar w:fldCharType="begin"/>
            </w:r>
            <w:r>
              <w:rPr>
                <w:noProof/>
                <w:webHidden/>
              </w:rPr>
              <w:instrText xml:space="preserve"> PAGEREF _Toc181873580 \h </w:instrText>
            </w:r>
            <w:r>
              <w:rPr>
                <w:noProof/>
                <w:webHidden/>
              </w:rPr>
            </w:r>
            <w:r>
              <w:rPr>
                <w:noProof/>
                <w:webHidden/>
              </w:rPr>
              <w:fldChar w:fldCharType="separate"/>
            </w:r>
            <w:r>
              <w:rPr>
                <w:noProof/>
                <w:webHidden/>
              </w:rPr>
              <w:t>32</w:t>
            </w:r>
            <w:r>
              <w:rPr>
                <w:noProof/>
                <w:webHidden/>
              </w:rPr>
              <w:fldChar w:fldCharType="end"/>
            </w:r>
          </w:hyperlink>
        </w:p>
        <w:p w14:paraId="0BA81C1C" w14:textId="1CD6F081"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1" w:history="1">
            <w:r w:rsidRPr="00F3213C">
              <w:rPr>
                <w:rStyle w:val="Hyperlink"/>
                <w:noProof/>
              </w:rPr>
              <w:t>MO1014 Community-based Cancer Care</w:t>
            </w:r>
            <w:r>
              <w:rPr>
                <w:noProof/>
                <w:webHidden/>
              </w:rPr>
              <w:tab/>
            </w:r>
            <w:r>
              <w:rPr>
                <w:noProof/>
                <w:webHidden/>
              </w:rPr>
              <w:fldChar w:fldCharType="begin"/>
            </w:r>
            <w:r>
              <w:rPr>
                <w:noProof/>
                <w:webHidden/>
              </w:rPr>
              <w:instrText xml:space="preserve"> PAGEREF _Toc181873581 \h </w:instrText>
            </w:r>
            <w:r>
              <w:rPr>
                <w:noProof/>
                <w:webHidden/>
              </w:rPr>
            </w:r>
            <w:r>
              <w:rPr>
                <w:noProof/>
                <w:webHidden/>
              </w:rPr>
              <w:fldChar w:fldCharType="separate"/>
            </w:r>
            <w:r>
              <w:rPr>
                <w:noProof/>
                <w:webHidden/>
              </w:rPr>
              <w:t>34</w:t>
            </w:r>
            <w:r>
              <w:rPr>
                <w:noProof/>
                <w:webHidden/>
              </w:rPr>
              <w:fldChar w:fldCharType="end"/>
            </w:r>
          </w:hyperlink>
        </w:p>
        <w:p w14:paraId="4B4B098E" w14:textId="12E30A02"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2" w:history="1">
            <w:r w:rsidRPr="00F3213C">
              <w:rPr>
                <w:rStyle w:val="Hyperlink"/>
                <w:noProof/>
              </w:rPr>
              <w:t>MO1015 Psycho-social Wellbeing</w:t>
            </w:r>
            <w:r>
              <w:rPr>
                <w:noProof/>
                <w:webHidden/>
              </w:rPr>
              <w:tab/>
            </w:r>
            <w:r>
              <w:rPr>
                <w:noProof/>
                <w:webHidden/>
              </w:rPr>
              <w:fldChar w:fldCharType="begin"/>
            </w:r>
            <w:r>
              <w:rPr>
                <w:noProof/>
                <w:webHidden/>
              </w:rPr>
              <w:instrText xml:space="preserve"> PAGEREF _Toc181873582 \h </w:instrText>
            </w:r>
            <w:r>
              <w:rPr>
                <w:noProof/>
                <w:webHidden/>
              </w:rPr>
            </w:r>
            <w:r>
              <w:rPr>
                <w:noProof/>
                <w:webHidden/>
              </w:rPr>
              <w:fldChar w:fldCharType="separate"/>
            </w:r>
            <w:r>
              <w:rPr>
                <w:noProof/>
                <w:webHidden/>
              </w:rPr>
              <w:t>36</w:t>
            </w:r>
            <w:r>
              <w:rPr>
                <w:noProof/>
                <w:webHidden/>
              </w:rPr>
              <w:fldChar w:fldCharType="end"/>
            </w:r>
          </w:hyperlink>
        </w:p>
        <w:p w14:paraId="18BA6CF2" w14:textId="57666B26"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3" w:history="1">
            <w:r w:rsidRPr="00F3213C">
              <w:rPr>
                <w:rStyle w:val="Hyperlink"/>
                <w:noProof/>
              </w:rPr>
              <w:t>MO1031 Mental Health Across the Lifespan</w:t>
            </w:r>
            <w:r>
              <w:rPr>
                <w:noProof/>
                <w:webHidden/>
              </w:rPr>
              <w:tab/>
            </w:r>
            <w:r>
              <w:rPr>
                <w:noProof/>
                <w:webHidden/>
              </w:rPr>
              <w:fldChar w:fldCharType="begin"/>
            </w:r>
            <w:r>
              <w:rPr>
                <w:noProof/>
                <w:webHidden/>
              </w:rPr>
              <w:instrText xml:space="preserve"> PAGEREF _Toc181873583 \h </w:instrText>
            </w:r>
            <w:r>
              <w:rPr>
                <w:noProof/>
                <w:webHidden/>
              </w:rPr>
            </w:r>
            <w:r>
              <w:rPr>
                <w:noProof/>
                <w:webHidden/>
              </w:rPr>
              <w:fldChar w:fldCharType="separate"/>
            </w:r>
            <w:r>
              <w:rPr>
                <w:noProof/>
                <w:webHidden/>
              </w:rPr>
              <w:t>38</w:t>
            </w:r>
            <w:r>
              <w:rPr>
                <w:noProof/>
                <w:webHidden/>
              </w:rPr>
              <w:fldChar w:fldCharType="end"/>
            </w:r>
          </w:hyperlink>
        </w:p>
        <w:p w14:paraId="42F24A05" w14:textId="050D29A8"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4" w:history="1">
            <w:r w:rsidRPr="00F3213C">
              <w:rPr>
                <w:rStyle w:val="Hyperlink"/>
                <w:noProof/>
              </w:rPr>
              <w:t>MO1019 Oedema &amp; Lymphoedema</w:t>
            </w:r>
            <w:r>
              <w:rPr>
                <w:noProof/>
                <w:webHidden/>
              </w:rPr>
              <w:tab/>
            </w:r>
            <w:r>
              <w:rPr>
                <w:noProof/>
                <w:webHidden/>
              </w:rPr>
              <w:fldChar w:fldCharType="begin"/>
            </w:r>
            <w:r>
              <w:rPr>
                <w:noProof/>
                <w:webHidden/>
              </w:rPr>
              <w:instrText xml:space="preserve"> PAGEREF _Toc181873584 \h </w:instrText>
            </w:r>
            <w:r>
              <w:rPr>
                <w:noProof/>
                <w:webHidden/>
              </w:rPr>
            </w:r>
            <w:r>
              <w:rPr>
                <w:noProof/>
                <w:webHidden/>
              </w:rPr>
              <w:fldChar w:fldCharType="separate"/>
            </w:r>
            <w:r>
              <w:rPr>
                <w:noProof/>
                <w:webHidden/>
              </w:rPr>
              <w:t>40</w:t>
            </w:r>
            <w:r>
              <w:rPr>
                <w:noProof/>
                <w:webHidden/>
              </w:rPr>
              <w:fldChar w:fldCharType="end"/>
            </w:r>
          </w:hyperlink>
        </w:p>
        <w:p w14:paraId="640E6DF1" w14:textId="07A13E00"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5" w:history="1">
            <w:r w:rsidRPr="00F3213C">
              <w:rPr>
                <w:rStyle w:val="Hyperlink"/>
                <w:noProof/>
              </w:rPr>
              <w:t>MO1020 Orthoses for the Upper Limb</w:t>
            </w:r>
            <w:r>
              <w:rPr>
                <w:noProof/>
                <w:webHidden/>
              </w:rPr>
              <w:tab/>
            </w:r>
            <w:r>
              <w:rPr>
                <w:noProof/>
                <w:webHidden/>
              </w:rPr>
              <w:fldChar w:fldCharType="begin"/>
            </w:r>
            <w:r>
              <w:rPr>
                <w:noProof/>
                <w:webHidden/>
              </w:rPr>
              <w:instrText xml:space="preserve"> PAGEREF _Toc181873585 \h </w:instrText>
            </w:r>
            <w:r>
              <w:rPr>
                <w:noProof/>
                <w:webHidden/>
              </w:rPr>
            </w:r>
            <w:r>
              <w:rPr>
                <w:noProof/>
                <w:webHidden/>
              </w:rPr>
              <w:fldChar w:fldCharType="separate"/>
            </w:r>
            <w:r>
              <w:rPr>
                <w:noProof/>
                <w:webHidden/>
              </w:rPr>
              <w:t>42</w:t>
            </w:r>
            <w:r>
              <w:rPr>
                <w:noProof/>
                <w:webHidden/>
              </w:rPr>
              <w:fldChar w:fldCharType="end"/>
            </w:r>
          </w:hyperlink>
        </w:p>
        <w:p w14:paraId="189CA55F" w14:textId="239B0ED8"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6" w:history="1">
            <w:r w:rsidRPr="00F3213C">
              <w:rPr>
                <w:rStyle w:val="Hyperlink"/>
                <w:noProof/>
              </w:rPr>
              <w:t>MO1032 Health Coaching</w:t>
            </w:r>
            <w:r>
              <w:rPr>
                <w:noProof/>
                <w:webHidden/>
              </w:rPr>
              <w:tab/>
            </w:r>
            <w:r>
              <w:rPr>
                <w:noProof/>
                <w:webHidden/>
              </w:rPr>
              <w:fldChar w:fldCharType="begin"/>
            </w:r>
            <w:r>
              <w:rPr>
                <w:noProof/>
                <w:webHidden/>
              </w:rPr>
              <w:instrText xml:space="preserve"> PAGEREF _Toc181873586 \h </w:instrText>
            </w:r>
            <w:r>
              <w:rPr>
                <w:noProof/>
                <w:webHidden/>
              </w:rPr>
            </w:r>
            <w:r>
              <w:rPr>
                <w:noProof/>
                <w:webHidden/>
              </w:rPr>
              <w:fldChar w:fldCharType="separate"/>
            </w:r>
            <w:r>
              <w:rPr>
                <w:noProof/>
                <w:webHidden/>
              </w:rPr>
              <w:t>44</w:t>
            </w:r>
            <w:r>
              <w:rPr>
                <w:noProof/>
                <w:webHidden/>
              </w:rPr>
              <w:fldChar w:fldCharType="end"/>
            </w:r>
          </w:hyperlink>
        </w:p>
        <w:p w14:paraId="4C80F9CA" w14:textId="35475AC9"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7" w:history="1">
            <w:r w:rsidRPr="00F3213C">
              <w:rPr>
                <w:rStyle w:val="Hyperlink"/>
                <w:noProof/>
              </w:rPr>
              <w:t>MO1022 Skill-sharing  1</w:t>
            </w:r>
            <w:r>
              <w:rPr>
                <w:noProof/>
                <w:webHidden/>
              </w:rPr>
              <w:tab/>
            </w:r>
            <w:r>
              <w:rPr>
                <w:noProof/>
                <w:webHidden/>
              </w:rPr>
              <w:fldChar w:fldCharType="begin"/>
            </w:r>
            <w:r>
              <w:rPr>
                <w:noProof/>
                <w:webHidden/>
              </w:rPr>
              <w:instrText xml:space="preserve"> PAGEREF _Toc181873587 \h </w:instrText>
            </w:r>
            <w:r>
              <w:rPr>
                <w:noProof/>
                <w:webHidden/>
              </w:rPr>
            </w:r>
            <w:r>
              <w:rPr>
                <w:noProof/>
                <w:webHidden/>
              </w:rPr>
              <w:fldChar w:fldCharType="separate"/>
            </w:r>
            <w:r>
              <w:rPr>
                <w:noProof/>
                <w:webHidden/>
              </w:rPr>
              <w:t>46</w:t>
            </w:r>
            <w:r>
              <w:rPr>
                <w:noProof/>
                <w:webHidden/>
              </w:rPr>
              <w:fldChar w:fldCharType="end"/>
            </w:r>
          </w:hyperlink>
        </w:p>
        <w:p w14:paraId="0AFB90C7" w14:textId="477D8D03"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8" w:history="1">
            <w:r w:rsidRPr="00F3213C">
              <w:rPr>
                <w:rStyle w:val="Hyperlink"/>
                <w:noProof/>
              </w:rPr>
              <w:t>MO1024 Advanced &amp; Extended Scope Exposure</w:t>
            </w:r>
            <w:r>
              <w:rPr>
                <w:noProof/>
                <w:webHidden/>
              </w:rPr>
              <w:tab/>
            </w:r>
            <w:r>
              <w:rPr>
                <w:noProof/>
                <w:webHidden/>
              </w:rPr>
              <w:fldChar w:fldCharType="begin"/>
            </w:r>
            <w:r>
              <w:rPr>
                <w:noProof/>
                <w:webHidden/>
              </w:rPr>
              <w:instrText xml:space="preserve"> PAGEREF _Toc181873588 \h </w:instrText>
            </w:r>
            <w:r>
              <w:rPr>
                <w:noProof/>
                <w:webHidden/>
              </w:rPr>
            </w:r>
            <w:r>
              <w:rPr>
                <w:noProof/>
                <w:webHidden/>
              </w:rPr>
              <w:fldChar w:fldCharType="separate"/>
            </w:r>
            <w:r>
              <w:rPr>
                <w:noProof/>
                <w:webHidden/>
              </w:rPr>
              <w:t>48</w:t>
            </w:r>
            <w:r>
              <w:rPr>
                <w:noProof/>
                <w:webHidden/>
              </w:rPr>
              <w:fldChar w:fldCharType="end"/>
            </w:r>
          </w:hyperlink>
        </w:p>
        <w:p w14:paraId="6FEDE653" w14:textId="349DB105"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89" w:history="1">
            <w:r w:rsidRPr="00F3213C">
              <w:rPr>
                <w:rStyle w:val="Hyperlink"/>
                <w:noProof/>
              </w:rPr>
              <w:t>MO1025 Education &amp; Training</w:t>
            </w:r>
            <w:r>
              <w:rPr>
                <w:noProof/>
                <w:webHidden/>
              </w:rPr>
              <w:tab/>
            </w:r>
            <w:r>
              <w:rPr>
                <w:noProof/>
                <w:webHidden/>
              </w:rPr>
              <w:fldChar w:fldCharType="begin"/>
            </w:r>
            <w:r>
              <w:rPr>
                <w:noProof/>
                <w:webHidden/>
              </w:rPr>
              <w:instrText xml:space="preserve"> PAGEREF _Toc181873589 \h </w:instrText>
            </w:r>
            <w:r>
              <w:rPr>
                <w:noProof/>
                <w:webHidden/>
              </w:rPr>
            </w:r>
            <w:r>
              <w:rPr>
                <w:noProof/>
                <w:webHidden/>
              </w:rPr>
              <w:fldChar w:fldCharType="separate"/>
            </w:r>
            <w:r>
              <w:rPr>
                <w:noProof/>
                <w:webHidden/>
              </w:rPr>
              <w:t>50</w:t>
            </w:r>
            <w:r>
              <w:rPr>
                <w:noProof/>
                <w:webHidden/>
              </w:rPr>
              <w:fldChar w:fldCharType="end"/>
            </w:r>
          </w:hyperlink>
        </w:p>
        <w:p w14:paraId="14A9FBA9" w14:textId="5FC15657"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90" w:history="1">
            <w:r w:rsidRPr="00F3213C">
              <w:rPr>
                <w:rStyle w:val="Hyperlink"/>
                <w:noProof/>
              </w:rPr>
              <w:t>Appendix A - Completed Enrolment Planner example</w:t>
            </w:r>
            <w:r>
              <w:rPr>
                <w:noProof/>
                <w:webHidden/>
              </w:rPr>
              <w:tab/>
            </w:r>
            <w:r>
              <w:rPr>
                <w:noProof/>
                <w:webHidden/>
              </w:rPr>
              <w:fldChar w:fldCharType="begin"/>
            </w:r>
            <w:r>
              <w:rPr>
                <w:noProof/>
                <w:webHidden/>
              </w:rPr>
              <w:instrText xml:space="preserve"> PAGEREF _Toc181873590 \h </w:instrText>
            </w:r>
            <w:r>
              <w:rPr>
                <w:noProof/>
                <w:webHidden/>
              </w:rPr>
            </w:r>
            <w:r>
              <w:rPr>
                <w:noProof/>
                <w:webHidden/>
              </w:rPr>
              <w:fldChar w:fldCharType="separate"/>
            </w:r>
            <w:r>
              <w:rPr>
                <w:noProof/>
                <w:webHidden/>
              </w:rPr>
              <w:t>52</w:t>
            </w:r>
            <w:r>
              <w:rPr>
                <w:noProof/>
                <w:webHidden/>
              </w:rPr>
              <w:fldChar w:fldCharType="end"/>
            </w:r>
          </w:hyperlink>
        </w:p>
        <w:p w14:paraId="58283F76" w14:textId="57C9EA29" w:rsidR="00CE394C" w:rsidRDefault="00CE394C">
          <w:pPr>
            <w:pStyle w:val="TOC1"/>
            <w:tabs>
              <w:tab w:val="right" w:leader="dot" w:pos="9016"/>
            </w:tabs>
            <w:rPr>
              <w:rFonts w:eastAsiaTheme="minorEastAsia"/>
              <w:noProof/>
              <w:kern w:val="2"/>
              <w:sz w:val="24"/>
              <w:szCs w:val="24"/>
              <w:lang w:eastAsia="en-AU"/>
              <w14:ligatures w14:val="standardContextual"/>
            </w:rPr>
          </w:pPr>
          <w:hyperlink w:anchor="_Toc181873591" w:history="1">
            <w:r w:rsidRPr="00F3213C">
              <w:rPr>
                <w:rStyle w:val="Hyperlink"/>
                <w:noProof/>
              </w:rPr>
              <w:t>Appendix B – Module Criteria</w:t>
            </w:r>
            <w:r>
              <w:rPr>
                <w:noProof/>
                <w:webHidden/>
              </w:rPr>
              <w:tab/>
            </w:r>
            <w:r>
              <w:rPr>
                <w:noProof/>
                <w:webHidden/>
              </w:rPr>
              <w:fldChar w:fldCharType="begin"/>
            </w:r>
            <w:r>
              <w:rPr>
                <w:noProof/>
                <w:webHidden/>
              </w:rPr>
              <w:instrText xml:space="preserve"> PAGEREF _Toc181873591 \h </w:instrText>
            </w:r>
            <w:r>
              <w:rPr>
                <w:noProof/>
                <w:webHidden/>
              </w:rPr>
            </w:r>
            <w:r>
              <w:rPr>
                <w:noProof/>
                <w:webHidden/>
              </w:rPr>
              <w:fldChar w:fldCharType="separate"/>
            </w:r>
            <w:r>
              <w:rPr>
                <w:noProof/>
                <w:webHidden/>
              </w:rPr>
              <w:t>53</w:t>
            </w:r>
            <w:r>
              <w:rPr>
                <w:noProof/>
                <w:webHidden/>
              </w:rPr>
              <w:fldChar w:fldCharType="end"/>
            </w:r>
          </w:hyperlink>
        </w:p>
        <w:p w14:paraId="03232D07" w14:textId="1B176D22"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1" w:name="_Toc181873565"/>
      <w:r>
        <w:lastRenderedPageBreak/>
        <w:t>Enquires</w:t>
      </w:r>
      <w:bookmarkEnd w:id="1"/>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2" w:name="_Toc181873566"/>
      <w:r w:rsidRPr="00AB057B">
        <w:t>Instructions</w:t>
      </w:r>
      <w:bookmarkEnd w:id="2"/>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7E5AE32A" w14:textId="77777777" w:rsidR="00CE394C" w:rsidRDefault="00F151B3" w:rsidP="00CE394C">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1BA0AEB4" w:rsidR="00F033D6" w:rsidRPr="00CE394C" w:rsidRDefault="00F877BD" w:rsidP="00CE394C">
      <w:pPr>
        <w:pStyle w:val="ListParagraph"/>
        <w:numPr>
          <w:ilvl w:val="0"/>
          <w:numId w:val="29"/>
        </w:numPr>
        <w:ind w:left="426"/>
      </w:pPr>
      <w:r>
        <w:t xml:space="preserve">Now </w:t>
      </w:r>
      <w:r w:rsidR="00F151B3">
        <w:t>choose the study periods in which you’ll complete your</w:t>
      </w:r>
      <w:r w:rsidR="00C74F59">
        <w:t xml:space="preserve"> </w:t>
      </w:r>
      <w:r w:rsidRPr="00CE394C">
        <w:t>6</w:t>
      </w:r>
      <w:r>
        <w:t xml:space="preserve"> </w:t>
      </w:r>
      <w:r w:rsidR="007C50CE">
        <w:t xml:space="preserve">preferred </w:t>
      </w:r>
      <w:r>
        <w:t>Rural Generalist Practice Domain modules, based upon availability.</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3"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4" w:name="_Enrolment_Planner"/>
            <w:bookmarkStart w:id="5" w:name="_Toc181873567"/>
            <w:bookmarkEnd w:id="4"/>
            <w:r w:rsidRPr="0089783D">
              <w:t>Enrolment Planner</w:t>
            </w:r>
            <w:bookmarkEnd w:id="5"/>
          </w:p>
          <w:p w14:paraId="7D7ED6FD" w14:textId="69E28F1D" w:rsidR="00B70868" w:rsidRPr="00230ED9" w:rsidRDefault="00CE394C" w:rsidP="00CE394C">
            <w:pPr>
              <w:spacing w:before="60" w:after="60"/>
              <w:jc w:val="center"/>
            </w:pPr>
            <w:r>
              <w:t>Physiotherapy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0892F051" w14:textId="77777777" w:rsidTr="006A00D2">
        <w:tc>
          <w:tcPr>
            <w:tcW w:w="412" w:type="pct"/>
            <w:vMerge w:val="restart"/>
            <w:tcBorders>
              <w:left w:val="single" w:sz="4" w:space="0" w:color="auto"/>
            </w:tcBorders>
            <w:shd w:val="clear" w:color="auto" w:fill="F2F2F2" w:themeFill="background1" w:themeFillShade="F2"/>
          </w:tcPr>
          <w:p w14:paraId="52A830B1" w14:textId="33BBB421" w:rsidR="00A6625B" w:rsidRDefault="00A6625B" w:rsidP="00A6625B">
            <w:pPr>
              <w:spacing w:before="60"/>
              <w:jc w:val="center"/>
              <w:rPr>
                <w:rFonts w:cstheme="minorHAnsi"/>
                <w:sz w:val="22"/>
                <w:szCs w:val="22"/>
              </w:rPr>
            </w:pPr>
            <w:r>
              <w:rPr>
                <w:rFonts w:cstheme="minorHAnsi"/>
                <w:sz w:val="22"/>
                <w:szCs w:val="22"/>
              </w:rPr>
              <w:t>1.</w:t>
            </w:r>
          </w:p>
          <w:p w14:paraId="26F2647A" w14:textId="72877BE0" w:rsidR="00A6625B" w:rsidRPr="00666D2A" w:rsidRDefault="00A6625B" w:rsidP="00A6625B">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A6625B" w:rsidRPr="00666D2A" w:rsidRDefault="00A6625B"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A6625B" w:rsidRDefault="00A6625B"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38B50A10" w14:textId="007DBD2A" w:rsidR="00A6625B" w:rsidRPr="00666D2A" w:rsidRDefault="00A6625B"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A6625B" w:rsidRPr="00666D2A" w:rsidRDefault="00A6625B" w:rsidP="00A6625B">
            <w:pPr>
              <w:spacing w:before="60" w:after="60"/>
              <w:jc w:val="center"/>
              <w:rPr>
                <w:rFonts w:cstheme="minorHAnsi"/>
                <w:sz w:val="22"/>
                <w:szCs w:val="22"/>
              </w:rPr>
            </w:pPr>
          </w:p>
        </w:tc>
        <w:tc>
          <w:tcPr>
            <w:tcW w:w="206" w:type="pct"/>
          </w:tcPr>
          <w:p w14:paraId="47FE0235" w14:textId="77777777" w:rsidR="00A6625B" w:rsidRPr="00666D2A" w:rsidRDefault="00A6625B"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A6625B" w:rsidRPr="00666D2A" w:rsidRDefault="00A6625B" w:rsidP="00A6625B">
            <w:pPr>
              <w:spacing w:before="60" w:after="60"/>
              <w:jc w:val="center"/>
              <w:rPr>
                <w:rFonts w:cstheme="minorHAnsi"/>
                <w:sz w:val="22"/>
                <w:szCs w:val="22"/>
              </w:rPr>
            </w:pPr>
          </w:p>
        </w:tc>
        <w:tc>
          <w:tcPr>
            <w:tcW w:w="203" w:type="pct"/>
          </w:tcPr>
          <w:p w14:paraId="6804508C" w14:textId="77777777" w:rsidR="00A6625B" w:rsidRPr="00666D2A" w:rsidRDefault="00A6625B" w:rsidP="00A6625B">
            <w:pPr>
              <w:spacing w:before="60" w:after="60"/>
              <w:jc w:val="center"/>
              <w:rPr>
                <w:rFonts w:cstheme="minorHAnsi"/>
                <w:sz w:val="22"/>
                <w:szCs w:val="22"/>
              </w:rPr>
            </w:pPr>
          </w:p>
        </w:tc>
      </w:tr>
      <w:tr w:rsidR="00A6625B"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A6625B" w:rsidRPr="00666D2A" w14:paraId="579EDF4A" w14:textId="77777777" w:rsidTr="006A00D2">
        <w:tc>
          <w:tcPr>
            <w:tcW w:w="412" w:type="pct"/>
            <w:vMerge w:val="restart"/>
            <w:tcBorders>
              <w:left w:val="single" w:sz="4" w:space="0" w:color="auto"/>
            </w:tcBorders>
            <w:shd w:val="clear" w:color="auto" w:fill="DEEAF6" w:themeFill="accent1" w:themeFillTint="33"/>
          </w:tcPr>
          <w:p w14:paraId="10468981" w14:textId="4AD4B8DC" w:rsidR="00A6625B" w:rsidRDefault="00A6625B" w:rsidP="00A6625B">
            <w:pPr>
              <w:spacing w:before="60"/>
              <w:jc w:val="center"/>
              <w:rPr>
                <w:rFonts w:cstheme="minorHAnsi"/>
                <w:sz w:val="22"/>
                <w:szCs w:val="22"/>
              </w:rPr>
            </w:pPr>
            <w:r>
              <w:rPr>
                <w:rFonts w:cstheme="minorHAnsi"/>
                <w:sz w:val="22"/>
                <w:szCs w:val="22"/>
              </w:rPr>
              <w:lastRenderedPageBreak/>
              <w:t>2.</w:t>
            </w:r>
          </w:p>
          <w:p w14:paraId="29269171" w14:textId="42FA1D65" w:rsidR="00A6625B" w:rsidRPr="00666D2A" w:rsidRDefault="00A6625B" w:rsidP="00A6625B">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A6625B" w:rsidRPr="00666D2A" w:rsidRDefault="00A6625B"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A6625B" w:rsidRDefault="00A6625B"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A6625B" w:rsidRPr="00666D2A" w:rsidRDefault="00A6625B" w:rsidP="00A6625B">
            <w:pPr>
              <w:spacing w:before="60" w:after="60"/>
              <w:jc w:val="center"/>
              <w:rPr>
                <w:rFonts w:cstheme="minorHAnsi"/>
              </w:rPr>
            </w:pPr>
          </w:p>
        </w:tc>
        <w:tc>
          <w:tcPr>
            <w:tcW w:w="81" w:type="pct"/>
            <w:vMerge/>
            <w:shd w:val="clear" w:color="auto" w:fill="auto"/>
          </w:tcPr>
          <w:p w14:paraId="673709BD" w14:textId="1D9AB940" w:rsidR="00A6625B" w:rsidRPr="00666D2A" w:rsidRDefault="00A6625B" w:rsidP="00A6625B">
            <w:pPr>
              <w:spacing w:before="60" w:after="60"/>
              <w:jc w:val="center"/>
              <w:rPr>
                <w:rFonts w:cstheme="minorHAnsi"/>
                <w:sz w:val="22"/>
                <w:szCs w:val="22"/>
              </w:rPr>
            </w:pPr>
          </w:p>
        </w:tc>
        <w:tc>
          <w:tcPr>
            <w:tcW w:w="206" w:type="pct"/>
          </w:tcPr>
          <w:p w14:paraId="5551BDFB" w14:textId="20D6B052" w:rsidR="00A6625B" w:rsidRPr="00666D2A" w:rsidRDefault="00A6625B" w:rsidP="00A6625B">
            <w:pPr>
              <w:spacing w:before="60" w:after="60"/>
              <w:jc w:val="center"/>
              <w:rPr>
                <w:rFonts w:cstheme="minorHAnsi"/>
                <w:sz w:val="22"/>
                <w:szCs w:val="22"/>
              </w:rPr>
            </w:pPr>
          </w:p>
        </w:tc>
        <w:tc>
          <w:tcPr>
            <w:tcW w:w="206" w:type="pct"/>
          </w:tcPr>
          <w:p w14:paraId="3BF22C50" w14:textId="77777777" w:rsidR="00A6625B" w:rsidRPr="00666D2A" w:rsidRDefault="00A6625B"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A6625B" w:rsidRPr="00666D2A" w:rsidRDefault="00A6625B" w:rsidP="00A6625B">
            <w:pPr>
              <w:spacing w:before="60" w:after="60"/>
              <w:jc w:val="center"/>
              <w:rPr>
                <w:rFonts w:cstheme="minorHAnsi"/>
                <w:sz w:val="22"/>
                <w:szCs w:val="22"/>
              </w:rPr>
            </w:pPr>
          </w:p>
        </w:tc>
        <w:tc>
          <w:tcPr>
            <w:tcW w:w="206" w:type="pct"/>
          </w:tcPr>
          <w:p w14:paraId="74C1ECF8" w14:textId="77777777" w:rsidR="00A6625B" w:rsidRPr="00666D2A" w:rsidRDefault="00A6625B"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A6625B" w:rsidRPr="00666D2A" w14:paraId="3CFED835" w14:textId="77777777" w:rsidTr="006A00D2">
        <w:tc>
          <w:tcPr>
            <w:tcW w:w="412" w:type="pct"/>
            <w:vMerge/>
            <w:tcBorders>
              <w:left w:val="single" w:sz="4" w:space="0" w:color="auto"/>
            </w:tcBorders>
            <w:shd w:val="clear" w:color="auto" w:fill="DEEAF6" w:themeFill="accent1" w:themeFillTint="33"/>
          </w:tcPr>
          <w:p w14:paraId="04E90209" w14:textId="77777777" w:rsidR="00A6625B" w:rsidRPr="00666D2A" w:rsidRDefault="00A6625B" w:rsidP="00A6625B">
            <w:pPr>
              <w:spacing w:before="60" w:after="60"/>
              <w:jc w:val="center"/>
              <w:rPr>
                <w:rFonts w:cstheme="minorHAnsi"/>
                <w:sz w:val="22"/>
                <w:szCs w:val="22"/>
              </w:rPr>
            </w:pPr>
          </w:p>
        </w:tc>
        <w:tc>
          <w:tcPr>
            <w:tcW w:w="1978" w:type="pct"/>
            <w:shd w:val="clear" w:color="auto" w:fill="DEEAF6" w:themeFill="accent1" w:themeFillTint="33"/>
          </w:tcPr>
          <w:p w14:paraId="79FFD92D" w14:textId="7C4589F6" w:rsidR="00A6625B" w:rsidRPr="00666D2A" w:rsidRDefault="00A6625B" w:rsidP="00A6625B">
            <w:pPr>
              <w:spacing w:before="60" w:after="60"/>
              <w:rPr>
                <w:rFonts w:cstheme="minorHAnsi"/>
                <w:sz w:val="22"/>
                <w:szCs w:val="22"/>
              </w:rPr>
            </w:pPr>
            <w:r w:rsidRPr="00666D2A">
              <w:rPr>
                <w:rFonts w:cstheme="minorHAnsi"/>
                <w:sz w:val="22"/>
                <w:szCs w:val="22"/>
              </w:rPr>
              <w:t>MO1011 Respiratory &amp; Cardiovascular Conditions</w:t>
            </w:r>
          </w:p>
        </w:tc>
        <w:sdt>
          <w:sdtPr>
            <w:rPr>
              <w:rFonts w:cstheme="minorHAnsi"/>
            </w:rPr>
            <w:id w:val="-1770762666"/>
            <w14:checkbox>
              <w14:checked w14:val="0"/>
              <w14:checkedState w14:val="2612" w14:font="MS Gothic"/>
              <w14:uncheckedState w14:val="2610" w14:font="MS Gothic"/>
            </w14:checkbox>
          </w:sdtPr>
          <w:sdtEndPr/>
          <w:sdtContent>
            <w:permStart w:id="1830030982" w:edGrp="everyone" w:displacedByCustomXml="prev"/>
            <w:tc>
              <w:tcPr>
                <w:tcW w:w="185" w:type="pct"/>
                <w:shd w:val="clear" w:color="auto" w:fill="DEEAF6" w:themeFill="accent1" w:themeFillTint="33"/>
              </w:tcPr>
              <w:p w14:paraId="2340D986" w14:textId="6A992CC6" w:rsidR="00A6625B" w:rsidRDefault="00A6625B" w:rsidP="00A6625B">
                <w:pPr>
                  <w:spacing w:before="60" w:after="60"/>
                  <w:jc w:val="center"/>
                  <w:rPr>
                    <w:rFonts w:cstheme="minorHAnsi"/>
                  </w:rPr>
                </w:pPr>
                <w:r>
                  <w:rPr>
                    <w:rFonts w:ascii="MS Gothic" w:eastAsia="MS Gothic" w:hAnsi="MS Gothic" w:cstheme="minorHAnsi" w:hint="eastAsia"/>
                  </w:rPr>
                  <w:t>☐</w:t>
                </w:r>
              </w:p>
            </w:tc>
            <w:permEnd w:id="1830030982" w:displacedByCustomXml="next"/>
          </w:sdtContent>
        </w:sdt>
        <w:permStart w:id="681994911" w:edGrp="everyone" w:displacedByCustomXml="next"/>
        <w:sdt>
          <w:sdtPr>
            <w:rPr>
              <w:rFonts w:cstheme="minorHAnsi"/>
            </w:rPr>
            <w:id w:val="-212769750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73B7F3E" w14:textId="124DD03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81994911" w:displacedByCustomXml="prev"/>
        <w:sdt>
          <w:sdtPr>
            <w:rPr>
              <w:rFonts w:cstheme="minorHAnsi"/>
            </w:rPr>
            <w:id w:val="-1975522465"/>
            <w14:checkbox>
              <w14:checked w14:val="0"/>
              <w14:checkedState w14:val="2612" w14:font="MS Gothic"/>
              <w14:uncheckedState w14:val="2610" w14:font="MS Gothic"/>
            </w14:checkbox>
          </w:sdtPr>
          <w:sdtEndPr/>
          <w:sdtContent>
            <w:permStart w:id="1778912282" w:edGrp="everyone" w:displacedByCustomXml="prev"/>
            <w:tc>
              <w:tcPr>
                <w:tcW w:w="185" w:type="pct"/>
                <w:shd w:val="clear" w:color="auto" w:fill="DEEAF6" w:themeFill="accent1" w:themeFillTint="33"/>
              </w:tcPr>
              <w:p w14:paraId="708D5CF0" w14:textId="78C9F3B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78912282" w:displacedByCustomXml="next"/>
          </w:sdtContent>
        </w:sdt>
        <w:permStart w:id="1079921033" w:edGrp="everyone" w:displacedByCustomXml="next"/>
        <w:sdt>
          <w:sdtPr>
            <w:rPr>
              <w:rFonts w:cstheme="minorHAnsi"/>
            </w:rPr>
            <w:id w:val="2392215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7A336735" w14:textId="28BC75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79921033" w:displacedByCustomXml="prev"/>
        <w:sdt>
          <w:sdtPr>
            <w:rPr>
              <w:rFonts w:cstheme="minorHAnsi"/>
            </w:rPr>
            <w:id w:val="1409338093"/>
            <w14:checkbox>
              <w14:checked w14:val="0"/>
              <w14:checkedState w14:val="2612" w14:font="MS Gothic"/>
              <w14:uncheckedState w14:val="2610" w14:font="MS Gothic"/>
            </w14:checkbox>
          </w:sdtPr>
          <w:sdtEndPr/>
          <w:sdtContent>
            <w:permStart w:id="822815290" w:edGrp="everyone" w:displacedByCustomXml="prev"/>
            <w:tc>
              <w:tcPr>
                <w:tcW w:w="186" w:type="pct"/>
                <w:shd w:val="clear" w:color="auto" w:fill="DEEAF6" w:themeFill="accent1" w:themeFillTint="33"/>
              </w:tcPr>
              <w:p w14:paraId="45274EBB" w14:textId="33B9850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822815290" w:displacedByCustomXml="next"/>
          </w:sdtContent>
        </w:sdt>
        <w:tc>
          <w:tcPr>
            <w:tcW w:w="185" w:type="pct"/>
            <w:shd w:val="clear" w:color="auto" w:fill="DEEAF6" w:themeFill="accent1" w:themeFillTint="33"/>
          </w:tcPr>
          <w:p w14:paraId="210B5E8E" w14:textId="74A64742"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028C2A7" w14:textId="77777777" w:rsidR="00A6625B" w:rsidRPr="00666D2A" w:rsidRDefault="00A6625B" w:rsidP="00A6625B">
            <w:pPr>
              <w:spacing w:before="60" w:after="60"/>
              <w:jc w:val="center"/>
              <w:rPr>
                <w:rFonts w:cstheme="minorHAnsi"/>
              </w:rPr>
            </w:pPr>
          </w:p>
        </w:tc>
        <w:tc>
          <w:tcPr>
            <w:tcW w:w="81" w:type="pct"/>
            <w:vMerge/>
            <w:shd w:val="clear" w:color="auto" w:fill="auto"/>
          </w:tcPr>
          <w:p w14:paraId="7AD3B203" w14:textId="4275E6EC" w:rsidR="00A6625B" w:rsidRPr="00666D2A" w:rsidRDefault="00A6625B" w:rsidP="00A6625B">
            <w:pPr>
              <w:spacing w:before="60" w:after="60"/>
              <w:jc w:val="center"/>
              <w:rPr>
                <w:rFonts w:cstheme="minorHAnsi"/>
                <w:sz w:val="22"/>
                <w:szCs w:val="22"/>
              </w:rPr>
            </w:pPr>
          </w:p>
        </w:tc>
        <w:sdt>
          <w:sdtPr>
            <w:rPr>
              <w:rFonts w:cstheme="minorHAnsi"/>
            </w:rPr>
            <w:id w:val="182631264"/>
            <w14:checkbox>
              <w14:checked w14:val="0"/>
              <w14:checkedState w14:val="2612" w14:font="MS Gothic"/>
              <w14:uncheckedState w14:val="2610" w14:font="MS Gothic"/>
            </w14:checkbox>
          </w:sdtPr>
          <w:sdtEndPr/>
          <w:sdtContent>
            <w:permStart w:id="260468276" w:edGrp="everyone" w:displacedByCustomXml="prev"/>
            <w:tc>
              <w:tcPr>
                <w:tcW w:w="206" w:type="pct"/>
                <w:shd w:val="clear" w:color="auto" w:fill="ED7D31" w:themeFill="accent2"/>
              </w:tcPr>
              <w:p w14:paraId="4C3742A1" w14:textId="69E2C9E9"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0468276" w:displacedByCustomXml="next"/>
          </w:sdtContent>
        </w:sdt>
        <w:tc>
          <w:tcPr>
            <w:tcW w:w="206" w:type="pct"/>
          </w:tcPr>
          <w:p w14:paraId="7F03FA8B" w14:textId="77777777" w:rsidR="00A6625B" w:rsidRPr="00666D2A" w:rsidRDefault="00A6625B" w:rsidP="00A6625B">
            <w:pPr>
              <w:spacing w:before="60" w:after="60"/>
              <w:jc w:val="center"/>
              <w:rPr>
                <w:rFonts w:cstheme="minorHAnsi"/>
                <w:sz w:val="22"/>
                <w:szCs w:val="22"/>
              </w:rPr>
            </w:pPr>
          </w:p>
        </w:tc>
        <w:tc>
          <w:tcPr>
            <w:tcW w:w="206" w:type="pct"/>
          </w:tcPr>
          <w:p w14:paraId="56AFA174" w14:textId="77777777" w:rsidR="00A6625B" w:rsidRPr="00666D2A" w:rsidRDefault="00A6625B" w:rsidP="00A6625B">
            <w:pPr>
              <w:spacing w:before="60" w:after="60"/>
              <w:jc w:val="center"/>
              <w:rPr>
                <w:rFonts w:cstheme="minorHAnsi"/>
                <w:sz w:val="22"/>
                <w:szCs w:val="22"/>
              </w:rPr>
            </w:pPr>
          </w:p>
        </w:tc>
        <w:sdt>
          <w:sdtPr>
            <w:rPr>
              <w:rFonts w:cstheme="minorHAnsi"/>
            </w:rPr>
            <w:id w:val="523362740"/>
            <w14:checkbox>
              <w14:checked w14:val="0"/>
              <w14:checkedState w14:val="2612" w14:font="MS Gothic"/>
              <w14:uncheckedState w14:val="2610" w14:font="MS Gothic"/>
            </w14:checkbox>
          </w:sdtPr>
          <w:sdtEndPr/>
          <w:sdtContent>
            <w:permStart w:id="1569855821" w:edGrp="everyone" w:displacedByCustomXml="prev"/>
            <w:tc>
              <w:tcPr>
                <w:tcW w:w="206" w:type="pct"/>
                <w:shd w:val="clear" w:color="auto" w:fill="ED7D31" w:themeFill="accent2"/>
              </w:tcPr>
              <w:p w14:paraId="2AD1BBD4" w14:textId="0B2BEB2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69855821" w:displacedByCustomXml="next"/>
          </w:sdtContent>
        </w:sdt>
        <w:tc>
          <w:tcPr>
            <w:tcW w:w="206" w:type="pct"/>
          </w:tcPr>
          <w:p w14:paraId="4B1F81F1" w14:textId="77777777" w:rsidR="00A6625B" w:rsidRPr="00666D2A" w:rsidRDefault="00A6625B" w:rsidP="00A6625B">
            <w:pPr>
              <w:spacing w:before="60" w:after="60"/>
              <w:jc w:val="center"/>
              <w:rPr>
                <w:rFonts w:cstheme="minorHAnsi"/>
                <w:sz w:val="22"/>
                <w:szCs w:val="22"/>
              </w:rPr>
            </w:pPr>
          </w:p>
        </w:tc>
        <w:tc>
          <w:tcPr>
            <w:tcW w:w="203" w:type="pct"/>
          </w:tcPr>
          <w:p w14:paraId="12C8D0CC" w14:textId="77777777" w:rsidR="00A6625B" w:rsidRPr="00666D2A" w:rsidRDefault="00A6625B" w:rsidP="00A6625B">
            <w:pPr>
              <w:spacing w:before="60" w:after="60"/>
              <w:jc w:val="center"/>
              <w:rPr>
                <w:rFonts w:cstheme="minorHAnsi"/>
                <w:sz w:val="22"/>
                <w:szCs w:val="22"/>
              </w:rPr>
            </w:pPr>
          </w:p>
        </w:tc>
      </w:tr>
      <w:tr w:rsidR="00A6625B"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A6625B" w:rsidRPr="00666D2A" w:rsidRDefault="00A6625B"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A6625B" w:rsidRPr="00666D2A" w:rsidRDefault="00A6625B"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A6625B" w:rsidRDefault="00A6625B"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A6625B" w:rsidRPr="00666D2A" w:rsidRDefault="00A6625B" w:rsidP="00A6625B">
            <w:pPr>
              <w:spacing w:before="60" w:after="60"/>
              <w:jc w:val="center"/>
              <w:rPr>
                <w:rFonts w:cstheme="minorHAnsi"/>
              </w:rPr>
            </w:pPr>
          </w:p>
        </w:tc>
        <w:tc>
          <w:tcPr>
            <w:tcW w:w="81" w:type="pct"/>
            <w:vMerge/>
            <w:shd w:val="clear" w:color="auto" w:fill="auto"/>
          </w:tcPr>
          <w:p w14:paraId="73663DC1" w14:textId="76C04F1D" w:rsidR="00A6625B" w:rsidRPr="00666D2A" w:rsidRDefault="00A6625B" w:rsidP="00A6625B">
            <w:pPr>
              <w:spacing w:before="60" w:after="60"/>
              <w:jc w:val="center"/>
              <w:rPr>
                <w:rFonts w:cstheme="minorHAnsi"/>
                <w:sz w:val="22"/>
                <w:szCs w:val="22"/>
              </w:rPr>
            </w:pPr>
          </w:p>
        </w:tc>
        <w:tc>
          <w:tcPr>
            <w:tcW w:w="206" w:type="pct"/>
          </w:tcPr>
          <w:p w14:paraId="12E5A106" w14:textId="2661076A" w:rsidR="00A6625B" w:rsidRPr="00666D2A" w:rsidRDefault="00A6625B"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A6625B" w:rsidRPr="00666D2A" w:rsidRDefault="00A6625B" w:rsidP="00A6625B">
            <w:pPr>
              <w:spacing w:before="60" w:after="60"/>
              <w:jc w:val="center"/>
              <w:rPr>
                <w:rFonts w:cstheme="minorHAnsi"/>
                <w:sz w:val="22"/>
                <w:szCs w:val="22"/>
              </w:rPr>
            </w:pPr>
          </w:p>
        </w:tc>
        <w:tc>
          <w:tcPr>
            <w:tcW w:w="206" w:type="pct"/>
          </w:tcPr>
          <w:p w14:paraId="2EB4AEBA" w14:textId="77777777" w:rsidR="00A6625B" w:rsidRPr="00666D2A" w:rsidRDefault="00A6625B"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A6625B" w:rsidRPr="00666D2A" w:rsidRDefault="00A6625B" w:rsidP="00A6625B">
            <w:pPr>
              <w:spacing w:before="60" w:after="60"/>
              <w:jc w:val="center"/>
              <w:rPr>
                <w:rFonts w:cstheme="minorHAnsi"/>
                <w:sz w:val="22"/>
                <w:szCs w:val="22"/>
              </w:rPr>
            </w:pPr>
          </w:p>
        </w:tc>
      </w:tr>
      <w:tr w:rsidR="00A6625B" w:rsidRPr="00666D2A" w14:paraId="5E93FD46" w14:textId="77777777" w:rsidTr="006A00D2">
        <w:tc>
          <w:tcPr>
            <w:tcW w:w="412" w:type="pct"/>
            <w:vMerge/>
            <w:tcBorders>
              <w:left w:val="single" w:sz="4" w:space="0" w:color="auto"/>
            </w:tcBorders>
            <w:shd w:val="clear" w:color="auto" w:fill="DEEAF6" w:themeFill="accent1" w:themeFillTint="33"/>
          </w:tcPr>
          <w:p w14:paraId="2A783CB5" w14:textId="77777777" w:rsidR="00A6625B" w:rsidRPr="00666D2A" w:rsidRDefault="00A6625B" w:rsidP="00A6625B">
            <w:pPr>
              <w:spacing w:before="60" w:after="60"/>
              <w:jc w:val="center"/>
              <w:rPr>
                <w:rFonts w:cstheme="minorHAnsi"/>
                <w:sz w:val="22"/>
                <w:szCs w:val="22"/>
              </w:rPr>
            </w:pPr>
          </w:p>
        </w:tc>
        <w:tc>
          <w:tcPr>
            <w:tcW w:w="1978" w:type="pct"/>
            <w:shd w:val="clear" w:color="auto" w:fill="DEEAF6" w:themeFill="accent1" w:themeFillTint="33"/>
          </w:tcPr>
          <w:p w14:paraId="61BDB7A8" w14:textId="61FA605A" w:rsidR="00A6625B" w:rsidRPr="00666D2A" w:rsidRDefault="00A6625B" w:rsidP="00A6625B">
            <w:pPr>
              <w:spacing w:before="60" w:after="60"/>
              <w:rPr>
                <w:rFonts w:cstheme="minorHAnsi"/>
                <w:sz w:val="22"/>
                <w:szCs w:val="22"/>
              </w:rPr>
            </w:pPr>
            <w:r w:rsidRPr="00666D2A">
              <w:rPr>
                <w:rFonts w:cstheme="minorHAnsi"/>
                <w:sz w:val="22"/>
                <w:szCs w:val="22"/>
              </w:rPr>
              <w:t>MO1013 Musculoskeletal &amp; Orthopaedic Subacute Conditions</w:t>
            </w:r>
          </w:p>
        </w:tc>
        <w:sdt>
          <w:sdtPr>
            <w:rPr>
              <w:rFonts w:cstheme="minorHAnsi"/>
            </w:rPr>
            <w:id w:val="-910927640"/>
            <w14:checkbox>
              <w14:checked w14:val="0"/>
              <w14:checkedState w14:val="2612" w14:font="MS Gothic"/>
              <w14:uncheckedState w14:val="2610" w14:font="MS Gothic"/>
            </w14:checkbox>
          </w:sdtPr>
          <w:sdtEndPr/>
          <w:sdtContent>
            <w:permStart w:id="1028477862" w:edGrp="everyone" w:displacedByCustomXml="prev"/>
            <w:tc>
              <w:tcPr>
                <w:tcW w:w="185" w:type="pct"/>
                <w:shd w:val="clear" w:color="auto" w:fill="DEEAF6" w:themeFill="accent1" w:themeFillTint="33"/>
              </w:tcPr>
              <w:p w14:paraId="58C8365E" w14:textId="74AA756A" w:rsidR="00A6625B" w:rsidRDefault="00A6625B" w:rsidP="00A6625B">
                <w:pPr>
                  <w:spacing w:before="60" w:after="60"/>
                  <w:jc w:val="center"/>
                  <w:rPr>
                    <w:rFonts w:cstheme="minorHAnsi"/>
                  </w:rPr>
                </w:pPr>
                <w:r>
                  <w:rPr>
                    <w:rFonts w:ascii="MS Gothic" w:eastAsia="MS Gothic" w:hAnsi="MS Gothic" w:cstheme="minorHAnsi" w:hint="eastAsia"/>
                  </w:rPr>
                  <w:t>☐</w:t>
                </w:r>
              </w:p>
            </w:tc>
            <w:permEnd w:id="1028477862" w:displacedByCustomXml="next"/>
          </w:sdtContent>
        </w:sdt>
        <w:permStart w:id="1725856725" w:edGrp="everyone" w:displacedByCustomXml="next"/>
        <w:sdt>
          <w:sdtPr>
            <w:rPr>
              <w:rFonts w:cstheme="minorHAnsi"/>
            </w:rPr>
            <w:id w:val="3104548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463B81F2" w14:textId="32B4AFC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25856725" w:displacedByCustomXml="prev"/>
        <w:sdt>
          <w:sdtPr>
            <w:rPr>
              <w:rFonts w:cstheme="minorHAnsi"/>
            </w:rPr>
            <w:id w:val="808063690"/>
            <w14:checkbox>
              <w14:checked w14:val="0"/>
              <w14:checkedState w14:val="2612" w14:font="MS Gothic"/>
              <w14:uncheckedState w14:val="2610" w14:font="MS Gothic"/>
            </w14:checkbox>
          </w:sdtPr>
          <w:sdtEndPr/>
          <w:sdtContent>
            <w:permStart w:id="1408724430" w:edGrp="everyone" w:displacedByCustomXml="prev"/>
            <w:tc>
              <w:tcPr>
                <w:tcW w:w="185" w:type="pct"/>
                <w:shd w:val="clear" w:color="auto" w:fill="DEEAF6" w:themeFill="accent1" w:themeFillTint="33"/>
              </w:tcPr>
              <w:p w14:paraId="73F4F98D" w14:textId="7C98F09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08724430" w:displacedByCustomXml="next"/>
          </w:sdtContent>
        </w:sdt>
        <w:permStart w:id="1212246044" w:edGrp="everyone" w:displacedByCustomXml="next"/>
        <w:sdt>
          <w:sdtPr>
            <w:rPr>
              <w:rFonts w:cstheme="minorHAnsi"/>
            </w:rPr>
            <w:id w:val="688656393"/>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81691DB" w14:textId="1BC71D8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212246044" w:displacedByCustomXml="prev"/>
        <w:sdt>
          <w:sdtPr>
            <w:rPr>
              <w:rFonts w:cstheme="minorHAnsi"/>
            </w:rPr>
            <w:id w:val="2043396594"/>
            <w14:checkbox>
              <w14:checked w14:val="0"/>
              <w14:checkedState w14:val="2612" w14:font="MS Gothic"/>
              <w14:uncheckedState w14:val="2610" w14:font="MS Gothic"/>
            </w14:checkbox>
          </w:sdtPr>
          <w:sdtEndPr/>
          <w:sdtContent>
            <w:permStart w:id="2141726782" w:edGrp="everyone" w:displacedByCustomXml="prev"/>
            <w:tc>
              <w:tcPr>
                <w:tcW w:w="186" w:type="pct"/>
                <w:shd w:val="clear" w:color="auto" w:fill="DEEAF6" w:themeFill="accent1" w:themeFillTint="33"/>
              </w:tcPr>
              <w:p w14:paraId="21D21967" w14:textId="1F64408D"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2141726782" w:displacedByCustomXml="next"/>
          </w:sdtContent>
        </w:sdt>
        <w:tc>
          <w:tcPr>
            <w:tcW w:w="185" w:type="pct"/>
            <w:shd w:val="clear" w:color="auto" w:fill="DEEAF6" w:themeFill="accent1" w:themeFillTint="33"/>
          </w:tcPr>
          <w:p w14:paraId="34E64D4F" w14:textId="2A2F89B8"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A80B110" w14:textId="77777777" w:rsidR="00A6625B" w:rsidRPr="00666D2A" w:rsidRDefault="00A6625B" w:rsidP="00A6625B">
            <w:pPr>
              <w:spacing w:before="60" w:after="60"/>
              <w:jc w:val="center"/>
              <w:rPr>
                <w:rFonts w:cstheme="minorHAnsi"/>
              </w:rPr>
            </w:pPr>
          </w:p>
        </w:tc>
        <w:tc>
          <w:tcPr>
            <w:tcW w:w="81" w:type="pct"/>
            <w:vMerge/>
            <w:shd w:val="clear" w:color="auto" w:fill="auto"/>
          </w:tcPr>
          <w:p w14:paraId="490154E6" w14:textId="2CDCB7B7" w:rsidR="00A6625B" w:rsidRPr="00666D2A" w:rsidRDefault="00A6625B" w:rsidP="00A6625B">
            <w:pPr>
              <w:spacing w:before="60" w:after="60"/>
              <w:jc w:val="center"/>
              <w:rPr>
                <w:rFonts w:cstheme="minorHAnsi"/>
                <w:sz w:val="22"/>
                <w:szCs w:val="22"/>
              </w:rPr>
            </w:pPr>
          </w:p>
        </w:tc>
        <w:tc>
          <w:tcPr>
            <w:tcW w:w="206" w:type="pct"/>
          </w:tcPr>
          <w:p w14:paraId="0230A5DF" w14:textId="345C038F" w:rsidR="00A6625B" w:rsidRPr="00666D2A" w:rsidRDefault="00A6625B" w:rsidP="00A6625B">
            <w:pPr>
              <w:spacing w:before="60" w:after="60"/>
              <w:jc w:val="center"/>
              <w:rPr>
                <w:rFonts w:cstheme="minorHAnsi"/>
                <w:sz w:val="22"/>
                <w:szCs w:val="22"/>
              </w:rPr>
            </w:pPr>
          </w:p>
        </w:tc>
        <w:tc>
          <w:tcPr>
            <w:tcW w:w="206" w:type="pct"/>
          </w:tcPr>
          <w:p w14:paraId="1F580B25" w14:textId="77777777" w:rsidR="00A6625B" w:rsidRPr="00666D2A" w:rsidRDefault="00A6625B" w:rsidP="00A6625B">
            <w:pPr>
              <w:spacing w:before="60" w:after="60"/>
              <w:jc w:val="center"/>
              <w:rPr>
                <w:rFonts w:cstheme="minorHAnsi"/>
                <w:sz w:val="22"/>
                <w:szCs w:val="22"/>
              </w:rPr>
            </w:pPr>
          </w:p>
        </w:tc>
        <w:sdt>
          <w:sdtPr>
            <w:rPr>
              <w:rFonts w:cstheme="minorHAnsi"/>
            </w:rPr>
            <w:id w:val="521749228"/>
            <w14:checkbox>
              <w14:checked w14:val="0"/>
              <w14:checkedState w14:val="2612" w14:font="MS Gothic"/>
              <w14:uncheckedState w14:val="2610" w14:font="MS Gothic"/>
            </w14:checkbox>
          </w:sdtPr>
          <w:sdtEndPr/>
          <w:sdtContent>
            <w:permStart w:id="235228011" w:edGrp="everyone" w:displacedByCustomXml="prev"/>
            <w:tc>
              <w:tcPr>
                <w:tcW w:w="206" w:type="pct"/>
                <w:shd w:val="clear" w:color="auto" w:fill="ED7D31" w:themeFill="accent2"/>
              </w:tcPr>
              <w:p w14:paraId="0FB04797" w14:textId="570F019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228011" w:displacedByCustomXml="next"/>
          </w:sdtContent>
        </w:sdt>
        <w:tc>
          <w:tcPr>
            <w:tcW w:w="206" w:type="pct"/>
          </w:tcPr>
          <w:p w14:paraId="78B7185C" w14:textId="77777777" w:rsidR="00A6625B" w:rsidRPr="00666D2A" w:rsidRDefault="00A6625B" w:rsidP="00A6625B">
            <w:pPr>
              <w:spacing w:before="60" w:after="60"/>
              <w:jc w:val="center"/>
              <w:rPr>
                <w:rFonts w:cstheme="minorHAnsi"/>
                <w:sz w:val="22"/>
                <w:szCs w:val="22"/>
              </w:rPr>
            </w:pPr>
          </w:p>
        </w:tc>
        <w:tc>
          <w:tcPr>
            <w:tcW w:w="206" w:type="pct"/>
          </w:tcPr>
          <w:p w14:paraId="232E7D95" w14:textId="77777777" w:rsidR="00A6625B" w:rsidRPr="00666D2A" w:rsidRDefault="00A6625B" w:rsidP="00A6625B">
            <w:pPr>
              <w:spacing w:before="60" w:after="60"/>
              <w:jc w:val="center"/>
              <w:rPr>
                <w:rFonts w:cstheme="minorHAnsi"/>
                <w:sz w:val="22"/>
                <w:szCs w:val="22"/>
              </w:rPr>
            </w:pPr>
          </w:p>
        </w:tc>
        <w:sdt>
          <w:sdtPr>
            <w:rPr>
              <w:rFonts w:cstheme="minorHAnsi"/>
            </w:rPr>
            <w:id w:val="1150788570"/>
            <w14:checkbox>
              <w14:checked w14:val="0"/>
              <w14:checkedState w14:val="2612" w14:font="MS Gothic"/>
              <w14:uncheckedState w14:val="2610" w14:font="MS Gothic"/>
            </w14:checkbox>
          </w:sdtPr>
          <w:sdtEndPr/>
          <w:sdtContent>
            <w:permStart w:id="77014358" w:edGrp="everyone" w:displacedByCustomXml="prev"/>
            <w:tc>
              <w:tcPr>
                <w:tcW w:w="203" w:type="pct"/>
                <w:shd w:val="clear" w:color="auto" w:fill="ED7D31" w:themeFill="accent2"/>
              </w:tcPr>
              <w:p w14:paraId="49946FDB" w14:textId="1B2DED77"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7014358" w:displacedByCustomXml="next"/>
          </w:sdtContent>
        </w:sdt>
      </w:tr>
      <w:tr w:rsidR="00A6625B"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A6625B" w:rsidRPr="00666D2A" w:rsidRDefault="00A6625B"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A6625B" w:rsidRPr="00666D2A" w:rsidRDefault="00A6625B"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A6625B" w:rsidRDefault="00A6625B"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A6625B" w:rsidRPr="00666D2A" w:rsidRDefault="00A6625B" w:rsidP="00A6625B">
            <w:pPr>
              <w:spacing w:before="60" w:after="60"/>
              <w:jc w:val="center"/>
              <w:rPr>
                <w:rFonts w:cstheme="minorHAnsi"/>
              </w:rPr>
            </w:pPr>
          </w:p>
        </w:tc>
        <w:tc>
          <w:tcPr>
            <w:tcW w:w="81" w:type="pct"/>
            <w:vMerge/>
            <w:shd w:val="clear" w:color="auto" w:fill="auto"/>
          </w:tcPr>
          <w:p w14:paraId="794A81E8" w14:textId="26157487" w:rsidR="00A6625B" w:rsidRPr="00666D2A" w:rsidRDefault="00A6625B"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A6625B" w:rsidRPr="00666D2A" w:rsidRDefault="00A6625B" w:rsidP="00A6625B">
            <w:pPr>
              <w:spacing w:before="60" w:after="60"/>
              <w:jc w:val="center"/>
              <w:rPr>
                <w:rFonts w:cstheme="minorHAnsi"/>
                <w:sz w:val="22"/>
                <w:szCs w:val="22"/>
              </w:rPr>
            </w:pPr>
          </w:p>
        </w:tc>
        <w:tc>
          <w:tcPr>
            <w:tcW w:w="206" w:type="pct"/>
          </w:tcPr>
          <w:p w14:paraId="0898A1D0" w14:textId="77777777" w:rsidR="00A6625B" w:rsidRPr="00666D2A" w:rsidRDefault="00A6625B"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A6625B" w:rsidRPr="00666D2A" w:rsidRDefault="00A6625B" w:rsidP="00A6625B">
            <w:pPr>
              <w:spacing w:before="60" w:after="60"/>
              <w:jc w:val="center"/>
              <w:rPr>
                <w:rFonts w:cstheme="minorHAnsi"/>
                <w:sz w:val="22"/>
                <w:szCs w:val="22"/>
              </w:rPr>
            </w:pPr>
          </w:p>
        </w:tc>
        <w:tc>
          <w:tcPr>
            <w:tcW w:w="203" w:type="pct"/>
          </w:tcPr>
          <w:p w14:paraId="45494FD5" w14:textId="77777777" w:rsidR="00A6625B" w:rsidRPr="00666D2A" w:rsidRDefault="00A6625B" w:rsidP="00A6625B">
            <w:pPr>
              <w:spacing w:before="60" w:after="60"/>
              <w:jc w:val="center"/>
              <w:rPr>
                <w:rFonts w:cstheme="minorHAnsi"/>
                <w:sz w:val="22"/>
                <w:szCs w:val="22"/>
              </w:rPr>
            </w:pPr>
          </w:p>
        </w:tc>
      </w:tr>
      <w:tr w:rsidR="00A6625B"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A6625B" w:rsidRPr="00666D2A" w:rsidRDefault="00A6625B"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A6625B" w:rsidRPr="00666D2A" w:rsidRDefault="00A6625B"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A6625B" w:rsidRDefault="00A6625B"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A6625B" w:rsidRPr="00666D2A" w:rsidRDefault="00A6625B" w:rsidP="00A6625B">
            <w:pPr>
              <w:spacing w:before="60" w:after="60"/>
              <w:jc w:val="center"/>
              <w:rPr>
                <w:rFonts w:cstheme="minorHAnsi"/>
              </w:rPr>
            </w:pPr>
          </w:p>
        </w:tc>
        <w:tc>
          <w:tcPr>
            <w:tcW w:w="81" w:type="pct"/>
            <w:vMerge/>
            <w:shd w:val="clear" w:color="auto" w:fill="auto"/>
          </w:tcPr>
          <w:p w14:paraId="0AE6EAE8" w14:textId="249F1634" w:rsidR="00A6625B" w:rsidRPr="00666D2A" w:rsidRDefault="00A6625B" w:rsidP="00A6625B">
            <w:pPr>
              <w:spacing w:before="60" w:after="60"/>
              <w:jc w:val="center"/>
              <w:rPr>
                <w:rFonts w:cstheme="minorHAnsi"/>
                <w:sz w:val="22"/>
                <w:szCs w:val="22"/>
              </w:rPr>
            </w:pPr>
          </w:p>
        </w:tc>
        <w:tc>
          <w:tcPr>
            <w:tcW w:w="206" w:type="pct"/>
          </w:tcPr>
          <w:p w14:paraId="4030EF8A" w14:textId="3A668AC8" w:rsidR="00A6625B" w:rsidRPr="00666D2A" w:rsidRDefault="00A6625B"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A6625B" w:rsidRPr="00666D2A" w:rsidRDefault="00A6625B" w:rsidP="00A6625B">
            <w:pPr>
              <w:spacing w:before="60" w:after="60"/>
              <w:jc w:val="center"/>
              <w:rPr>
                <w:rFonts w:cstheme="minorHAnsi"/>
                <w:sz w:val="22"/>
                <w:szCs w:val="22"/>
              </w:rPr>
            </w:pPr>
          </w:p>
        </w:tc>
        <w:tc>
          <w:tcPr>
            <w:tcW w:w="206" w:type="pct"/>
          </w:tcPr>
          <w:p w14:paraId="5664E200" w14:textId="77777777" w:rsidR="00A6625B" w:rsidRPr="00666D2A" w:rsidRDefault="00A6625B"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A6625B" w:rsidRPr="00666D2A" w:rsidRDefault="00A6625B" w:rsidP="00A6625B">
            <w:pPr>
              <w:spacing w:before="60" w:after="60"/>
              <w:jc w:val="center"/>
              <w:rPr>
                <w:rFonts w:cstheme="minorHAnsi"/>
                <w:sz w:val="22"/>
                <w:szCs w:val="22"/>
              </w:rPr>
            </w:pPr>
          </w:p>
        </w:tc>
      </w:tr>
      <w:tr w:rsidR="00A76190" w:rsidRPr="00666D2A" w14:paraId="6F169D16" w14:textId="77777777" w:rsidTr="006A00D2">
        <w:tc>
          <w:tcPr>
            <w:tcW w:w="412" w:type="pct"/>
            <w:vMerge w:val="restart"/>
            <w:tcBorders>
              <w:left w:val="single" w:sz="4" w:space="0" w:color="auto"/>
            </w:tcBorders>
            <w:shd w:val="clear" w:color="auto" w:fill="BDD6EE" w:themeFill="accent1" w:themeFillTint="66"/>
          </w:tcPr>
          <w:p w14:paraId="3806A9DB" w14:textId="77777777" w:rsidR="00A76190" w:rsidRDefault="00A76190" w:rsidP="00A76190">
            <w:pPr>
              <w:spacing w:before="60"/>
              <w:jc w:val="center"/>
              <w:rPr>
                <w:rFonts w:cstheme="minorHAnsi"/>
                <w:sz w:val="22"/>
                <w:szCs w:val="22"/>
              </w:rPr>
            </w:pPr>
            <w:r>
              <w:rPr>
                <w:rFonts w:cstheme="minorHAnsi"/>
                <w:sz w:val="22"/>
                <w:szCs w:val="22"/>
              </w:rPr>
              <w:t>3.</w:t>
            </w:r>
          </w:p>
          <w:p w14:paraId="721A202A" w14:textId="72AF14D1" w:rsidR="00A76190" w:rsidRPr="00666D2A" w:rsidRDefault="00A76190" w:rsidP="00A76190">
            <w:pPr>
              <w:spacing w:before="60" w:after="60"/>
              <w:jc w:val="center"/>
              <w:rPr>
                <w:rFonts w:cstheme="minorHAnsi"/>
                <w:sz w:val="22"/>
                <w:szCs w:val="22"/>
              </w:rPr>
            </w:pPr>
            <w:r w:rsidRPr="00666D2A">
              <w:rPr>
                <w:rFonts w:cstheme="minorHAnsi"/>
                <w:sz w:val="22"/>
                <w:szCs w:val="22"/>
              </w:rPr>
              <w:t>Clinical skills</w:t>
            </w:r>
          </w:p>
        </w:tc>
        <w:tc>
          <w:tcPr>
            <w:tcW w:w="1978" w:type="pct"/>
            <w:shd w:val="clear" w:color="auto" w:fill="BDD6EE" w:themeFill="accent1" w:themeFillTint="66"/>
          </w:tcPr>
          <w:p w14:paraId="6F50F20D" w14:textId="2CD4A019" w:rsidR="00A76190" w:rsidRPr="00666D2A" w:rsidRDefault="00A76190" w:rsidP="00A6625B">
            <w:pPr>
              <w:spacing w:before="60" w:after="60"/>
              <w:rPr>
                <w:rFonts w:cstheme="minorHAnsi"/>
                <w:sz w:val="22"/>
                <w:szCs w:val="22"/>
              </w:rPr>
            </w:pPr>
            <w:r w:rsidRPr="00666D2A">
              <w:rPr>
                <w:rFonts w:cstheme="minorHAnsi"/>
                <w:sz w:val="22"/>
                <w:szCs w:val="22"/>
              </w:rPr>
              <w:t>MO1019 Oedema &amp; Lymphoedema</w:t>
            </w:r>
          </w:p>
        </w:tc>
        <w:sdt>
          <w:sdtPr>
            <w:rPr>
              <w:rFonts w:cstheme="minorHAnsi"/>
            </w:rPr>
            <w:id w:val="-1327739199"/>
            <w14:checkbox>
              <w14:checked w14:val="0"/>
              <w14:checkedState w14:val="2612" w14:font="MS Gothic"/>
              <w14:uncheckedState w14:val="2610" w14:font="MS Gothic"/>
            </w14:checkbox>
          </w:sdtPr>
          <w:sdtContent>
            <w:permStart w:id="566460241" w:edGrp="everyone" w:displacedByCustomXml="prev"/>
            <w:tc>
              <w:tcPr>
                <w:tcW w:w="185" w:type="pct"/>
                <w:shd w:val="clear" w:color="auto" w:fill="BDD6EE" w:themeFill="accent1" w:themeFillTint="66"/>
              </w:tcPr>
              <w:p w14:paraId="620007A6" w14:textId="72A6E3AB" w:rsidR="00A76190" w:rsidRDefault="00A76190" w:rsidP="00A6625B">
                <w:pPr>
                  <w:spacing w:before="60" w:after="60"/>
                  <w:jc w:val="center"/>
                  <w:rPr>
                    <w:rFonts w:cstheme="minorHAnsi"/>
                  </w:rPr>
                </w:pPr>
                <w:r>
                  <w:rPr>
                    <w:rFonts w:ascii="MS Gothic" w:eastAsia="MS Gothic" w:hAnsi="MS Gothic" w:cstheme="minorHAnsi" w:hint="eastAsia"/>
                  </w:rPr>
                  <w:t>☐</w:t>
                </w:r>
              </w:p>
            </w:tc>
            <w:permEnd w:id="566460241" w:displacedByCustomXml="next"/>
          </w:sdtContent>
        </w:sdt>
        <w:permStart w:id="1833453828" w:edGrp="everyone" w:displacedByCustomXml="next"/>
        <w:sdt>
          <w:sdtPr>
            <w:rPr>
              <w:rFonts w:cstheme="minorHAnsi"/>
            </w:rPr>
            <w:id w:val="-1228061236"/>
            <w14:checkbox>
              <w14:checked w14:val="0"/>
              <w14:checkedState w14:val="2612" w14:font="MS Gothic"/>
              <w14:uncheckedState w14:val="2610" w14:font="MS Gothic"/>
            </w14:checkbox>
          </w:sdtPr>
          <w:sdtContent>
            <w:tc>
              <w:tcPr>
                <w:tcW w:w="185" w:type="pct"/>
                <w:shd w:val="clear" w:color="auto" w:fill="BDD6EE" w:themeFill="accent1" w:themeFillTint="66"/>
              </w:tcPr>
              <w:p w14:paraId="0F62D43D" w14:textId="36D81F31"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33453828" w:displacedByCustomXml="prev"/>
        <w:sdt>
          <w:sdtPr>
            <w:rPr>
              <w:rFonts w:cstheme="minorHAnsi"/>
            </w:rPr>
            <w:id w:val="-252820852"/>
            <w14:checkbox>
              <w14:checked w14:val="0"/>
              <w14:checkedState w14:val="2612" w14:font="MS Gothic"/>
              <w14:uncheckedState w14:val="2610" w14:font="MS Gothic"/>
            </w14:checkbox>
          </w:sdtPr>
          <w:sdtContent>
            <w:permStart w:id="1239494653" w:edGrp="everyone" w:displacedByCustomXml="prev"/>
            <w:tc>
              <w:tcPr>
                <w:tcW w:w="185" w:type="pct"/>
                <w:shd w:val="clear" w:color="auto" w:fill="BDD6EE" w:themeFill="accent1" w:themeFillTint="66"/>
              </w:tcPr>
              <w:p w14:paraId="5D74D0D8" w14:textId="767F3CB8"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39494653" w:displacedByCustomXml="next"/>
          </w:sdtContent>
        </w:sdt>
        <w:permStart w:id="2016688201" w:edGrp="everyone" w:displacedByCustomXml="next"/>
        <w:sdt>
          <w:sdtPr>
            <w:rPr>
              <w:rFonts w:cstheme="minorHAnsi"/>
            </w:rPr>
            <w:id w:val="1514422169"/>
            <w14:checkbox>
              <w14:checked w14:val="0"/>
              <w14:checkedState w14:val="2612" w14:font="MS Gothic"/>
              <w14:uncheckedState w14:val="2610" w14:font="MS Gothic"/>
            </w14:checkbox>
          </w:sdtPr>
          <w:sdtContent>
            <w:tc>
              <w:tcPr>
                <w:tcW w:w="185" w:type="pct"/>
                <w:shd w:val="clear" w:color="auto" w:fill="BDD6EE" w:themeFill="accent1" w:themeFillTint="66"/>
              </w:tcPr>
              <w:p w14:paraId="657CE082" w14:textId="256D810F"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16688201" w:displacedByCustomXml="prev"/>
        <w:sdt>
          <w:sdtPr>
            <w:rPr>
              <w:rFonts w:cstheme="minorHAnsi"/>
            </w:rPr>
            <w:id w:val="547886158"/>
            <w14:checkbox>
              <w14:checked w14:val="0"/>
              <w14:checkedState w14:val="2612" w14:font="MS Gothic"/>
              <w14:uncheckedState w14:val="2610" w14:font="MS Gothic"/>
            </w14:checkbox>
          </w:sdtPr>
          <w:sdtContent>
            <w:permStart w:id="2058036339" w:edGrp="everyone" w:displacedByCustomXml="prev"/>
            <w:tc>
              <w:tcPr>
                <w:tcW w:w="186" w:type="pct"/>
                <w:shd w:val="clear" w:color="auto" w:fill="BDD6EE" w:themeFill="accent1" w:themeFillTint="66"/>
              </w:tcPr>
              <w:p w14:paraId="27770A46" w14:textId="357663A3" w:rsidR="00A76190" w:rsidRPr="00666D2A" w:rsidRDefault="00A76190" w:rsidP="00A6625B">
                <w:pPr>
                  <w:spacing w:before="60" w:after="60"/>
                  <w:jc w:val="center"/>
                  <w:rPr>
                    <w:rFonts w:cstheme="minorHAnsi"/>
                  </w:rPr>
                </w:pPr>
                <w:r>
                  <w:rPr>
                    <w:rFonts w:ascii="MS Gothic" w:eastAsia="MS Gothic" w:hAnsi="MS Gothic" w:cstheme="minorHAnsi" w:hint="eastAsia"/>
                    <w:sz w:val="22"/>
                    <w:szCs w:val="22"/>
                  </w:rPr>
                  <w:t>☐</w:t>
                </w:r>
              </w:p>
            </w:tc>
            <w:permEnd w:id="2058036339" w:displacedByCustomXml="next"/>
          </w:sdtContent>
        </w:sdt>
        <w:tc>
          <w:tcPr>
            <w:tcW w:w="185" w:type="pct"/>
            <w:shd w:val="clear" w:color="auto" w:fill="BDD6EE" w:themeFill="accent1" w:themeFillTint="66"/>
          </w:tcPr>
          <w:p w14:paraId="02BDC69A" w14:textId="1CE4BDE5" w:rsidR="00A76190" w:rsidRPr="00666D2A" w:rsidRDefault="00A7619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0691B09" w14:textId="77777777" w:rsidR="00A76190" w:rsidRPr="00666D2A" w:rsidRDefault="00A76190" w:rsidP="00A6625B">
            <w:pPr>
              <w:spacing w:before="60" w:after="60"/>
              <w:jc w:val="center"/>
              <w:rPr>
                <w:rFonts w:cstheme="minorHAnsi"/>
              </w:rPr>
            </w:pPr>
          </w:p>
        </w:tc>
        <w:tc>
          <w:tcPr>
            <w:tcW w:w="81" w:type="pct"/>
            <w:vMerge/>
            <w:shd w:val="clear" w:color="auto" w:fill="auto"/>
          </w:tcPr>
          <w:p w14:paraId="52A6CCA3" w14:textId="635C8BB9" w:rsidR="00A76190" w:rsidRPr="00666D2A" w:rsidRDefault="00A76190" w:rsidP="00A6625B">
            <w:pPr>
              <w:spacing w:before="60" w:after="60"/>
              <w:jc w:val="center"/>
              <w:rPr>
                <w:rFonts w:cstheme="minorHAnsi"/>
                <w:sz w:val="22"/>
                <w:szCs w:val="22"/>
              </w:rPr>
            </w:pPr>
          </w:p>
        </w:tc>
        <w:tc>
          <w:tcPr>
            <w:tcW w:w="206" w:type="pct"/>
          </w:tcPr>
          <w:p w14:paraId="4578C096" w14:textId="733EFE18" w:rsidR="00A76190" w:rsidRPr="00666D2A" w:rsidRDefault="00A76190" w:rsidP="00A6625B">
            <w:pPr>
              <w:spacing w:before="60" w:after="60"/>
              <w:jc w:val="center"/>
              <w:rPr>
                <w:rFonts w:cstheme="minorHAnsi"/>
                <w:sz w:val="22"/>
                <w:szCs w:val="22"/>
              </w:rPr>
            </w:pPr>
          </w:p>
        </w:tc>
        <w:tc>
          <w:tcPr>
            <w:tcW w:w="206" w:type="pct"/>
          </w:tcPr>
          <w:p w14:paraId="44810EA4" w14:textId="77777777" w:rsidR="00A76190" w:rsidRPr="00666D2A" w:rsidRDefault="00A76190" w:rsidP="00A6625B">
            <w:pPr>
              <w:spacing w:before="60" w:after="60"/>
              <w:jc w:val="center"/>
              <w:rPr>
                <w:rFonts w:cstheme="minorHAnsi"/>
                <w:sz w:val="22"/>
                <w:szCs w:val="22"/>
              </w:rPr>
            </w:pPr>
          </w:p>
        </w:tc>
        <w:sdt>
          <w:sdtPr>
            <w:rPr>
              <w:rFonts w:cstheme="minorHAnsi"/>
            </w:rPr>
            <w:id w:val="1844509899"/>
            <w14:checkbox>
              <w14:checked w14:val="0"/>
              <w14:checkedState w14:val="2612" w14:font="MS Gothic"/>
              <w14:uncheckedState w14:val="2610" w14:font="MS Gothic"/>
            </w14:checkbox>
          </w:sdtPr>
          <w:sdtContent>
            <w:permStart w:id="362834307" w:edGrp="everyone" w:displacedByCustomXml="prev"/>
            <w:tc>
              <w:tcPr>
                <w:tcW w:w="206" w:type="pct"/>
                <w:shd w:val="clear" w:color="auto" w:fill="ED7D31" w:themeFill="accent2"/>
              </w:tcPr>
              <w:p w14:paraId="261B7362" w14:textId="336FCC7C"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62834307" w:displacedByCustomXml="next"/>
          </w:sdtContent>
        </w:sdt>
        <w:tc>
          <w:tcPr>
            <w:tcW w:w="206" w:type="pct"/>
          </w:tcPr>
          <w:p w14:paraId="06264D39" w14:textId="77777777" w:rsidR="00A76190" w:rsidRPr="00666D2A" w:rsidRDefault="00A76190" w:rsidP="00A6625B">
            <w:pPr>
              <w:spacing w:before="60" w:after="60"/>
              <w:jc w:val="center"/>
              <w:rPr>
                <w:rFonts w:cstheme="minorHAnsi"/>
                <w:sz w:val="22"/>
                <w:szCs w:val="22"/>
              </w:rPr>
            </w:pPr>
          </w:p>
        </w:tc>
        <w:tc>
          <w:tcPr>
            <w:tcW w:w="206" w:type="pct"/>
          </w:tcPr>
          <w:p w14:paraId="066D364A" w14:textId="77777777" w:rsidR="00A76190" w:rsidRPr="00666D2A" w:rsidRDefault="00A76190" w:rsidP="00A6625B">
            <w:pPr>
              <w:spacing w:before="60" w:after="60"/>
              <w:jc w:val="center"/>
              <w:rPr>
                <w:rFonts w:cstheme="minorHAnsi"/>
                <w:sz w:val="22"/>
                <w:szCs w:val="22"/>
              </w:rPr>
            </w:pPr>
          </w:p>
        </w:tc>
        <w:sdt>
          <w:sdtPr>
            <w:rPr>
              <w:rFonts w:cstheme="minorHAnsi"/>
            </w:rPr>
            <w:id w:val="-1906671548"/>
            <w14:checkbox>
              <w14:checked w14:val="0"/>
              <w14:checkedState w14:val="2612" w14:font="MS Gothic"/>
              <w14:uncheckedState w14:val="2610" w14:font="MS Gothic"/>
            </w14:checkbox>
          </w:sdtPr>
          <w:sdtContent>
            <w:permStart w:id="1201811690" w:edGrp="everyone" w:displacedByCustomXml="prev"/>
            <w:tc>
              <w:tcPr>
                <w:tcW w:w="203" w:type="pct"/>
                <w:shd w:val="clear" w:color="auto" w:fill="ED7D31" w:themeFill="accent2"/>
              </w:tcPr>
              <w:p w14:paraId="26C8594D" w14:textId="08753950"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01811690" w:displacedByCustomXml="next"/>
          </w:sdtContent>
        </w:sdt>
      </w:tr>
      <w:tr w:rsidR="00A76190" w:rsidRPr="00666D2A" w14:paraId="67F32500" w14:textId="77777777" w:rsidTr="006A00D2">
        <w:tc>
          <w:tcPr>
            <w:tcW w:w="412" w:type="pct"/>
            <w:vMerge/>
            <w:tcBorders>
              <w:left w:val="single" w:sz="4" w:space="0" w:color="auto"/>
            </w:tcBorders>
            <w:shd w:val="clear" w:color="auto" w:fill="BDD6EE" w:themeFill="accent1" w:themeFillTint="66"/>
          </w:tcPr>
          <w:p w14:paraId="5B782782" w14:textId="77777777" w:rsidR="00A76190" w:rsidRPr="00666D2A" w:rsidRDefault="00A76190" w:rsidP="00A6625B">
            <w:pPr>
              <w:spacing w:before="60" w:after="60"/>
              <w:jc w:val="center"/>
              <w:rPr>
                <w:rFonts w:cstheme="minorHAnsi"/>
                <w:sz w:val="22"/>
                <w:szCs w:val="22"/>
              </w:rPr>
            </w:pPr>
          </w:p>
        </w:tc>
        <w:tc>
          <w:tcPr>
            <w:tcW w:w="1978" w:type="pct"/>
            <w:shd w:val="clear" w:color="auto" w:fill="BDD6EE" w:themeFill="accent1" w:themeFillTint="66"/>
          </w:tcPr>
          <w:p w14:paraId="2B9080D1" w14:textId="0D7E17F6" w:rsidR="00A76190" w:rsidRPr="00666D2A" w:rsidRDefault="00A76190" w:rsidP="00A6625B">
            <w:pPr>
              <w:spacing w:before="60" w:after="60"/>
              <w:rPr>
                <w:rFonts w:cstheme="minorHAnsi"/>
                <w:sz w:val="22"/>
                <w:szCs w:val="22"/>
              </w:rPr>
            </w:pPr>
            <w:r w:rsidRPr="00666D2A">
              <w:rPr>
                <w:rFonts w:cstheme="minorHAnsi"/>
                <w:sz w:val="22"/>
                <w:szCs w:val="22"/>
              </w:rPr>
              <w:t xml:space="preserve">MO1020 Orthoses for the </w:t>
            </w:r>
            <w:r>
              <w:rPr>
                <w:rFonts w:cstheme="minorHAnsi"/>
                <w:sz w:val="22"/>
                <w:szCs w:val="22"/>
              </w:rPr>
              <w:t>U</w:t>
            </w:r>
            <w:r w:rsidRPr="00666D2A">
              <w:rPr>
                <w:rFonts w:cstheme="minorHAnsi"/>
                <w:sz w:val="22"/>
                <w:szCs w:val="22"/>
              </w:rPr>
              <w:t xml:space="preserve">pper </w:t>
            </w:r>
            <w:r>
              <w:rPr>
                <w:rFonts w:cstheme="minorHAnsi"/>
                <w:sz w:val="22"/>
                <w:szCs w:val="22"/>
              </w:rPr>
              <w:t>L</w:t>
            </w:r>
            <w:r w:rsidRPr="00666D2A">
              <w:rPr>
                <w:rFonts w:cstheme="minorHAnsi"/>
                <w:sz w:val="22"/>
                <w:szCs w:val="22"/>
              </w:rPr>
              <w:t>imb</w:t>
            </w:r>
          </w:p>
        </w:tc>
        <w:sdt>
          <w:sdtPr>
            <w:rPr>
              <w:rFonts w:cstheme="minorHAnsi"/>
            </w:rPr>
            <w:id w:val="-1158233140"/>
            <w14:checkbox>
              <w14:checked w14:val="0"/>
              <w14:checkedState w14:val="2612" w14:font="MS Gothic"/>
              <w14:uncheckedState w14:val="2610" w14:font="MS Gothic"/>
            </w14:checkbox>
          </w:sdtPr>
          <w:sdtContent>
            <w:permStart w:id="1466980059" w:edGrp="everyone" w:displacedByCustomXml="prev"/>
            <w:tc>
              <w:tcPr>
                <w:tcW w:w="185" w:type="pct"/>
                <w:shd w:val="clear" w:color="auto" w:fill="BDD6EE" w:themeFill="accent1" w:themeFillTint="66"/>
              </w:tcPr>
              <w:p w14:paraId="42318700" w14:textId="3F4AAFB5" w:rsidR="00A76190" w:rsidRDefault="00A76190" w:rsidP="00A6625B">
                <w:pPr>
                  <w:spacing w:before="60" w:after="60"/>
                  <w:jc w:val="center"/>
                  <w:rPr>
                    <w:rFonts w:cstheme="minorHAnsi"/>
                  </w:rPr>
                </w:pPr>
                <w:r>
                  <w:rPr>
                    <w:rFonts w:ascii="MS Gothic" w:eastAsia="MS Gothic" w:hAnsi="MS Gothic" w:cstheme="minorHAnsi" w:hint="eastAsia"/>
                  </w:rPr>
                  <w:t>☐</w:t>
                </w:r>
              </w:p>
            </w:tc>
            <w:permEnd w:id="1466980059" w:displacedByCustomXml="next"/>
          </w:sdtContent>
        </w:sdt>
        <w:permStart w:id="1639205588" w:edGrp="everyone" w:displacedByCustomXml="next"/>
        <w:sdt>
          <w:sdtPr>
            <w:rPr>
              <w:rFonts w:cstheme="minorHAnsi"/>
            </w:rPr>
            <w:id w:val="-656307115"/>
            <w14:checkbox>
              <w14:checked w14:val="0"/>
              <w14:checkedState w14:val="2612" w14:font="MS Gothic"/>
              <w14:uncheckedState w14:val="2610" w14:font="MS Gothic"/>
            </w14:checkbox>
          </w:sdtPr>
          <w:sdtContent>
            <w:tc>
              <w:tcPr>
                <w:tcW w:w="185" w:type="pct"/>
                <w:shd w:val="clear" w:color="auto" w:fill="BDD6EE" w:themeFill="accent1" w:themeFillTint="66"/>
              </w:tcPr>
              <w:p w14:paraId="61AA9C8D" w14:textId="05DC6B20"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39205588" w:displacedByCustomXml="prev"/>
        <w:sdt>
          <w:sdtPr>
            <w:rPr>
              <w:rFonts w:cstheme="minorHAnsi"/>
            </w:rPr>
            <w:id w:val="-259298594"/>
            <w14:checkbox>
              <w14:checked w14:val="0"/>
              <w14:checkedState w14:val="2612" w14:font="MS Gothic"/>
              <w14:uncheckedState w14:val="2610" w14:font="MS Gothic"/>
            </w14:checkbox>
          </w:sdtPr>
          <w:sdtContent>
            <w:permStart w:id="1436955643" w:edGrp="everyone" w:displacedByCustomXml="prev"/>
            <w:tc>
              <w:tcPr>
                <w:tcW w:w="185" w:type="pct"/>
                <w:shd w:val="clear" w:color="auto" w:fill="BDD6EE" w:themeFill="accent1" w:themeFillTint="66"/>
              </w:tcPr>
              <w:p w14:paraId="6944CA20" w14:textId="1A898DDF"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36955643" w:displacedByCustomXml="next"/>
          </w:sdtContent>
        </w:sdt>
        <w:permStart w:id="723282738" w:edGrp="everyone" w:displacedByCustomXml="next"/>
        <w:sdt>
          <w:sdtPr>
            <w:rPr>
              <w:rFonts w:cstheme="minorHAnsi"/>
            </w:rPr>
            <w:id w:val="461777842"/>
            <w14:checkbox>
              <w14:checked w14:val="0"/>
              <w14:checkedState w14:val="2612" w14:font="MS Gothic"/>
              <w14:uncheckedState w14:val="2610" w14:font="MS Gothic"/>
            </w14:checkbox>
          </w:sdtPr>
          <w:sdtContent>
            <w:tc>
              <w:tcPr>
                <w:tcW w:w="185" w:type="pct"/>
                <w:shd w:val="clear" w:color="auto" w:fill="BDD6EE" w:themeFill="accent1" w:themeFillTint="66"/>
              </w:tcPr>
              <w:p w14:paraId="0F0B25F7" w14:textId="0E0D1928"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723282738" w:displacedByCustomXml="prev"/>
        <w:sdt>
          <w:sdtPr>
            <w:rPr>
              <w:rFonts w:cstheme="minorHAnsi"/>
            </w:rPr>
            <w:id w:val="-1455935289"/>
            <w14:checkbox>
              <w14:checked w14:val="0"/>
              <w14:checkedState w14:val="2612" w14:font="MS Gothic"/>
              <w14:uncheckedState w14:val="2610" w14:font="MS Gothic"/>
            </w14:checkbox>
          </w:sdtPr>
          <w:sdtContent>
            <w:permStart w:id="1492128714" w:edGrp="everyone" w:displacedByCustomXml="prev"/>
            <w:tc>
              <w:tcPr>
                <w:tcW w:w="186" w:type="pct"/>
                <w:shd w:val="clear" w:color="auto" w:fill="BDD6EE" w:themeFill="accent1" w:themeFillTint="66"/>
              </w:tcPr>
              <w:p w14:paraId="33BF5A86" w14:textId="32687EE1" w:rsidR="00A76190" w:rsidRPr="00666D2A" w:rsidRDefault="00A76190" w:rsidP="00A6625B">
                <w:pPr>
                  <w:spacing w:before="60" w:after="60"/>
                  <w:jc w:val="center"/>
                  <w:rPr>
                    <w:rFonts w:cstheme="minorHAnsi"/>
                  </w:rPr>
                </w:pPr>
                <w:r>
                  <w:rPr>
                    <w:rFonts w:ascii="MS Gothic" w:eastAsia="MS Gothic" w:hAnsi="MS Gothic" w:cstheme="minorHAnsi" w:hint="eastAsia"/>
                    <w:sz w:val="22"/>
                    <w:szCs w:val="22"/>
                  </w:rPr>
                  <w:t>☐</w:t>
                </w:r>
              </w:p>
            </w:tc>
            <w:permEnd w:id="1492128714" w:displacedByCustomXml="next"/>
          </w:sdtContent>
        </w:sdt>
        <w:tc>
          <w:tcPr>
            <w:tcW w:w="185" w:type="pct"/>
            <w:shd w:val="clear" w:color="auto" w:fill="BDD6EE" w:themeFill="accent1" w:themeFillTint="66"/>
          </w:tcPr>
          <w:p w14:paraId="39BC1D44" w14:textId="0E55A953" w:rsidR="00A76190" w:rsidRPr="00666D2A" w:rsidRDefault="00A7619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E9C3754" w14:textId="77777777" w:rsidR="00A76190" w:rsidRPr="00666D2A" w:rsidRDefault="00A76190" w:rsidP="00A6625B">
            <w:pPr>
              <w:spacing w:before="60" w:after="60"/>
              <w:jc w:val="center"/>
              <w:rPr>
                <w:rFonts w:cstheme="minorHAnsi"/>
              </w:rPr>
            </w:pPr>
          </w:p>
        </w:tc>
        <w:tc>
          <w:tcPr>
            <w:tcW w:w="81" w:type="pct"/>
            <w:vMerge/>
            <w:shd w:val="clear" w:color="auto" w:fill="auto"/>
          </w:tcPr>
          <w:p w14:paraId="4067C2B8" w14:textId="0B3F1884" w:rsidR="00A76190" w:rsidRPr="00666D2A" w:rsidRDefault="00A76190" w:rsidP="00A6625B">
            <w:pPr>
              <w:spacing w:before="60" w:after="60"/>
              <w:jc w:val="center"/>
              <w:rPr>
                <w:rFonts w:cstheme="minorHAnsi"/>
                <w:sz w:val="22"/>
                <w:szCs w:val="22"/>
              </w:rPr>
            </w:pPr>
          </w:p>
        </w:tc>
        <w:sdt>
          <w:sdtPr>
            <w:rPr>
              <w:rFonts w:cstheme="minorHAnsi"/>
            </w:rPr>
            <w:id w:val="1832097014"/>
            <w14:checkbox>
              <w14:checked w14:val="0"/>
              <w14:checkedState w14:val="2612" w14:font="MS Gothic"/>
              <w14:uncheckedState w14:val="2610" w14:font="MS Gothic"/>
            </w14:checkbox>
          </w:sdtPr>
          <w:sdtContent>
            <w:permStart w:id="1365968464" w:edGrp="everyone" w:displacedByCustomXml="prev"/>
            <w:tc>
              <w:tcPr>
                <w:tcW w:w="206" w:type="pct"/>
                <w:shd w:val="clear" w:color="auto" w:fill="ED7D31" w:themeFill="accent2"/>
              </w:tcPr>
              <w:p w14:paraId="00BB9DD0" w14:textId="08619D75"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65968464" w:displacedByCustomXml="next"/>
          </w:sdtContent>
        </w:sdt>
        <w:tc>
          <w:tcPr>
            <w:tcW w:w="206" w:type="pct"/>
          </w:tcPr>
          <w:p w14:paraId="38A1DB73" w14:textId="77777777" w:rsidR="00A76190" w:rsidRPr="00666D2A" w:rsidRDefault="00A76190" w:rsidP="00A6625B">
            <w:pPr>
              <w:spacing w:before="60" w:after="60"/>
              <w:jc w:val="center"/>
              <w:rPr>
                <w:rFonts w:cstheme="minorHAnsi"/>
                <w:sz w:val="22"/>
                <w:szCs w:val="22"/>
              </w:rPr>
            </w:pPr>
          </w:p>
        </w:tc>
        <w:tc>
          <w:tcPr>
            <w:tcW w:w="206" w:type="pct"/>
          </w:tcPr>
          <w:p w14:paraId="346CAF09" w14:textId="77777777" w:rsidR="00A76190" w:rsidRPr="00666D2A" w:rsidRDefault="00A76190" w:rsidP="00A6625B">
            <w:pPr>
              <w:spacing w:before="60" w:after="60"/>
              <w:jc w:val="center"/>
              <w:rPr>
                <w:rFonts w:cstheme="minorHAnsi"/>
                <w:sz w:val="22"/>
                <w:szCs w:val="22"/>
              </w:rPr>
            </w:pPr>
          </w:p>
        </w:tc>
        <w:sdt>
          <w:sdtPr>
            <w:rPr>
              <w:rFonts w:cstheme="minorHAnsi"/>
            </w:rPr>
            <w:id w:val="-953011012"/>
            <w14:checkbox>
              <w14:checked w14:val="0"/>
              <w14:checkedState w14:val="2612" w14:font="MS Gothic"/>
              <w14:uncheckedState w14:val="2610" w14:font="MS Gothic"/>
            </w14:checkbox>
          </w:sdtPr>
          <w:sdtContent>
            <w:permStart w:id="1031618388" w:edGrp="everyone" w:displacedByCustomXml="prev"/>
            <w:tc>
              <w:tcPr>
                <w:tcW w:w="206" w:type="pct"/>
                <w:shd w:val="clear" w:color="auto" w:fill="ED7D31" w:themeFill="accent2"/>
              </w:tcPr>
              <w:p w14:paraId="4883AC8F" w14:textId="3976C636"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31618388" w:displacedByCustomXml="next"/>
          </w:sdtContent>
        </w:sdt>
        <w:tc>
          <w:tcPr>
            <w:tcW w:w="206" w:type="pct"/>
          </w:tcPr>
          <w:p w14:paraId="7E7FBDF1" w14:textId="77777777" w:rsidR="00A76190" w:rsidRPr="00666D2A" w:rsidRDefault="00A76190" w:rsidP="00A6625B">
            <w:pPr>
              <w:spacing w:before="60" w:after="60"/>
              <w:jc w:val="center"/>
              <w:rPr>
                <w:rFonts w:cstheme="minorHAnsi"/>
                <w:sz w:val="22"/>
                <w:szCs w:val="22"/>
              </w:rPr>
            </w:pPr>
          </w:p>
        </w:tc>
        <w:tc>
          <w:tcPr>
            <w:tcW w:w="203" w:type="pct"/>
          </w:tcPr>
          <w:p w14:paraId="05A6B825" w14:textId="77777777" w:rsidR="00A76190" w:rsidRPr="00666D2A" w:rsidRDefault="00A76190" w:rsidP="00A6625B">
            <w:pPr>
              <w:spacing w:before="60" w:after="60"/>
              <w:jc w:val="center"/>
              <w:rPr>
                <w:rFonts w:cstheme="minorHAnsi"/>
                <w:sz w:val="22"/>
                <w:szCs w:val="22"/>
              </w:rPr>
            </w:pPr>
          </w:p>
        </w:tc>
      </w:tr>
      <w:tr w:rsidR="00A76190" w:rsidRPr="00666D2A" w14:paraId="43055598" w14:textId="77777777" w:rsidTr="006A00D2">
        <w:tc>
          <w:tcPr>
            <w:tcW w:w="412" w:type="pct"/>
            <w:vMerge/>
            <w:tcBorders>
              <w:left w:val="single" w:sz="4" w:space="0" w:color="auto"/>
            </w:tcBorders>
            <w:shd w:val="clear" w:color="auto" w:fill="BDD6EE" w:themeFill="accent1" w:themeFillTint="66"/>
          </w:tcPr>
          <w:p w14:paraId="03870DD0" w14:textId="77777777" w:rsidR="00A76190" w:rsidRPr="00666D2A" w:rsidRDefault="00A76190"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A76190" w:rsidRPr="00666D2A" w:rsidRDefault="00A76190"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Content>
            <w:permStart w:id="1055024399" w:edGrp="everyone" w:displacedByCustomXml="prev"/>
            <w:tc>
              <w:tcPr>
                <w:tcW w:w="185" w:type="pct"/>
                <w:shd w:val="clear" w:color="auto" w:fill="BDD6EE" w:themeFill="accent1" w:themeFillTint="66"/>
              </w:tcPr>
              <w:p w14:paraId="7A83452B" w14:textId="2BB6FD9A" w:rsidR="00A76190" w:rsidRDefault="00A76190"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Content>
            <w:tc>
              <w:tcPr>
                <w:tcW w:w="185" w:type="pct"/>
                <w:shd w:val="clear" w:color="auto" w:fill="BDD6EE" w:themeFill="accent1" w:themeFillTint="66"/>
              </w:tcPr>
              <w:p w14:paraId="2AD9FC60" w14:textId="3EF1F665"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Content>
            <w:permStart w:id="1060647850" w:edGrp="everyone" w:displacedByCustomXml="prev"/>
            <w:tc>
              <w:tcPr>
                <w:tcW w:w="185" w:type="pct"/>
                <w:shd w:val="clear" w:color="auto" w:fill="BDD6EE" w:themeFill="accent1" w:themeFillTint="66"/>
              </w:tcPr>
              <w:p w14:paraId="07B3ABF2" w14:textId="03EDB4E8"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Content>
            <w:tc>
              <w:tcPr>
                <w:tcW w:w="185" w:type="pct"/>
                <w:shd w:val="clear" w:color="auto" w:fill="BDD6EE" w:themeFill="accent1" w:themeFillTint="66"/>
              </w:tcPr>
              <w:p w14:paraId="12D817D1" w14:textId="1A77BEDF"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Content>
            <w:permStart w:id="472991292" w:edGrp="everyone" w:displacedByCustomXml="prev"/>
            <w:tc>
              <w:tcPr>
                <w:tcW w:w="186" w:type="pct"/>
                <w:shd w:val="clear" w:color="auto" w:fill="BDD6EE" w:themeFill="accent1" w:themeFillTint="66"/>
              </w:tcPr>
              <w:p w14:paraId="07188868" w14:textId="471376FB" w:rsidR="00A76190" w:rsidRPr="00666D2A" w:rsidRDefault="00A76190"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A76190" w:rsidRPr="00666D2A" w:rsidRDefault="00A7619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A76190" w:rsidRPr="00666D2A" w:rsidRDefault="00A76190" w:rsidP="00A6625B">
            <w:pPr>
              <w:spacing w:before="60" w:after="60"/>
              <w:jc w:val="center"/>
              <w:rPr>
                <w:rFonts w:cstheme="minorHAnsi"/>
              </w:rPr>
            </w:pPr>
          </w:p>
        </w:tc>
        <w:tc>
          <w:tcPr>
            <w:tcW w:w="81" w:type="pct"/>
            <w:vMerge/>
            <w:shd w:val="clear" w:color="auto" w:fill="auto"/>
          </w:tcPr>
          <w:p w14:paraId="07DF8A99" w14:textId="1DCC4A1C" w:rsidR="00A76190" w:rsidRPr="00666D2A" w:rsidRDefault="00A76190" w:rsidP="00A6625B">
            <w:pPr>
              <w:spacing w:before="60" w:after="60"/>
              <w:jc w:val="center"/>
              <w:rPr>
                <w:rFonts w:cstheme="minorHAnsi"/>
                <w:sz w:val="22"/>
                <w:szCs w:val="22"/>
              </w:rPr>
            </w:pPr>
          </w:p>
        </w:tc>
        <w:tc>
          <w:tcPr>
            <w:tcW w:w="206" w:type="pct"/>
          </w:tcPr>
          <w:p w14:paraId="01DBD151" w14:textId="1252A70E" w:rsidR="00A76190" w:rsidRPr="00666D2A" w:rsidRDefault="00A76190" w:rsidP="00A6625B">
            <w:pPr>
              <w:spacing w:before="60" w:after="60"/>
              <w:jc w:val="center"/>
              <w:rPr>
                <w:rFonts w:cstheme="minorHAnsi"/>
                <w:sz w:val="22"/>
                <w:szCs w:val="22"/>
              </w:rPr>
            </w:pPr>
          </w:p>
        </w:tc>
        <w:tc>
          <w:tcPr>
            <w:tcW w:w="206" w:type="pct"/>
          </w:tcPr>
          <w:p w14:paraId="68F9BF67" w14:textId="77777777" w:rsidR="00A76190" w:rsidRPr="00666D2A" w:rsidRDefault="00A76190"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Content>
            <w:permStart w:id="235748806" w:edGrp="everyone" w:displacedByCustomXml="prev"/>
            <w:tc>
              <w:tcPr>
                <w:tcW w:w="206" w:type="pct"/>
                <w:shd w:val="clear" w:color="auto" w:fill="ED7D31" w:themeFill="accent2"/>
              </w:tcPr>
              <w:p w14:paraId="5030CE5A" w14:textId="5C2BCE98"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A76190" w:rsidRPr="00666D2A" w:rsidRDefault="00A76190" w:rsidP="00A6625B">
            <w:pPr>
              <w:spacing w:before="60" w:after="60"/>
              <w:jc w:val="center"/>
              <w:rPr>
                <w:rFonts w:cstheme="minorHAnsi"/>
                <w:sz w:val="22"/>
                <w:szCs w:val="22"/>
              </w:rPr>
            </w:pPr>
          </w:p>
        </w:tc>
        <w:tc>
          <w:tcPr>
            <w:tcW w:w="206" w:type="pct"/>
          </w:tcPr>
          <w:p w14:paraId="0D0F333F" w14:textId="77777777" w:rsidR="00A76190" w:rsidRPr="00666D2A" w:rsidRDefault="00A76190"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Content>
            <w:permStart w:id="1684025542" w:edGrp="everyone" w:displacedByCustomXml="prev"/>
            <w:tc>
              <w:tcPr>
                <w:tcW w:w="203" w:type="pct"/>
                <w:shd w:val="clear" w:color="auto" w:fill="ED7D31" w:themeFill="accent2"/>
              </w:tcPr>
              <w:p w14:paraId="1B2DB1A9" w14:textId="70E6466E" w:rsidR="00A76190" w:rsidRPr="00666D2A" w:rsidRDefault="00A7619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76190" w:rsidRPr="00666D2A" w14:paraId="561BCE73" w14:textId="77777777" w:rsidTr="00A76190">
        <w:tc>
          <w:tcPr>
            <w:tcW w:w="412" w:type="pct"/>
            <w:vMerge w:val="restart"/>
            <w:tcBorders>
              <w:left w:val="single" w:sz="4" w:space="0" w:color="auto"/>
            </w:tcBorders>
            <w:shd w:val="clear" w:color="auto" w:fill="9CC2E5" w:themeFill="accent1" w:themeFillTint="99"/>
          </w:tcPr>
          <w:p w14:paraId="2B5F980E" w14:textId="2ED0EECA" w:rsidR="00A76190" w:rsidRDefault="00A76190" w:rsidP="00A76190">
            <w:pPr>
              <w:spacing w:before="60"/>
              <w:jc w:val="center"/>
              <w:rPr>
                <w:rFonts w:cstheme="minorHAnsi"/>
                <w:sz w:val="22"/>
                <w:szCs w:val="22"/>
              </w:rPr>
            </w:pPr>
            <w:r>
              <w:rPr>
                <w:rFonts w:cstheme="minorHAnsi"/>
                <w:sz w:val="22"/>
                <w:szCs w:val="22"/>
              </w:rPr>
              <w:t>4.</w:t>
            </w:r>
          </w:p>
          <w:p w14:paraId="379EEB66" w14:textId="086C96DF" w:rsidR="00A76190" w:rsidRPr="00666D2A" w:rsidRDefault="00A76190" w:rsidP="00A76190">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vAlign w:val="center"/>
          </w:tcPr>
          <w:p w14:paraId="66B976BA" w14:textId="60D90659" w:rsidR="00A76190" w:rsidRPr="00666D2A" w:rsidRDefault="00A76190" w:rsidP="00A76190">
            <w:pPr>
              <w:spacing w:before="60" w:after="60"/>
              <w:rPr>
                <w:rFonts w:cstheme="minorHAnsi"/>
                <w:sz w:val="22"/>
                <w:szCs w:val="22"/>
              </w:rPr>
            </w:pPr>
            <w:r w:rsidRPr="00666D2A">
              <w:rPr>
                <w:rFonts w:cstheme="minorHAnsi"/>
                <w:sz w:val="22"/>
                <w:szCs w:val="22"/>
              </w:rPr>
              <w:t>MO1022 Skill-sharing  1</w:t>
            </w:r>
          </w:p>
        </w:tc>
        <w:permStart w:id="672991162" w:edGrp="everyone" w:displacedByCustomXml="next"/>
        <w:sdt>
          <w:sdtPr>
            <w:rPr>
              <w:rFonts w:cstheme="minorHAnsi"/>
            </w:rPr>
            <w:id w:val="1166592561"/>
            <w14:checkbox>
              <w14:checked w14:val="0"/>
              <w14:checkedState w14:val="2612" w14:font="MS Gothic"/>
              <w14:uncheckedState w14:val="2610" w14:font="MS Gothic"/>
            </w14:checkbox>
          </w:sdtPr>
          <w:sdtContent>
            <w:tc>
              <w:tcPr>
                <w:tcW w:w="185" w:type="pct"/>
                <w:shd w:val="clear" w:color="auto" w:fill="9CC2E5" w:themeFill="accent1" w:themeFillTint="99"/>
                <w:vAlign w:val="center"/>
              </w:tcPr>
              <w:p w14:paraId="6B521B65" w14:textId="1D4CEEB4" w:rsidR="00A76190" w:rsidRDefault="00A76190" w:rsidP="00A76190">
                <w:pPr>
                  <w:spacing w:before="60" w:after="60"/>
                  <w:jc w:val="center"/>
                  <w:rPr>
                    <w:rFonts w:cstheme="minorHAnsi"/>
                  </w:rPr>
                </w:pPr>
                <w:r>
                  <w:rPr>
                    <w:rFonts w:ascii="MS Gothic" w:eastAsia="MS Gothic" w:hAnsi="MS Gothic" w:cstheme="minorHAnsi" w:hint="eastAsia"/>
                    <w:sz w:val="22"/>
                    <w:szCs w:val="22"/>
                  </w:rPr>
                  <w:t>☐</w:t>
                </w:r>
              </w:p>
            </w:tc>
          </w:sdtContent>
        </w:sdt>
        <w:permEnd w:id="672991162" w:displacedByCustomXml="prev"/>
        <w:permStart w:id="1313036839" w:edGrp="everyone" w:displacedByCustomXml="next"/>
        <w:sdt>
          <w:sdtPr>
            <w:rPr>
              <w:rFonts w:cstheme="minorHAnsi"/>
            </w:rPr>
            <w:id w:val="367189663"/>
            <w14:checkbox>
              <w14:checked w14:val="0"/>
              <w14:checkedState w14:val="2612" w14:font="MS Gothic"/>
              <w14:uncheckedState w14:val="2610" w14:font="MS Gothic"/>
            </w14:checkbox>
          </w:sdtPr>
          <w:sdtContent>
            <w:tc>
              <w:tcPr>
                <w:tcW w:w="185" w:type="pct"/>
                <w:shd w:val="clear" w:color="auto" w:fill="9CC2E5" w:themeFill="accent1" w:themeFillTint="99"/>
                <w:vAlign w:val="center"/>
              </w:tcPr>
              <w:p w14:paraId="740CB321" w14:textId="2A195A8B" w:rsidR="00A76190" w:rsidRPr="00666D2A" w:rsidRDefault="00A76190" w:rsidP="00A76190">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Content>
            <w:permStart w:id="740908462" w:edGrp="everyone" w:displacedByCustomXml="prev"/>
            <w:tc>
              <w:tcPr>
                <w:tcW w:w="185" w:type="pct"/>
                <w:shd w:val="clear" w:color="auto" w:fill="9CC2E5" w:themeFill="accent1" w:themeFillTint="99"/>
                <w:vAlign w:val="center"/>
              </w:tcPr>
              <w:p w14:paraId="2640F8F8" w14:textId="542C7823" w:rsidR="00A76190" w:rsidRPr="00666D2A" w:rsidRDefault="00A76190" w:rsidP="00A76190">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Content>
            <w:tc>
              <w:tcPr>
                <w:tcW w:w="185" w:type="pct"/>
                <w:shd w:val="clear" w:color="auto" w:fill="9CC2E5" w:themeFill="accent1" w:themeFillTint="99"/>
                <w:vAlign w:val="center"/>
              </w:tcPr>
              <w:p w14:paraId="259BFEDD" w14:textId="158047AF" w:rsidR="00A76190" w:rsidRPr="00666D2A" w:rsidRDefault="00A76190" w:rsidP="00A76190">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vAlign w:val="center"/>
          </w:tcPr>
          <w:p w14:paraId="3BFDF580" w14:textId="078136D2" w:rsidR="00A76190" w:rsidRPr="00666D2A" w:rsidRDefault="00A76190" w:rsidP="00A76190">
            <w:pPr>
              <w:spacing w:before="60" w:after="60"/>
              <w:jc w:val="center"/>
              <w:rPr>
                <w:rFonts w:cstheme="minorHAnsi"/>
              </w:rPr>
            </w:pPr>
          </w:p>
        </w:tc>
        <w:tc>
          <w:tcPr>
            <w:tcW w:w="185" w:type="pct"/>
            <w:shd w:val="clear" w:color="auto" w:fill="9CC2E5" w:themeFill="accent1" w:themeFillTint="99"/>
            <w:vAlign w:val="center"/>
          </w:tcPr>
          <w:p w14:paraId="6C8D23AC" w14:textId="4A7244DB" w:rsidR="00A76190" w:rsidRPr="00666D2A" w:rsidRDefault="00A76190" w:rsidP="00A76190">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vAlign w:val="center"/>
          </w:tcPr>
          <w:p w14:paraId="235D52D2" w14:textId="6C61B110" w:rsidR="00A76190" w:rsidRPr="00666D2A" w:rsidRDefault="00A76190" w:rsidP="00A76190">
            <w:pPr>
              <w:spacing w:before="60" w:after="60"/>
              <w:jc w:val="center"/>
              <w:rPr>
                <w:rFonts w:cstheme="minorHAnsi"/>
              </w:rPr>
            </w:pPr>
            <w:r>
              <w:rPr>
                <w:rFonts w:cstheme="minorHAnsi"/>
              </w:rPr>
              <w:t>5/25</w:t>
            </w:r>
          </w:p>
        </w:tc>
        <w:tc>
          <w:tcPr>
            <w:tcW w:w="81" w:type="pct"/>
            <w:vMerge/>
            <w:shd w:val="clear" w:color="auto" w:fill="auto"/>
            <w:vAlign w:val="center"/>
          </w:tcPr>
          <w:p w14:paraId="6DDBCD2A" w14:textId="642610BF" w:rsidR="00A76190" w:rsidRPr="00666D2A" w:rsidRDefault="00A76190" w:rsidP="00A76190">
            <w:pPr>
              <w:spacing w:before="60" w:after="60"/>
              <w:jc w:val="center"/>
              <w:rPr>
                <w:rFonts w:cstheme="minorHAnsi"/>
                <w:sz w:val="22"/>
                <w:szCs w:val="22"/>
              </w:rPr>
            </w:pPr>
          </w:p>
        </w:tc>
        <w:tc>
          <w:tcPr>
            <w:tcW w:w="206" w:type="pct"/>
            <w:vAlign w:val="center"/>
          </w:tcPr>
          <w:p w14:paraId="7D9E70F2" w14:textId="25D4C023" w:rsidR="00A76190" w:rsidRPr="00666D2A" w:rsidRDefault="00A76190" w:rsidP="00A76190">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Content>
            <w:permStart w:id="1863977036" w:edGrp="everyone" w:displacedByCustomXml="prev"/>
            <w:tc>
              <w:tcPr>
                <w:tcW w:w="206" w:type="pct"/>
                <w:shd w:val="clear" w:color="auto" w:fill="ED7D31" w:themeFill="accent2"/>
                <w:vAlign w:val="center"/>
              </w:tcPr>
              <w:p w14:paraId="425FF0AB" w14:textId="3712C2FE" w:rsidR="00A76190" w:rsidRPr="00666D2A" w:rsidRDefault="00A76190" w:rsidP="00A76190">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vAlign w:val="center"/>
          </w:tcPr>
          <w:p w14:paraId="75A0BA97" w14:textId="77777777" w:rsidR="00A76190" w:rsidRPr="00666D2A" w:rsidRDefault="00A76190" w:rsidP="00A76190">
            <w:pPr>
              <w:spacing w:before="60" w:after="60"/>
              <w:jc w:val="center"/>
              <w:rPr>
                <w:rFonts w:cstheme="minorHAnsi"/>
                <w:sz w:val="22"/>
                <w:szCs w:val="22"/>
              </w:rPr>
            </w:pPr>
          </w:p>
        </w:tc>
        <w:tc>
          <w:tcPr>
            <w:tcW w:w="206" w:type="pct"/>
            <w:vAlign w:val="center"/>
          </w:tcPr>
          <w:p w14:paraId="32233754" w14:textId="77777777" w:rsidR="00A76190" w:rsidRPr="00666D2A" w:rsidRDefault="00A76190" w:rsidP="00A76190">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Content>
            <w:permStart w:id="609315831" w:edGrp="everyone" w:displacedByCustomXml="prev"/>
            <w:tc>
              <w:tcPr>
                <w:tcW w:w="206" w:type="pct"/>
                <w:shd w:val="clear" w:color="auto" w:fill="ED7D31" w:themeFill="accent2"/>
                <w:vAlign w:val="center"/>
              </w:tcPr>
              <w:p w14:paraId="0C0E70C1" w14:textId="1A3D5DDD" w:rsidR="00A76190" w:rsidRPr="00666D2A" w:rsidRDefault="00A76190" w:rsidP="00A76190">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76190" w:rsidRPr="00666D2A" w:rsidRDefault="00A76190" w:rsidP="00A76190">
            <w:pPr>
              <w:spacing w:before="60" w:after="60"/>
              <w:jc w:val="center"/>
              <w:rPr>
                <w:rFonts w:cstheme="minorHAnsi"/>
                <w:sz w:val="22"/>
                <w:szCs w:val="22"/>
              </w:rPr>
            </w:pPr>
          </w:p>
        </w:tc>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3"/>
    </w:tbl>
    <w:p w14:paraId="5BE19D8F" w14:textId="208700F4" w:rsidR="001B68DB" w:rsidRDefault="001B68DB"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6" w:name="_Toc181873568"/>
      <w:r>
        <w:lastRenderedPageBreak/>
        <w:t>MO1001 Project Management Skills</w:t>
      </w:r>
      <w:bookmarkEnd w:id="6"/>
    </w:p>
    <w:p w14:paraId="13763BA1" w14:textId="04CF1ECC" w:rsidR="00EC61EC" w:rsidRDefault="00C0535F" w:rsidP="007443DF">
      <w:pPr>
        <w:spacing w:after="0" w:line="240" w:lineRule="auto"/>
      </w:pPr>
      <w:bookmarkStart w:id="7" w:name="_Hlk514312856"/>
      <w:bookmarkStart w:id="8"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A76190"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7"/>
    <w:bookmarkEnd w:id="8"/>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9"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9"/>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0" w:name="_Toc181873569"/>
      <w:r>
        <w:lastRenderedPageBreak/>
        <w:t>MO1002 Rural and Remote Community Context</w:t>
      </w:r>
      <w:bookmarkEnd w:id="10"/>
    </w:p>
    <w:p w14:paraId="163EAC80" w14:textId="167463DA"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A76190"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1"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1"/>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2" w:name="_Toc181873570"/>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2"/>
    </w:p>
    <w:p w14:paraId="51F44A0C" w14:textId="210DC8BD"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A76190" w:rsidRPr="00DA3FDF">
          <w:rPr>
            <w:rStyle w:val="Hyperlink"/>
          </w:rPr>
          <w:t xml:space="preserve">MO1033 </w:t>
        </w:r>
        <w:r w:rsidR="00A76190">
          <w:rPr>
            <w:rStyle w:val="Hyperlink"/>
          </w:rPr>
          <w:t xml:space="preserve">Partnering with </w:t>
        </w:r>
        <w:r w:rsidR="00A76190" w:rsidRPr="00DA3FDF">
          <w:rPr>
            <w:rStyle w:val="Hyperlink"/>
          </w:rPr>
          <w:t>Aboriginal and Torres Strait Islander Health Consumer</w:t>
        </w:r>
        <w:r w:rsidR="00A76190">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3" w:name="_Toc181873571"/>
      <w:r>
        <w:lastRenderedPageBreak/>
        <w:t>MO1004 Rural and Remote Organisational Context</w:t>
      </w:r>
      <w:bookmarkEnd w:id="13"/>
    </w:p>
    <w:p w14:paraId="757C0659" w14:textId="48357909"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A76190"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4" w:name="_Toc181873572"/>
      <w:r>
        <w:lastRenderedPageBreak/>
        <w:t>MO1005 Strategies for Rural and Remote Service Delivery</w:t>
      </w:r>
      <w:bookmarkEnd w:id="14"/>
    </w:p>
    <w:p w14:paraId="5C989F73" w14:textId="2B0BCA93"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D26DB6"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5"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5"/>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6" w:name="_Toc181873573"/>
      <w:r>
        <w:lastRenderedPageBreak/>
        <w:t>MO1006 Quality Improvement</w:t>
      </w:r>
      <w:bookmarkEnd w:id="16"/>
    </w:p>
    <w:p w14:paraId="134D691E" w14:textId="172E2CDE"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D26DB6"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7"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7"/>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8" w:name="_Toc181873574"/>
      <w:r w:rsidRPr="00666D2A">
        <w:lastRenderedPageBreak/>
        <w:t>MO1008 Child Development</w:t>
      </w:r>
      <w:bookmarkEnd w:id="18"/>
    </w:p>
    <w:p w14:paraId="48F789FB" w14:textId="4D78CAC5"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00D26DB6"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3575"/>
      <w:r w:rsidRPr="00666D2A">
        <w:lastRenderedPageBreak/>
        <w:t>MO1028 Child Health Conditions</w:t>
      </w:r>
      <w:bookmarkEnd w:id="19"/>
    </w:p>
    <w:p w14:paraId="1B9288D9" w14:textId="6107A2B2"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D26DB6">
        <w:instrText>HYPERLINK "https://handbook.jcu.edu.au/module/2025/MO1028"</w:instrText>
      </w:r>
      <w:r w:rsidR="00D544D6">
        <w:fldChar w:fldCharType="separate"/>
      </w:r>
      <w:r w:rsidR="00D26DB6" w:rsidRPr="00D26DB6">
        <w:t xml:space="preserve"> </w:t>
      </w:r>
      <w:r w:rsidR="00D26DB6" w:rsidRPr="00D26DB6">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3576"/>
      <w:r w:rsidRPr="00666D2A">
        <w:lastRenderedPageBreak/>
        <w:t>MO1009 Older Persons Health</w:t>
      </w:r>
      <w:bookmarkEnd w:id="33"/>
    </w:p>
    <w:p w14:paraId="0E757773" w14:textId="6F04CF23"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D26DB6"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4" w:name="_Toc181873577"/>
      <w:r w:rsidRPr="00666D2A">
        <w:lastRenderedPageBreak/>
        <w:t>MO1010 Diabetes and its Sequelae</w:t>
      </w:r>
      <w:bookmarkEnd w:id="34"/>
    </w:p>
    <w:p w14:paraId="5613DD17" w14:textId="211F4A12"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E05F5F"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52270C17" w14:textId="4728EF88" w:rsidR="001F4735" w:rsidRDefault="00FE1C02" w:rsidP="00FE1C02">
      <w:pPr>
        <w:pStyle w:val="Heading1"/>
      </w:pPr>
      <w:bookmarkStart w:id="35" w:name="_Toc181873578"/>
      <w:r w:rsidRPr="00666D2A">
        <w:lastRenderedPageBreak/>
        <w:t>MO1011 Respiratory &amp; Cardiovascular Conditions</w:t>
      </w:r>
      <w:bookmarkEnd w:id="35"/>
    </w:p>
    <w:p w14:paraId="7CF7E15A" w14:textId="1E61A2CF" w:rsidR="000669DE"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3" w:history="1">
        <w:r w:rsidR="00E05F5F" w:rsidRPr="00DA3FDF">
          <w:rPr>
            <w:rStyle w:val="Hyperlink"/>
          </w:rPr>
          <w:t>MO1011 Respiratory &amp; Cardiovascular Conditions</w:t>
        </w:r>
      </w:hyperlink>
    </w:p>
    <w:p w14:paraId="1195FC76" w14:textId="4202F7EF" w:rsidR="000669DE" w:rsidRDefault="000669DE" w:rsidP="000669DE">
      <w:pPr>
        <w:spacing w:after="0" w:line="240" w:lineRule="auto"/>
      </w:pPr>
    </w:p>
    <w:p w14:paraId="02F599FA" w14:textId="0E1D686A" w:rsidR="000669DE" w:rsidRDefault="000669DE"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4" w:history="1">
        <w:r w:rsidRPr="00DA0A75">
          <w:rPr>
            <w:rStyle w:val="Hyperlink"/>
          </w:rPr>
          <w:t>Introduction to MO1011 Respiratory &amp; Cardiovascular Conditions</w:t>
        </w:r>
      </w:hyperlink>
      <w:r w:rsidRPr="00DA0A75">
        <w:t xml:space="preserve"> (</w:t>
      </w:r>
      <w:r w:rsidR="00DA0A75" w:rsidRPr="00DA0A75">
        <w:t>5</w:t>
      </w:r>
      <w:r w:rsidRPr="00DA0A75">
        <w:t xml:space="preserve">min </w:t>
      </w:r>
      <w:r w:rsidR="00DA0A75" w:rsidRPr="00DA0A75">
        <w:t>2</w:t>
      </w:r>
      <w:r w:rsidRPr="00DA0A75">
        <w:t>s)</w:t>
      </w:r>
    </w:p>
    <w:p w14:paraId="4C390569" w14:textId="4C8D2AC3" w:rsidR="00067F8F" w:rsidRPr="00667F90" w:rsidRDefault="00067F8F" w:rsidP="000669DE">
      <w:pPr>
        <w:spacing w:after="0" w:line="240" w:lineRule="auto"/>
        <w:rPr>
          <w:rFonts w:cstheme="minorHAnsi"/>
          <w:color w:val="000000"/>
        </w:rPr>
      </w:pPr>
    </w:p>
    <w:p w14:paraId="60C69098" w14:textId="5B08B69F"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4C7315">
        <w:rPr>
          <w:rFonts w:asciiTheme="minorHAnsi" w:hAnsiTheme="minorHAnsi" w:cstheme="minorHAnsi"/>
          <w:color w:val="000000"/>
          <w:sz w:val="22"/>
          <w:szCs w:val="22"/>
        </w:rPr>
        <w:t>1</w:t>
      </w:r>
    </w:p>
    <w:p w14:paraId="7852DAF5"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3CA604FD" w14:textId="37E72C70"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47B69" w:rsidRPr="00347B69">
        <w:rPr>
          <w:b/>
          <w:bCs/>
        </w:rPr>
        <w:t xml:space="preserve">Written - </w:t>
      </w:r>
      <w:r w:rsidR="005808E8">
        <w:rPr>
          <w:b/>
          <w:bCs/>
        </w:rPr>
        <w:t>Care</w:t>
      </w:r>
      <w:r w:rsidR="00347B69" w:rsidRPr="00347B69">
        <w:rPr>
          <w:b/>
          <w:bCs/>
        </w:rPr>
        <w:t xml:space="preserve"> plan</w:t>
      </w:r>
    </w:p>
    <w:p w14:paraId="78FD765C" w14:textId="77777777" w:rsidR="005808E8" w:rsidRPr="005808E8" w:rsidRDefault="005808E8"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EB2AD05" w14:textId="566F9482" w:rsidR="005808E8" w:rsidRPr="005808E8" w:rsidRDefault="005808E8"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A66FED3" w14:textId="02C66A76" w:rsidR="00067F8F" w:rsidRPr="00347B69" w:rsidRDefault="00067F8F" w:rsidP="006C5224">
      <w:pPr>
        <w:pStyle w:val="ListParagraph"/>
        <w:numPr>
          <w:ilvl w:val="0"/>
          <w:numId w:val="54"/>
        </w:numPr>
        <w:spacing w:after="0" w:line="240" w:lineRule="auto"/>
        <w:rPr>
          <w:bCs/>
        </w:rPr>
      </w:pPr>
      <w:r>
        <w:t>C</w:t>
      </w:r>
      <w:r w:rsidR="00B11B2C">
        <w:t>lient</w:t>
      </w:r>
      <w:r>
        <w:t xml:space="preserve"> type required: </w:t>
      </w:r>
      <w:r w:rsidR="00347B69" w:rsidRPr="00347B69">
        <w:rPr>
          <w:rFonts w:cstheme="minorHAnsi"/>
          <w:bCs/>
          <w:color w:val="000000"/>
        </w:rPr>
        <w:t>A patient or c</w:t>
      </w:r>
      <w:r w:rsidR="00B11B2C">
        <w:rPr>
          <w:rFonts w:cstheme="minorHAnsi"/>
          <w:bCs/>
          <w:color w:val="000000"/>
        </w:rPr>
        <w:t xml:space="preserve">lient </w:t>
      </w:r>
      <w:r w:rsidR="00347B69" w:rsidRPr="00347B69">
        <w:rPr>
          <w:rFonts w:cstheme="minorHAnsi"/>
          <w:bCs/>
          <w:color w:val="000000"/>
        </w:rPr>
        <w:t xml:space="preserve">with </w:t>
      </w:r>
      <w:r w:rsidR="00347B69" w:rsidRPr="00347B69">
        <w:rPr>
          <w:rFonts w:cstheme="minorHAnsi"/>
          <w:bCs/>
        </w:rPr>
        <w:t>a chronic respiratory and/or cardiovascular condition.</w:t>
      </w:r>
    </w:p>
    <w:p w14:paraId="276FE673" w14:textId="77777777" w:rsidR="000669DE" w:rsidRDefault="000669DE" w:rsidP="000669DE">
      <w:pPr>
        <w:spacing w:after="0" w:line="240" w:lineRule="auto"/>
        <w:rPr>
          <w:bCs/>
          <w:lang w:val="en-US"/>
        </w:rPr>
      </w:pPr>
    </w:p>
    <w:p w14:paraId="007E235F" w14:textId="77777777" w:rsidR="005808E8" w:rsidRPr="0023024E" w:rsidRDefault="005808E8" w:rsidP="005808E8">
      <w:pPr>
        <w:rPr>
          <w:rFonts w:cstheme="minorHAnsi"/>
          <w:lang w:val="en-US"/>
        </w:rPr>
      </w:pPr>
      <w:r w:rsidRPr="00CE702A">
        <w:rPr>
          <w:rFonts w:cstheme="minorHAnsi"/>
          <w:lang w:val="en-US"/>
        </w:rPr>
        <w:t xml:space="preserve">Assess and create a Care plan for a client from your current or historic* case load, with </w:t>
      </w:r>
      <w:r w:rsidRPr="00D42C3A">
        <w:rPr>
          <w:rFonts w:cstheme="minorHAnsi"/>
          <w:bCs/>
        </w:rPr>
        <w:t>a chronic cardiovascular or respiratory condition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599BAEC2" w14:textId="09D75F92" w:rsidR="00347B69" w:rsidRDefault="00790AFE" w:rsidP="000669DE">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219027AD" w14:textId="77777777" w:rsidR="00790AFE" w:rsidRDefault="00790AFE" w:rsidP="000669DE">
      <w:pPr>
        <w:spacing w:after="0" w:line="240" w:lineRule="auto"/>
        <w:rPr>
          <w:b/>
          <w:bCs/>
        </w:rPr>
      </w:pPr>
    </w:p>
    <w:p w14:paraId="00414BAC" w14:textId="4D08BE2C" w:rsidR="00067F8F" w:rsidRDefault="00067F8F" w:rsidP="000669DE">
      <w:pPr>
        <w:spacing w:after="0" w:line="240" w:lineRule="auto"/>
        <w:rPr>
          <w:b/>
          <w:bCs/>
        </w:rPr>
      </w:pPr>
      <w:r w:rsidRPr="003F3684">
        <w:rPr>
          <w:b/>
          <w:bCs/>
        </w:rPr>
        <w:t>Calendar</w:t>
      </w:r>
    </w:p>
    <w:p w14:paraId="63747905" w14:textId="77777777" w:rsidR="006919FE" w:rsidRPr="003F3684" w:rsidRDefault="006919FE" w:rsidP="000669D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99766C" w:rsidRPr="005C0E90" w14:paraId="036022B6" w14:textId="77777777" w:rsidTr="0099766C">
        <w:trPr>
          <w:tblHeader/>
          <w:jc w:val="center"/>
        </w:trPr>
        <w:tc>
          <w:tcPr>
            <w:tcW w:w="498" w:type="pct"/>
            <w:shd w:val="clear" w:color="auto" w:fill="9CC2E5" w:themeFill="accent1" w:themeFillTint="99"/>
            <w:vAlign w:val="center"/>
          </w:tcPr>
          <w:p w14:paraId="7FEF00E4" w14:textId="77777777" w:rsidR="0099766C" w:rsidRPr="005C0E90" w:rsidRDefault="0099766C" w:rsidP="0099766C">
            <w:pPr>
              <w:spacing w:before="120" w:after="120"/>
              <w:jc w:val="center"/>
              <w:rPr>
                <w:rFonts w:cstheme="minorHAnsi"/>
                <w:b/>
                <w:sz w:val="20"/>
                <w:szCs w:val="20"/>
              </w:rPr>
            </w:pPr>
            <w:r w:rsidRPr="005C0E90">
              <w:rPr>
                <w:rFonts w:cstheme="minorHAnsi"/>
                <w:b/>
                <w:sz w:val="20"/>
                <w:szCs w:val="20"/>
              </w:rPr>
              <w:t>Week</w:t>
            </w:r>
          </w:p>
        </w:tc>
        <w:tc>
          <w:tcPr>
            <w:tcW w:w="1834" w:type="pct"/>
            <w:shd w:val="clear" w:color="auto" w:fill="9CC2E5" w:themeFill="accent1" w:themeFillTint="99"/>
            <w:vAlign w:val="center"/>
          </w:tcPr>
          <w:p w14:paraId="0F022258" w14:textId="77777777" w:rsidR="0099766C" w:rsidRPr="005C0E90" w:rsidRDefault="0099766C" w:rsidP="0099766C">
            <w:pPr>
              <w:spacing w:before="120" w:after="120"/>
              <w:rPr>
                <w:rFonts w:cstheme="minorHAnsi"/>
                <w:b/>
                <w:sz w:val="20"/>
                <w:szCs w:val="20"/>
              </w:rPr>
            </w:pPr>
            <w:r w:rsidRPr="005C0E90">
              <w:rPr>
                <w:rFonts w:cstheme="minorHAnsi"/>
                <w:b/>
                <w:sz w:val="20"/>
                <w:szCs w:val="20"/>
              </w:rPr>
              <w:t>Topic</w:t>
            </w:r>
          </w:p>
        </w:tc>
        <w:tc>
          <w:tcPr>
            <w:tcW w:w="2668" w:type="pct"/>
            <w:shd w:val="clear" w:color="auto" w:fill="9CC2E5" w:themeFill="accent1" w:themeFillTint="99"/>
            <w:vAlign w:val="center"/>
          </w:tcPr>
          <w:p w14:paraId="5FEC32A7" w14:textId="77777777" w:rsidR="0099766C" w:rsidRPr="005C0E90" w:rsidRDefault="0099766C" w:rsidP="0099766C">
            <w:pPr>
              <w:spacing w:before="120" w:after="120"/>
              <w:rPr>
                <w:rFonts w:cstheme="minorHAnsi"/>
                <w:b/>
                <w:sz w:val="20"/>
                <w:szCs w:val="20"/>
              </w:rPr>
            </w:pPr>
            <w:r w:rsidRPr="005C0E90">
              <w:rPr>
                <w:rFonts w:cstheme="minorHAnsi"/>
                <w:b/>
                <w:sz w:val="20"/>
                <w:szCs w:val="20"/>
              </w:rPr>
              <w:t>Learning Activity</w:t>
            </w:r>
          </w:p>
        </w:tc>
      </w:tr>
      <w:tr w:rsidR="0099766C" w:rsidRPr="007E378F" w14:paraId="38B700E2" w14:textId="77777777" w:rsidTr="0099766C">
        <w:trPr>
          <w:jc w:val="center"/>
        </w:trPr>
        <w:tc>
          <w:tcPr>
            <w:tcW w:w="498" w:type="pct"/>
            <w:shd w:val="clear" w:color="auto" w:fill="F2F2F2" w:themeFill="background1" w:themeFillShade="F2"/>
          </w:tcPr>
          <w:p w14:paraId="1A206521" w14:textId="77777777" w:rsidR="0099766C" w:rsidRPr="005C0E90" w:rsidRDefault="0099766C" w:rsidP="00777E9D">
            <w:pPr>
              <w:spacing w:before="120" w:after="120"/>
              <w:jc w:val="center"/>
              <w:rPr>
                <w:rFonts w:cstheme="minorHAnsi"/>
                <w:sz w:val="20"/>
                <w:szCs w:val="20"/>
              </w:rPr>
            </w:pPr>
            <w:r w:rsidRPr="005C0E90">
              <w:rPr>
                <w:rFonts w:cstheme="minorHAnsi"/>
                <w:b/>
                <w:sz w:val="20"/>
                <w:szCs w:val="20"/>
              </w:rPr>
              <w:t>1</w:t>
            </w:r>
          </w:p>
        </w:tc>
        <w:tc>
          <w:tcPr>
            <w:tcW w:w="1834" w:type="pct"/>
          </w:tcPr>
          <w:p w14:paraId="67D461A0" w14:textId="77777777" w:rsidR="0099766C" w:rsidRPr="005C0E90" w:rsidRDefault="0099766C" w:rsidP="00777E9D">
            <w:pPr>
              <w:spacing w:before="120" w:after="120"/>
              <w:rPr>
                <w:rFonts w:cstheme="minorHAnsi"/>
                <w:sz w:val="20"/>
                <w:szCs w:val="20"/>
              </w:rPr>
            </w:pPr>
            <w:r w:rsidRPr="002E4B1F">
              <w:rPr>
                <w:rFonts w:cstheme="minorHAnsi"/>
                <w:sz w:val="20"/>
                <w:szCs w:val="20"/>
              </w:rPr>
              <w:t>Learn about your client's condition</w:t>
            </w:r>
          </w:p>
        </w:tc>
        <w:tc>
          <w:tcPr>
            <w:tcW w:w="2668" w:type="pct"/>
            <w:vAlign w:val="center"/>
          </w:tcPr>
          <w:p w14:paraId="59B231A2" w14:textId="77777777" w:rsidR="0099766C" w:rsidRPr="007E378F" w:rsidRDefault="0099766C" w:rsidP="00183A8E">
            <w:pPr>
              <w:pStyle w:val="ListParagraph"/>
              <w:numPr>
                <w:ilvl w:val="1"/>
                <w:numId w:val="194"/>
              </w:numPr>
              <w:spacing w:before="120"/>
              <w:ind w:left="357" w:hanging="357"/>
              <w:contextualSpacing w:val="0"/>
              <w:rPr>
                <w:rFonts w:cstheme="minorHAnsi"/>
                <w:sz w:val="20"/>
                <w:szCs w:val="20"/>
              </w:rPr>
            </w:pPr>
            <w:r w:rsidRPr="007E378F">
              <w:rPr>
                <w:rFonts w:cstheme="minorHAnsi"/>
                <w:sz w:val="20"/>
                <w:szCs w:val="20"/>
              </w:rPr>
              <w:t>Get the lay of the land</w:t>
            </w:r>
          </w:p>
          <w:p w14:paraId="2426ED05"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045F922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respiratory knowledge</w:t>
            </w:r>
          </w:p>
          <w:p w14:paraId="617620D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cardiovascular knowledge</w:t>
            </w:r>
          </w:p>
          <w:p w14:paraId="0BD6563C" w14:textId="77777777" w:rsidR="0099766C" w:rsidRPr="007E378F" w:rsidRDefault="0099766C" w:rsidP="00183A8E">
            <w:pPr>
              <w:pStyle w:val="ListParagraph"/>
              <w:numPr>
                <w:ilvl w:val="1"/>
                <w:numId w:val="194"/>
              </w:numPr>
              <w:spacing w:after="120"/>
              <w:ind w:left="357" w:hanging="357"/>
              <w:contextualSpacing w:val="0"/>
              <w:rPr>
                <w:rFonts w:cstheme="minorHAnsi"/>
                <w:sz w:val="20"/>
                <w:szCs w:val="20"/>
              </w:rPr>
            </w:pPr>
            <w:r w:rsidRPr="007E378F">
              <w:rPr>
                <w:rFonts w:cstheme="minorHAnsi"/>
                <w:sz w:val="20"/>
                <w:szCs w:val="20"/>
              </w:rPr>
              <w:t>Learn about your clients’ condition</w:t>
            </w:r>
            <w:r>
              <w:rPr>
                <w:rFonts w:cstheme="minorHAnsi"/>
                <w:sz w:val="20"/>
                <w:szCs w:val="20"/>
              </w:rPr>
              <w:t>.</w:t>
            </w:r>
          </w:p>
        </w:tc>
      </w:tr>
      <w:tr w:rsidR="0099766C" w:rsidRPr="005C0E90" w14:paraId="6B83AA60" w14:textId="77777777" w:rsidTr="0099766C">
        <w:trPr>
          <w:jc w:val="center"/>
        </w:trPr>
        <w:tc>
          <w:tcPr>
            <w:tcW w:w="498" w:type="pct"/>
            <w:shd w:val="clear" w:color="auto" w:fill="F2F2F2" w:themeFill="background1" w:themeFillShade="F2"/>
          </w:tcPr>
          <w:p w14:paraId="5FA9A3B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2</w:t>
            </w:r>
          </w:p>
        </w:tc>
        <w:tc>
          <w:tcPr>
            <w:tcW w:w="1834" w:type="pct"/>
          </w:tcPr>
          <w:p w14:paraId="09FA4D25" w14:textId="77777777" w:rsidR="0099766C" w:rsidRPr="005C0E90" w:rsidRDefault="0099766C" w:rsidP="00777E9D">
            <w:pPr>
              <w:spacing w:before="120" w:after="120"/>
              <w:rPr>
                <w:rFonts w:cstheme="minorHAnsi"/>
                <w:sz w:val="20"/>
                <w:szCs w:val="20"/>
              </w:rPr>
            </w:pPr>
            <w:r>
              <w:rPr>
                <w:rFonts w:cstheme="minorHAnsi"/>
                <w:sz w:val="20"/>
                <w:szCs w:val="20"/>
              </w:rPr>
              <w:t>Assessment</w:t>
            </w:r>
          </w:p>
        </w:tc>
        <w:tc>
          <w:tcPr>
            <w:tcW w:w="2668" w:type="pct"/>
          </w:tcPr>
          <w:p w14:paraId="626E379E" w14:textId="77777777" w:rsidR="0099766C" w:rsidRDefault="0099766C" w:rsidP="00777E9D">
            <w:pPr>
              <w:spacing w:before="120"/>
              <w:rPr>
                <w:rFonts w:cstheme="minorHAnsi"/>
                <w:sz w:val="20"/>
                <w:szCs w:val="20"/>
              </w:rPr>
            </w:pPr>
            <w:r w:rsidRPr="007E378F">
              <w:rPr>
                <w:rFonts w:cstheme="minorHAnsi"/>
                <w:sz w:val="20"/>
                <w:szCs w:val="20"/>
              </w:rPr>
              <w:t>2.1 Find assessment and intervention evidence</w:t>
            </w:r>
          </w:p>
          <w:p w14:paraId="39588490" w14:textId="77777777" w:rsidR="0099766C" w:rsidRDefault="0099766C" w:rsidP="00777E9D">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13E24BD3" w14:textId="77777777" w:rsidR="0099766C" w:rsidRPr="005C0E90" w:rsidRDefault="0099766C" w:rsidP="00777E9D">
            <w:pPr>
              <w:spacing w:after="120"/>
              <w:ind w:left="316" w:hanging="316"/>
              <w:rPr>
                <w:rFonts w:cstheme="minorHAnsi"/>
                <w:sz w:val="20"/>
                <w:szCs w:val="20"/>
              </w:rPr>
            </w:pPr>
            <w:r w:rsidRPr="007E378F">
              <w:rPr>
                <w:rFonts w:cstheme="minorHAnsi"/>
                <w:sz w:val="20"/>
                <w:szCs w:val="20"/>
              </w:rPr>
              <w:t>2.3 Discuss and prepare for an assessment with your client</w:t>
            </w:r>
            <w:r>
              <w:rPr>
                <w:rFonts w:cstheme="minorHAnsi"/>
                <w:sz w:val="20"/>
                <w:szCs w:val="20"/>
              </w:rPr>
              <w:t>.</w:t>
            </w:r>
          </w:p>
        </w:tc>
      </w:tr>
      <w:tr w:rsidR="0099766C" w:rsidRPr="007E378F" w14:paraId="5C1BAFF8" w14:textId="77777777" w:rsidTr="0099766C">
        <w:trPr>
          <w:jc w:val="center"/>
        </w:trPr>
        <w:tc>
          <w:tcPr>
            <w:tcW w:w="498" w:type="pct"/>
            <w:shd w:val="clear" w:color="auto" w:fill="F2F2F2" w:themeFill="background1" w:themeFillShade="F2"/>
          </w:tcPr>
          <w:p w14:paraId="352C2514"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3</w:t>
            </w:r>
          </w:p>
        </w:tc>
        <w:tc>
          <w:tcPr>
            <w:tcW w:w="1834" w:type="pct"/>
          </w:tcPr>
          <w:p w14:paraId="79974202" w14:textId="77777777" w:rsidR="0099766C" w:rsidRPr="005C0E90" w:rsidRDefault="0099766C" w:rsidP="00777E9D">
            <w:pPr>
              <w:spacing w:before="120" w:after="120"/>
              <w:rPr>
                <w:rFonts w:cstheme="minorHAnsi"/>
                <w:sz w:val="20"/>
                <w:szCs w:val="20"/>
              </w:rPr>
            </w:pPr>
            <w:r>
              <w:rPr>
                <w:rFonts w:cstheme="minorHAnsi"/>
                <w:sz w:val="20"/>
                <w:szCs w:val="20"/>
              </w:rPr>
              <w:t>Assessment, continued</w:t>
            </w:r>
          </w:p>
        </w:tc>
        <w:tc>
          <w:tcPr>
            <w:tcW w:w="2668" w:type="pct"/>
          </w:tcPr>
          <w:p w14:paraId="3ACC4D73" w14:textId="77777777" w:rsidR="0099766C" w:rsidRDefault="0099766C" w:rsidP="00777E9D">
            <w:pPr>
              <w:spacing w:before="120"/>
              <w:ind w:left="227" w:hanging="227"/>
              <w:rPr>
                <w:rFonts w:cstheme="minorHAnsi"/>
                <w:sz w:val="20"/>
                <w:szCs w:val="20"/>
              </w:rPr>
            </w:pPr>
            <w:r w:rsidRPr="007E378F">
              <w:rPr>
                <w:rFonts w:cstheme="minorHAnsi"/>
                <w:sz w:val="20"/>
                <w:szCs w:val="20"/>
              </w:rPr>
              <w:t>3.1 Undertake an assessment with your client</w:t>
            </w:r>
          </w:p>
          <w:p w14:paraId="4AC3FF08" w14:textId="5E3F994E" w:rsidR="00214E36" w:rsidRPr="007E378F" w:rsidRDefault="0099766C" w:rsidP="0072008A">
            <w:pPr>
              <w:spacing w:after="120"/>
              <w:ind w:left="227" w:hanging="227"/>
              <w:rPr>
                <w:rFonts w:cstheme="minorHAnsi"/>
                <w:sz w:val="20"/>
                <w:szCs w:val="20"/>
              </w:rPr>
            </w:pPr>
            <w:r w:rsidRPr="007E378F">
              <w:rPr>
                <w:rFonts w:cstheme="minorHAnsi"/>
                <w:sz w:val="20"/>
                <w:szCs w:val="20"/>
              </w:rPr>
              <w:t xml:space="preserve">3.2 </w:t>
            </w:r>
            <w:r w:rsidRPr="0099766C">
              <w:rPr>
                <w:rFonts w:cstheme="minorHAnsi"/>
                <w:sz w:val="20"/>
                <w:szCs w:val="20"/>
                <w:highlight w:val="yellow"/>
              </w:rPr>
              <w:t>Submit to receive formative feedback</w:t>
            </w:r>
            <w:r w:rsidR="0072008A">
              <w:rPr>
                <w:rFonts w:cstheme="minorHAnsi"/>
                <w:sz w:val="20"/>
                <w:szCs w:val="20"/>
              </w:rPr>
              <w:t>.</w:t>
            </w:r>
          </w:p>
        </w:tc>
      </w:tr>
      <w:tr w:rsidR="0099766C" w:rsidRPr="005C0E90" w14:paraId="1CCBA25D" w14:textId="77777777" w:rsidTr="0099766C">
        <w:trPr>
          <w:trHeight w:val="796"/>
          <w:jc w:val="center"/>
        </w:trPr>
        <w:tc>
          <w:tcPr>
            <w:tcW w:w="498" w:type="pct"/>
            <w:shd w:val="clear" w:color="auto" w:fill="F2F2F2" w:themeFill="background1" w:themeFillShade="F2"/>
          </w:tcPr>
          <w:p w14:paraId="2D3AA3AC"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4</w:t>
            </w:r>
          </w:p>
        </w:tc>
        <w:tc>
          <w:tcPr>
            <w:tcW w:w="1834" w:type="pct"/>
          </w:tcPr>
          <w:p w14:paraId="3DA5CA83" w14:textId="77777777" w:rsidR="0099766C" w:rsidRPr="005C0E90" w:rsidRDefault="0099766C" w:rsidP="00777E9D">
            <w:pPr>
              <w:spacing w:before="120" w:after="120"/>
              <w:rPr>
                <w:rFonts w:cstheme="minorHAnsi"/>
                <w:sz w:val="20"/>
                <w:szCs w:val="20"/>
              </w:rPr>
            </w:pPr>
            <w:r>
              <w:rPr>
                <w:rFonts w:cstheme="minorHAnsi"/>
                <w:sz w:val="20"/>
                <w:szCs w:val="20"/>
              </w:rPr>
              <w:t>Intervention</w:t>
            </w:r>
          </w:p>
        </w:tc>
        <w:tc>
          <w:tcPr>
            <w:tcW w:w="2668" w:type="pct"/>
          </w:tcPr>
          <w:p w14:paraId="1C56D2F1" w14:textId="71E524D5" w:rsidR="0099766C" w:rsidRPr="009E430D" w:rsidRDefault="0099766C" w:rsidP="009E430D">
            <w:pPr>
              <w:pStyle w:val="ListParagraph"/>
              <w:numPr>
                <w:ilvl w:val="1"/>
                <w:numId w:val="53"/>
              </w:numPr>
              <w:spacing w:before="120"/>
              <w:ind w:left="359"/>
              <w:rPr>
                <w:rFonts w:cstheme="minorHAnsi"/>
                <w:sz w:val="20"/>
                <w:szCs w:val="20"/>
              </w:rPr>
            </w:pPr>
            <w:r w:rsidRPr="009E430D">
              <w:rPr>
                <w:rFonts w:cstheme="minorHAnsi"/>
                <w:sz w:val="20"/>
                <w:szCs w:val="20"/>
              </w:rPr>
              <w:t>Review intervention options</w:t>
            </w:r>
          </w:p>
          <w:p w14:paraId="4412B58C" w14:textId="4976BEB0" w:rsidR="0099766C" w:rsidRPr="009E430D" w:rsidRDefault="009E430D" w:rsidP="009E430D">
            <w:pPr>
              <w:pStyle w:val="ListParagraph"/>
              <w:numPr>
                <w:ilvl w:val="1"/>
                <w:numId w:val="53"/>
              </w:numPr>
              <w:spacing w:before="120" w:after="120"/>
              <w:ind w:left="359" w:hanging="357"/>
              <w:rPr>
                <w:rFonts w:cstheme="minorHAnsi"/>
                <w:sz w:val="20"/>
                <w:szCs w:val="20"/>
              </w:rPr>
            </w:pPr>
            <w:r w:rsidRPr="001F5CB8">
              <w:rPr>
                <w:rFonts w:cstheme="minorHAnsi"/>
                <w:sz w:val="20"/>
                <w:szCs w:val="20"/>
              </w:rPr>
              <w:t>Identify services relevant to your context and c</w:t>
            </w:r>
            <w:r>
              <w:rPr>
                <w:rFonts w:cstheme="minorHAnsi"/>
                <w:sz w:val="20"/>
                <w:szCs w:val="20"/>
              </w:rPr>
              <w:t>lient</w:t>
            </w:r>
          </w:p>
        </w:tc>
      </w:tr>
      <w:tr w:rsidR="0099766C" w:rsidRPr="005C0E90" w14:paraId="05F12AE9" w14:textId="77777777" w:rsidTr="0099766C">
        <w:trPr>
          <w:jc w:val="center"/>
        </w:trPr>
        <w:tc>
          <w:tcPr>
            <w:tcW w:w="498" w:type="pct"/>
            <w:shd w:val="clear" w:color="auto" w:fill="F2F2F2" w:themeFill="background1" w:themeFillShade="F2"/>
          </w:tcPr>
          <w:p w14:paraId="4B208FD8"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5</w:t>
            </w:r>
          </w:p>
        </w:tc>
        <w:tc>
          <w:tcPr>
            <w:tcW w:w="1834" w:type="pct"/>
          </w:tcPr>
          <w:p w14:paraId="3B3B24F1" w14:textId="77777777" w:rsidR="0099766C" w:rsidRPr="005C0E90" w:rsidRDefault="0099766C" w:rsidP="00777E9D">
            <w:pPr>
              <w:spacing w:before="120" w:after="120"/>
              <w:rPr>
                <w:rFonts w:cstheme="minorHAnsi"/>
                <w:sz w:val="20"/>
                <w:szCs w:val="20"/>
              </w:rPr>
            </w:pPr>
            <w:r>
              <w:rPr>
                <w:rFonts w:cstheme="minorHAnsi"/>
                <w:sz w:val="20"/>
                <w:szCs w:val="20"/>
              </w:rPr>
              <w:t>Intervention, continued</w:t>
            </w:r>
          </w:p>
        </w:tc>
        <w:tc>
          <w:tcPr>
            <w:tcW w:w="2668" w:type="pct"/>
          </w:tcPr>
          <w:p w14:paraId="4FAE482E" w14:textId="6C13DFE1" w:rsidR="009E430D" w:rsidRDefault="009E430D" w:rsidP="009E430D">
            <w:pPr>
              <w:pStyle w:val="ListParagraph"/>
              <w:numPr>
                <w:ilvl w:val="1"/>
                <w:numId w:val="51"/>
              </w:numPr>
              <w:spacing w:before="120"/>
              <w:ind w:left="359"/>
              <w:rPr>
                <w:rFonts w:cstheme="minorHAnsi"/>
                <w:sz w:val="20"/>
                <w:szCs w:val="20"/>
              </w:rPr>
            </w:pPr>
            <w:r w:rsidRPr="001F5CB8">
              <w:rPr>
                <w:rFonts w:cstheme="minorHAnsi"/>
                <w:sz w:val="20"/>
                <w:szCs w:val="20"/>
              </w:rPr>
              <w:t>Discuss your intervention/s</w:t>
            </w:r>
            <w:r>
              <w:rPr>
                <w:rFonts w:cstheme="minorHAnsi"/>
                <w:sz w:val="20"/>
                <w:szCs w:val="20"/>
              </w:rPr>
              <w:t>.</w:t>
            </w:r>
          </w:p>
          <w:p w14:paraId="43D2B832" w14:textId="3068D195" w:rsidR="0099766C" w:rsidRPr="009E430D" w:rsidRDefault="0099766C" w:rsidP="009E430D">
            <w:pPr>
              <w:pStyle w:val="ListParagraph"/>
              <w:numPr>
                <w:ilvl w:val="1"/>
                <w:numId w:val="51"/>
              </w:numPr>
              <w:spacing w:before="120" w:after="120"/>
              <w:ind w:left="357" w:hanging="357"/>
              <w:rPr>
                <w:rFonts w:cstheme="minorHAnsi"/>
                <w:sz w:val="20"/>
                <w:szCs w:val="20"/>
              </w:rPr>
            </w:pPr>
            <w:r w:rsidRPr="009E430D">
              <w:rPr>
                <w:rFonts w:cstheme="minorHAnsi"/>
                <w:sz w:val="20"/>
                <w:szCs w:val="20"/>
              </w:rPr>
              <w:t>Develop a Care Pla</w:t>
            </w:r>
            <w:r w:rsidR="009E430D">
              <w:rPr>
                <w:rFonts w:cstheme="minorHAnsi"/>
                <w:sz w:val="20"/>
                <w:szCs w:val="20"/>
              </w:rPr>
              <w:t>n</w:t>
            </w:r>
          </w:p>
        </w:tc>
      </w:tr>
      <w:tr w:rsidR="0099766C" w:rsidRPr="005C0E90" w14:paraId="01E6C2CE" w14:textId="77777777" w:rsidTr="0099766C">
        <w:trPr>
          <w:trHeight w:val="373"/>
          <w:jc w:val="center"/>
        </w:trPr>
        <w:tc>
          <w:tcPr>
            <w:tcW w:w="498" w:type="pct"/>
            <w:shd w:val="clear" w:color="auto" w:fill="F2F2F2" w:themeFill="background1" w:themeFillShade="F2"/>
          </w:tcPr>
          <w:p w14:paraId="1007F0D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6</w:t>
            </w:r>
          </w:p>
        </w:tc>
        <w:tc>
          <w:tcPr>
            <w:tcW w:w="1834" w:type="pct"/>
          </w:tcPr>
          <w:p w14:paraId="1BAEDA19" w14:textId="769E091D" w:rsidR="0099766C" w:rsidRPr="005C0E90" w:rsidRDefault="009E430D" w:rsidP="00777E9D">
            <w:pPr>
              <w:spacing w:before="120" w:after="120"/>
              <w:rPr>
                <w:rFonts w:cstheme="minorHAnsi"/>
                <w:sz w:val="20"/>
                <w:szCs w:val="20"/>
              </w:rPr>
            </w:pPr>
            <w:r>
              <w:rPr>
                <w:rFonts w:cstheme="minorHAnsi"/>
                <w:sz w:val="20"/>
                <w:szCs w:val="20"/>
              </w:rPr>
              <w:t>Variation</w:t>
            </w:r>
          </w:p>
        </w:tc>
        <w:tc>
          <w:tcPr>
            <w:tcW w:w="2668" w:type="pct"/>
          </w:tcPr>
          <w:p w14:paraId="1DF1A5D5" w14:textId="7E8FD1AE" w:rsidR="0099766C" w:rsidRDefault="0099766C" w:rsidP="00777E9D">
            <w:pPr>
              <w:spacing w:before="120"/>
              <w:ind w:left="316" w:hanging="284"/>
              <w:rPr>
                <w:rFonts w:cstheme="minorHAnsi"/>
                <w:sz w:val="20"/>
                <w:szCs w:val="20"/>
              </w:rPr>
            </w:pPr>
            <w:r w:rsidRPr="001F5CB8">
              <w:rPr>
                <w:rFonts w:cstheme="minorHAnsi"/>
                <w:sz w:val="20"/>
                <w:szCs w:val="20"/>
              </w:rPr>
              <w:t xml:space="preserve">6.1 </w:t>
            </w:r>
            <w:r w:rsidR="009E430D" w:rsidRPr="001F5CB8">
              <w:rPr>
                <w:rFonts w:cstheme="minorHAnsi"/>
                <w:sz w:val="20"/>
                <w:szCs w:val="20"/>
              </w:rPr>
              <w:t>Compare your Care plan with Evidenced-based guidelines</w:t>
            </w:r>
            <w:r w:rsidR="009E430D">
              <w:rPr>
                <w:rFonts w:cstheme="minorHAnsi"/>
                <w:sz w:val="20"/>
                <w:szCs w:val="20"/>
              </w:rPr>
              <w:t>.</w:t>
            </w:r>
          </w:p>
          <w:p w14:paraId="5A73B16C" w14:textId="77777777" w:rsidR="0099766C" w:rsidRDefault="0099766C" w:rsidP="00777E9D">
            <w:pPr>
              <w:rPr>
                <w:rFonts w:cstheme="minorHAnsi"/>
                <w:sz w:val="20"/>
                <w:szCs w:val="20"/>
              </w:rPr>
            </w:pPr>
            <w:r w:rsidRPr="00F72211">
              <w:rPr>
                <w:rFonts w:cstheme="minorHAnsi"/>
                <w:sz w:val="20"/>
                <w:szCs w:val="20"/>
              </w:rPr>
              <w:t>6.2 Troubleshoot the complexities of delivering evidence-based health care</w:t>
            </w:r>
          </w:p>
          <w:p w14:paraId="236A5C4B" w14:textId="77777777" w:rsidR="0099766C" w:rsidRDefault="0099766C" w:rsidP="00777E9D">
            <w:pPr>
              <w:rPr>
                <w:rFonts w:cstheme="minorHAnsi"/>
                <w:sz w:val="20"/>
                <w:szCs w:val="20"/>
              </w:rPr>
            </w:pPr>
            <w:r w:rsidRPr="00F72211">
              <w:rPr>
                <w:rFonts w:cstheme="minorHAnsi"/>
                <w:sz w:val="20"/>
                <w:szCs w:val="20"/>
              </w:rPr>
              <w:lastRenderedPageBreak/>
              <w:t>6.3 Discuss and refine your Care Plan</w:t>
            </w:r>
          </w:p>
          <w:p w14:paraId="42637DD7" w14:textId="77777777" w:rsidR="0099766C" w:rsidRDefault="0099766C" w:rsidP="00777E9D">
            <w:pPr>
              <w:rPr>
                <w:rFonts w:cstheme="minorHAnsi"/>
                <w:sz w:val="20"/>
                <w:szCs w:val="20"/>
              </w:rPr>
            </w:pPr>
            <w:r w:rsidRPr="00F72211">
              <w:rPr>
                <w:rFonts w:cstheme="minorHAnsi"/>
                <w:sz w:val="20"/>
                <w:szCs w:val="20"/>
              </w:rPr>
              <w:t xml:space="preserve">6.4 </w:t>
            </w:r>
            <w:r w:rsidRPr="0099766C">
              <w:rPr>
                <w:rFonts w:cstheme="minorHAnsi"/>
                <w:sz w:val="20"/>
                <w:szCs w:val="20"/>
                <w:highlight w:val="yellow"/>
              </w:rPr>
              <w:t>Finalise and submit assessment item 1</w:t>
            </w:r>
            <w:r>
              <w:rPr>
                <w:rFonts w:cstheme="minorHAnsi"/>
                <w:sz w:val="20"/>
                <w:szCs w:val="20"/>
              </w:rPr>
              <w:t>.</w:t>
            </w:r>
          </w:p>
          <w:p w14:paraId="7DDF7DB7" w14:textId="77777777" w:rsidR="0099766C" w:rsidRPr="005C0E90" w:rsidRDefault="0099766C" w:rsidP="00777E9D">
            <w:pPr>
              <w:rPr>
                <w:rFonts w:cstheme="minorHAnsi"/>
                <w:sz w:val="20"/>
                <w:szCs w:val="20"/>
              </w:rPr>
            </w:pPr>
          </w:p>
        </w:tc>
      </w:tr>
    </w:tbl>
    <w:p w14:paraId="6EA78561" w14:textId="53CBFB37" w:rsidR="00347B69" w:rsidRDefault="00347B69" w:rsidP="00FE1C02">
      <w:pPr>
        <w:sectPr w:rsidR="00347B69"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6" w:name="_Toc181873579"/>
      <w:r w:rsidRPr="00666D2A">
        <w:lastRenderedPageBreak/>
        <w:t>MO1012 Neurological Conditions</w:t>
      </w:r>
      <w:bookmarkEnd w:id="36"/>
    </w:p>
    <w:p w14:paraId="4CA2AF5E" w14:textId="5160E27C"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E05F5F">
        <w:instrText>HYPERLINK "https://handbook.jcu.edu.au/module/2025/MO1012"</w:instrText>
      </w:r>
      <w:r w:rsidR="00D544D6">
        <w:fldChar w:fldCharType="separate"/>
      </w:r>
      <w:r w:rsidR="00E05F5F" w:rsidRPr="00E05F5F">
        <w:t xml:space="preserve"> </w:t>
      </w:r>
      <w:r w:rsidR="00E05F5F" w:rsidRPr="00E05F5F">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5"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35F8259" w14:textId="635C6A6C" w:rsidR="00FE1C02" w:rsidRDefault="00FE1C02" w:rsidP="00FE1C02">
      <w:pPr>
        <w:pStyle w:val="Heading1"/>
      </w:pPr>
      <w:bookmarkStart w:id="37" w:name="_Toc181873580"/>
      <w:r w:rsidRPr="00666D2A">
        <w:lastRenderedPageBreak/>
        <w:t>MO1013 Musculoskeletal &amp; Orthopaedic Subacute Conditions</w:t>
      </w:r>
      <w:bookmarkEnd w:id="37"/>
    </w:p>
    <w:p w14:paraId="4157EFAD" w14:textId="4B574802" w:rsidR="00847553" w:rsidRPr="00847553" w:rsidRDefault="00847553" w:rsidP="00847553">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E05F5F" w:rsidRPr="00DA3FDF">
          <w:rPr>
            <w:rStyle w:val="Hyperlink"/>
          </w:rPr>
          <w:t>MO1013 Musculoskeletal &amp; Orthopaedic Subacute Conditions</w:t>
        </w:r>
      </w:hyperlink>
    </w:p>
    <w:p w14:paraId="568B841B" w14:textId="77777777" w:rsidR="00847553" w:rsidRDefault="00847553" w:rsidP="00847553">
      <w:pPr>
        <w:spacing w:after="0" w:line="240" w:lineRule="auto"/>
        <w:rPr>
          <w:rFonts w:ascii="Segoe UI Emoji" w:hAnsi="Segoe UI Emoji" w:cs="Segoe UI Emoji"/>
          <w:b/>
          <w:bCs/>
        </w:rPr>
      </w:pPr>
    </w:p>
    <w:p w14:paraId="2F81D700" w14:textId="6F4CF824" w:rsidR="00067F8F" w:rsidRPr="004E6D3B" w:rsidRDefault="00067F8F"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012CF9">
          <w:rPr>
            <w:rStyle w:val="Hyperlink"/>
          </w:rPr>
          <w:t xml:space="preserve">Introduction to </w:t>
        </w:r>
        <w:r w:rsidR="005A2A65" w:rsidRPr="00012CF9">
          <w:rPr>
            <w:rStyle w:val="Hyperlink"/>
          </w:rPr>
          <w:t>MO1013 Musculoskeletal &amp; Orthopaedic Subacute Conditions</w:t>
        </w:r>
      </w:hyperlink>
      <w:r w:rsidR="005A2A65" w:rsidRPr="00012CF9">
        <w:t xml:space="preserve"> </w:t>
      </w:r>
      <w:r w:rsidRPr="00012CF9">
        <w:t>(</w:t>
      </w:r>
      <w:r w:rsidR="00012CF9" w:rsidRPr="00012CF9">
        <w:t>5</w:t>
      </w:r>
      <w:r w:rsidRPr="00012CF9">
        <w:t xml:space="preserve">min </w:t>
      </w:r>
      <w:r w:rsidR="00012CF9" w:rsidRPr="00012CF9">
        <w:t>25</w:t>
      </w:r>
      <w:r w:rsidRPr="00012CF9">
        <w:t>s)</w:t>
      </w:r>
    </w:p>
    <w:p w14:paraId="7C6C40FB" w14:textId="77777777" w:rsidR="00847553" w:rsidRDefault="00847553" w:rsidP="00847553">
      <w:pPr>
        <w:spacing w:after="0" w:line="240" w:lineRule="auto"/>
        <w:rPr>
          <w:rFonts w:ascii="Segoe UI Emoji" w:hAnsi="Segoe UI Emoji" w:cs="Segoe UI Emoji"/>
          <w:b/>
          <w:bCs/>
        </w:rPr>
      </w:pPr>
    </w:p>
    <w:p w14:paraId="0C40B7EE" w14:textId="589DCD08"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790AFE">
        <w:rPr>
          <w:rFonts w:asciiTheme="minorHAnsi" w:hAnsiTheme="minorHAnsi" w:cstheme="minorHAnsi"/>
          <w:color w:val="000000"/>
          <w:sz w:val="22"/>
          <w:szCs w:val="22"/>
        </w:rPr>
        <w:t>1</w:t>
      </w:r>
    </w:p>
    <w:p w14:paraId="143E6BEA"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256C7E8C" w14:textId="77777777" w:rsidR="00D35A75" w:rsidRPr="003F3684" w:rsidRDefault="00D35A75" w:rsidP="00D35A7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E3F8A97" w14:textId="77777777" w:rsidR="00D35A75" w:rsidRPr="005808E8" w:rsidRDefault="00D35A75"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3B41FD42" w14:textId="77777777" w:rsidR="00BB5F55" w:rsidRPr="00BB5F55" w:rsidRDefault="00D35A75" w:rsidP="00390DCD">
      <w:pPr>
        <w:pStyle w:val="ListParagraph"/>
        <w:numPr>
          <w:ilvl w:val="0"/>
          <w:numId w:val="54"/>
        </w:numPr>
        <w:spacing w:after="0" w:line="240" w:lineRule="auto"/>
        <w:rPr>
          <w:bCs/>
        </w:rPr>
      </w:pPr>
      <w:r w:rsidRPr="00BB5F55">
        <w:rPr>
          <w:rFonts w:cstheme="minorHAnsi"/>
          <w:lang w:val="en-US"/>
        </w:rPr>
        <w:t xml:space="preserve">Format: </w:t>
      </w:r>
      <w:r w:rsidR="00BB5F55" w:rsidRPr="00BB5F55">
        <w:rPr>
          <w:rFonts w:cstheme="minorHAnsi"/>
          <w:lang w:val="en-US"/>
        </w:rPr>
        <w:t xml:space="preserve">.doc, .docx or pdf </w:t>
      </w:r>
    </w:p>
    <w:p w14:paraId="08653BEE" w14:textId="4236615D" w:rsidR="00D35A75" w:rsidRPr="00BB5F55" w:rsidRDefault="00D35A75" w:rsidP="00390DCD">
      <w:pPr>
        <w:pStyle w:val="ListParagraph"/>
        <w:numPr>
          <w:ilvl w:val="0"/>
          <w:numId w:val="54"/>
        </w:numPr>
        <w:spacing w:after="0" w:line="240" w:lineRule="auto"/>
        <w:rPr>
          <w:bCs/>
        </w:rPr>
      </w:pPr>
      <w:r>
        <w:t>C</w:t>
      </w:r>
      <w:r w:rsidR="00B11B2C">
        <w:t>lient</w:t>
      </w:r>
      <w:r>
        <w:t xml:space="preserve"> type required: </w:t>
      </w:r>
      <w:r w:rsidRPr="00BB5F55">
        <w:rPr>
          <w:rFonts w:cstheme="minorHAnsi"/>
          <w:bCs/>
          <w:color w:val="000000"/>
        </w:rPr>
        <w:t xml:space="preserve">A </w:t>
      </w:r>
      <w:r w:rsidR="00B11B2C" w:rsidRPr="00BB5F55">
        <w:rPr>
          <w:rFonts w:cstheme="minorHAnsi"/>
          <w:bCs/>
          <w:color w:val="000000"/>
        </w:rPr>
        <w:t>client</w:t>
      </w:r>
      <w:r w:rsidRPr="00BB5F55">
        <w:rPr>
          <w:rFonts w:cstheme="minorHAnsi"/>
          <w:bCs/>
          <w:color w:val="000000"/>
        </w:rPr>
        <w:t xml:space="preserve"> with</w:t>
      </w:r>
      <w:r w:rsidR="00FA346F" w:rsidRPr="00BB5F55">
        <w:rPr>
          <w:rFonts w:cstheme="minorHAnsi"/>
          <w:bCs/>
          <w:color w:val="000000"/>
        </w:rPr>
        <w:t xml:space="preserve"> </w:t>
      </w:r>
      <w:r w:rsidR="00FA346F" w:rsidRPr="00193926">
        <w:t>complex osteoarthritis, including persistent pain</w:t>
      </w:r>
      <w:r w:rsidRPr="00BB5F55">
        <w:rPr>
          <w:rFonts w:cstheme="minorHAnsi"/>
          <w:bCs/>
        </w:rPr>
        <w:t>.</w:t>
      </w:r>
    </w:p>
    <w:p w14:paraId="2EB8BDA7" w14:textId="77777777" w:rsidR="00D35A75" w:rsidRDefault="00D35A75" w:rsidP="00D35A75">
      <w:pPr>
        <w:spacing w:after="0" w:line="240" w:lineRule="auto"/>
        <w:rPr>
          <w:bCs/>
          <w:lang w:val="en-US"/>
        </w:rPr>
      </w:pPr>
    </w:p>
    <w:p w14:paraId="00507F3F" w14:textId="24D59E80" w:rsidR="00D35A75" w:rsidRPr="0023024E" w:rsidRDefault="00D35A75" w:rsidP="00D35A75">
      <w:pPr>
        <w:rPr>
          <w:rFonts w:cstheme="minorHAnsi"/>
          <w:lang w:val="en-US"/>
        </w:rPr>
      </w:pPr>
      <w:r w:rsidRPr="00CE702A">
        <w:rPr>
          <w:rFonts w:cstheme="minorHAnsi"/>
          <w:lang w:val="en-US"/>
        </w:rPr>
        <w:t xml:space="preserve">Assess and create a Care plan for a client from your current or historic* case load, </w:t>
      </w:r>
      <w:r w:rsidR="00331222" w:rsidRPr="00193926">
        <w:rPr>
          <w:lang w:val="en-US"/>
        </w:rPr>
        <w:t xml:space="preserve">with </w:t>
      </w:r>
      <w:r w:rsidR="00331222" w:rsidRPr="00193926">
        <w:t>complex osteoarthritis, including persistent pain</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2B2E439E" w14:textId="1375FF7A" w:rsidR="00D35A75" w:rsidRDefault="00D35A75" w:rsidP="00D35A75">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61701F45"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476F9AD2" w14:textId="77777777" w:rsidR="00790AFE" w:rsidRDefault="00790AFE" w:rsidP="00847553">
      <w:pPr>
        <w:spacing w:after="0" w:line="240" w:lineRule="auto"/>
        <w:rPr>
          <w:b/>
          <w:bCs/>
        </w:rPr>
      </w:pPr>
    </w:p>
    <w:p w14:paraId="5D72F60F" w14:textId="6521BB5D" w:rsidR="00067F8F" w:rsidRDefault="00067F8F" w:rsidP="00847553">
      <w:pPr>
        <w:spacing w:after="0" w:line="240" w:lineRule="auto"/>
        <w:rPr>
          <w:b/>
          <w:bCs/>
        </w:rPr>
      </w:pPr>
      <w:r w:rsidRPr="003F3684">
        <w:rPr>
          <w:b/>
          <w:bCs/>
        </w:rPr>
        <w:t>Calendar</w:t>
      </w:r>
    </w:p>
    <w:p w14:paraId="5A1DBD91"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0AFE" w:rsidRPr="00193926" w14:paraId="1C0C5571" w14:textId="77777777" w:rsidTr="006919FE">
        <w:trPr>
          <w:tblHeader/>
          <w:jc w:val="center"/>
        </w:trPr>
        <w:tc>
          <w:tcPr>
            <w:tcW w:w="498" w:type="pct"/>
            <w:shd w:val="clear" w:color="auto" w:fill="9CC2E5" w:themeFill="accent1" w:themeFillTint="99"/>
            <w:vAlign w:val="center"/>
          </w:tcPr>
          <w:p w14:paraId="1E390606" w14:textId="77777777" w:rsidR="00790AFE" w:rsidRPr="00193926" w:rsidRDefault="00790AFE" w:rsidP="00790AFE">
            <w:pPr>
              <w:spacing w:before="120" w:after="120"/>
              <w:jc w:val="center"/>
              <w:rPr>
                <w:rFonts w:cstheme="minorHAnsi"/>
                <w:b/>
                <w:sz w:val="18"/>
                <w:szCs w:val="18"/>
              </w:rPr>
            </w:pPr>
            <w:r w:rsidRPr="00193926">
              <w:rPr>
                <w:rFonts w:cstheme="minorHAnsi"/>
                <w:b/>
                <w:sz w:val="18"/>
                <w:szCs w:val="18"/>
              </w:rPr>
              <w:t>Week</w:t>
            </w:r>
          </w:p>
        </w:tc>
        <w:tc>
          <w:tcPr>
            <w:tcW w:w="1834" w:type="pct"/>
            <w:shd w:val="clear" w:color="auto" w:fill="9CC2E5" w:themeFill="accent1" w:themeFillTint="99"/>
            <w:vAlign w:val="center"/>
          </w:tcPr>
          <w:p w14:paraId="0CA8CC01" w14:textId="77777777" w:rsidR="00790AFE" w:rsidRPr="00193926" w:rsidRDefault="00790AFE" w:rsidP="00790AFE">
            <w:pPr>
              <w:spacing w:before="120" w:after="120"/>
              <w:rPr>
                <w:rFonts w:cstheme="minorHAnsi"/>
                <w:b/>
                <w:sz w:val="18"/>
                <w:szCs w:val="18"/>
              </w:rPr>
            </w:pPr>
            <w:r w:rsidRPr="00193926">
              <w:rPr>
                <w:rFonts w:cstheme="minorHAnsi"/>
                <w:b/>
                <w:sz w:val="18"/>
                <w:szCs w:val="18"/>
              </w:rPr>
              <w:t>Topic</w:t>
            </w:r>
          </w:p>
        </w:tc>
        <w:tc>
          <w:tcPr>
            <w:tcW w:w="2668" w:type="pct"/>
            <w:shd w:val="clear" w:color="auto" w:fill="9CC2E5" w:themeFill="accent1" w:themeFillTint="99"/>
            <w:vAlign w:val="center"/>
          </w:tcPr>
          <w:p w14:paraId="42A70234" w14:textId="77777777" w:rsidR="00790AFE" w:rsidRPr="00193926" w:rsidRDefault="00790AFE" w:rsidP="00790AFE">
            <w:pPr>
              <w:spacing w:before="120" w:after="120"/>
              <w:rPr>
                <w:rFonts w:cstheme="minorHAnsi"/>
                <w:b/>
                <w:sz w:val="18"/>
                <w:szCs w:val="18"/>
              </w:rPr>
            </w:pPr>
            <w:r w:rsidRPr="00193926">
              <w:rPr>
                <w:rFonts w:cstheme="minorHAnsi"/>
                <w:b/>
                <w:sz w:val="18"/>
                <w:szCs w:val="18"/>
              </w:rPr>
              <w:t>Learning Activity</w:t>
            </w:r>
          </w:p>
        </w:tc>
      </w:tr>
      <w:tr w:rsidR="00D35A75" w:rsidRPr="00193926" w14:paraId="1B39931C" w14:textId="77777777" w:rsidTr="006919FE">
        <w:trPr>
          <w:jc w:val="center"/>
        </w:trPr>
        <w:tc>
          <w:tcPr>
            <w:tcW w:w="498" w:type="pct"/>
            <w:shd w:val="clear" w:color="auto" w:fill="F2F2F2" w:themeFill="background1" w:themeFillShade="F2"/>
          </w:tcPr>
          <w:p w14:paraId="20368DA5" w14:textId="77777777" w:rsidR="00D35A75" w:rsidRPr="00193926" w:rsidRDefault="00D35A75" w:rsidP="00D35A75">
            <w:pPr>
              <w:spacing w:before="120" w:after="120"/>
              <w:jc w:val="center"/>
              <w:rPr>
                <w:rFonts w:cstheme="minorHAnsi"/>
                <w:sz w:val="18"/>
                <w:szCs w:val="18"/>
              </w:rPr>
            </w:pPr>
            <w:r w:rsidRPr="00193926">
              <w:rPr>
                <w:rFonts w:cstheme="minorHAnsi"/>
                <w:b/>
                <w:sz w:val="18"/>
                <w:szCs w:val="18"/>
              </w:rPr>
              <w:t>1</w:t>
            </w:r>
          </w:p>
        </w:tc>
        <w:tc>
          <w:tcPr>
            <w:tcW w:w="1834" w:type="pct"/>
          </w:tcPr>
          <w:p w14:paraId="4B97541C" w14:textId="115713F0" w:rsidR="00D35A75" w:rsidRPr="00193926" w:rsidRDefault="00D35A75" w:rsidP="00D35A75">
            <w:pPr>
              <w:spacing w:before="120" w:after="120"/>
              <w:rPr>
                <w:rFonts w:cstheme="minorHAnsi"/>
                <w:sz w:val="18"/>
                <w:szCs w:val="18"/>
              </w:rPr>
            </w:pPr>
            <w:r w:rsidRPr="002E4B1F">
              <w:rPr>
                <w:rFonts w:cstheme="minorHAnsi"/>
                <w:sz w:val="20"/>
                <w:szCs w:val="20"/>
              </w:rPr>
              <w:t>Learn about your client's condition</w:t>
            </w:r>
          </w:p>
        </w:tc>
        <w:tc>
          <w:tcPr>
            <w:tcW w:w="2668" w:type="pct"/>
            <w:vAlign w:val="center"/>
          </w:tcPr>
          <w:p w14:paraId="54A4A931" w14:textId="77777777" w:rsidR="00D35A75" w:rsidRPr="007E378F" w:rsidRDefault="00D35A75" w:rsidP="006C5224">
            <w:pPr>
              <w:pStyle w:val="ListParagraph"/>
              <w:numPr>
                <w:ilvl w:val="1"/>
                <w:numId w:val="188"/>
              </w:numPr>
              <w:spacing w:before="120"/>
              <w:contextualSpacing w:val="0"/>
              <w:rPr>
                <w:rFonts w:cstheme="minorHAnsi"/>
                <w:sz w:val="20"/>
                <w:szCs w:val="20"/>
              </w:rPr>
            </w:pPr>
            <w:r w:rsidRPr="007E378F">
              <w:rPr>
                <w:rFonts w:cstheme="minorHAnsi"/>
                <w:sz w:val="20"/>
                <w:szCs w:val="20"/>
              </w:rPr>
              <w:t>Get the lay of the land</w:t>
            </w:r>
          </w:p>
          <w:p w14:paraId="4BFB8FD2" w14:textId="77777777" w:rsidR="00D35A75" w:rsidRDefault="00D35A75" w:rsidP="006C5224">
            <w:pPr>
              <w:pStyle w:val="ListParagraph"/>
              <w:numPr>
                <w:ilvl w:val="1"/>
                <w:numId w:val="188"/>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335575AD" w14:textId="77777777" w:rsidR="00D35A75" w:rsidRPr="00D35A75" w:rsidRDefault="00D35A75" w:rsidP="006C5224">
            <w:pPr>
              <w:pStyle w:val="ListParagraph"/>
              <w:numPr>
                <w:ilvl w:val="1"/>
                <w:numId w:val="188"/>
              </w:numPr>
              <w:ind w:left="357" w:hanging="357"/>
              <w:contextualSpacing w:val="0"/>
              <w:rPr>
                <w:rFonts w:cstheme="minorHAnsi"/>
                <w:sz w:val="18"/>
                <w:szCs w:val="18"/>
              </w:rPr>
            </w:pPr>
            <w:r w:rsidRPr="007E378F">
              <w:rPr>
                <w:rFonts w:cstheme="minorHAnsi"/>
                <w:sz w:val="20"/>
                <w:szCs w:val="20"/>
              </w:rPr>
              <w:t xml:space="preserve">Test your </w:t>
            </w:r>
            <w:r>
              <w:rPr>
                <w:rFonts w:cstheme="minorHAnsi"/>
                <w:sz w:val="20"/>
                <w:szCs w:val="20"/>
              </w:rPr>
              <w:t>Osteoarthritis</w:t>
            </w:r>
            <w:r w:rsidRPr="007E378F">
              <w:rPr>
                <w:rFonts w:cstheme="minorHAnsi"/>
                <w:sz w:val="20"/>
                <w:szCs w:val="20"/>
              </w:rPr>
              <w:t xml:space="preserve"> knowledge</w:t>
            </w:r>
          </w:p>
          <w:p w14:paraId="48C3D119" w14:textId="468D3C77" w:rsidR="00D35A75" w:rsidRPr="00193926" w:rsidRDefault="00D35A75" w:rsidP="006C5224">
            <w:pPr>
              <w:pStyle w:val="ListParagraph"/>
              <w:numPr>
                <w:ilvl w:val="1"/>
                <w:numId w:val="188"/>
              </w:numPr>
              <w:spacing w:after="120"/>
              <w:ind w:left="357" w:hanging="357"/>
              <w:contextualSpacing w:val="0"/>
              <w:rPr>
                <w:rFonts w:cstheme="minorHAnsi"/>
                <w:sz w:val="18"/>
                <w:szCs w:val="18"/>
              </w:rPr>
            </w:pPr>
            <w:r w:rsidRPr="0069023D">
              <w:rPr>
                <w:rFonts w:cstheme="minorHAnsi"/>
                <w:sz w:val="20"/>
                <w:szCs w:val="20"/>
              </w:rPr>
              <w:t>Learn about your clients’ condition.</w:t>
            </w:r>
          </w:p>
        </w:tc>
      </w:tr>
      <w:tr w:rsidR="00D35A75" w:rsidRPr="00193926" w14:paraId="5320F77A" w14:textId="77777777" w:rsidTr="001B3A94">
        <w:trPr>
          <w:jc w:val="center"/>
        </w:trPr>
        <w:tc>
          <w:tcPr>
            <w:tcW w:w="498" w:type="pct"/>
            <w:shd w:val="clear" w:color="auto" w:fill="F2F2F2" w:themeFill="background1" w:themeFillShade="F2"/>
          </w:tcPr>
          <w:p w14:paraId="0ACD69A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2</w:t>
            </w:r>
          </w:p>
        </w:tc>
        <w:tc>
          <w:tcPr>
            <w:tcW w:w="1834" w:type="pct"/>
          </w:tcPr>
          <w:p w14:paraId="055ABBEE" w14:textId="0CD2CA5B" w:rsidR="00D35A75" w:rsidRPr="00193926" w:rsidRDefault="00D35A75" w:rsidP="00D35A75">
            <w:pPr>
              <w:spacing w:before="120" w:after="120"/>
              <w:rPr>
                <w:rFonts w:cstheme="minorHAnsi"/>
                <w:sz w:val="18"/>
                <w:szCs w:val="18"/>
              </w:rPr>
            </w:pPr>
            <w:r>
              <w:rPr>
                <w:rFonts w:cstheme="minorHAnsi"/>
                <w:sz w:val="20"/>
                <w:szCs w:val="20"/>
              </w:rPr>
              <w:t>Assessment</w:t>
            </w:r>
          </w:p>
        </w:tc>
        <w:tc>
          <w:tcPr>
            <w:tcW w:w="2668" w:type="pct"/>
          </w:tcPr>
          <w:p w14:paraId="0DA9B803" w14:textId="77777777" w:rsidR="00D35A75" w:rsidRDefault="00D35A75" w:rsidP="00D35A75">
            <w:pPr>
              <w:spacing w:before="120"/>
              <w:rPr>
                <w:rFonts w:cstheme="minorHAnsi"/>
                <w:sz w:val="20"/>
                <w:szCs w:val="20"/>
              </w:rPr>
            </w:pPr>
            <w:r w:rsidRPr="007E378F">
              <w:rPr>
                <w:rFonts w:cstheme="minorHAnsi"/>
                <w:sz w:val="20"/>
                <w:szCs w:val="20"/>
              </w:rPr>
              <w:t>2.1 Find assessment and intervention evidence</w:t>
            </w:r>
          </w:p>
          <w:p w14:paraId="43051259" w14:textId="77777777" w:rsidR="00D35A75" w:rsidRDefault="00D35A75" w:rsidP="00D35A75">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08AC4007" w14:textId="349DB035" w:rsidR="00D35A75" w:rsidRPr="00D35A75" w:rsidRDefault="00D35A75" w:rsidP="00D35A75">
            <w:pPr>
              <w:spacing w:after="120"/>
              <w:rPr>
                <w:rFonts w:cstheme="minorHAnsi"/>
                <w:sz w:val="18"/>
                <w:szCs w:val="18"/>
              </w:rPr>
            </w:pPr>
            <w:r w:rsidRPr="00D35A75">
              <w:rPr>
                <w:rFonts w:cstheme="minorHAnsi"/>
                <w:sz w:val="20"/>
                <w:szCs w:val="20"/>
              </w:rPr>
              <w:t>2.3 Discuss and prepare for an assessment with your client.</w:t>
            </w:r>
          </w:p>
        </w:tc>
      </w:tr>
      <w:tr w:rsidR="00D35A75" w:rsidRPr="00193926" w14:paraId="43C457FD" w14:textId="77777777" w:rsidTr="001B3A94">
        <w:trPr>
          <w:jc w:val="center"/>
        </w:trPr>
        <w:tc>
          <w:tcPr>
            <w:tcW w:w="498" w:type="pct"/>
            <w:shd w:val="clear" w:color="auto" w:fill="F2F2F2" w:themeFill="background1" w:themeFillShade="F2"/>
          </w:tcPr>
          <w:p w14:paraId="32C2E03C"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3</w:t>
            </w:r>
          </w:p>
        </w:tc>
        <w:tc>
          <w:tcPr>
            <w:tcW w:w="1834" w:type="pct"/>
          </w:tcPr>
          <w:p w14:paraId="79211A43" w14:textId="207DACDC" w:rsidR="00D35A75" w:rsidRPr="00193926" w:rsidRDefault="00D35A75" w:rsidP="00D35A75">
            <w:pPr>
              <w:spacing w:before="120" w:after="120"/>
              <w:rPr>
                <w:rFonts w:cstheme="minorHAnsi"/>
                <w:sz w:val="18"/>
                <w:szCs w:val="18"/>
              </w:rPr>
            </w:pPr>
            <w:r>
              <w:rPr>
                <w:rFonts w:cstheme="minorHAnsi"/>
                <w:sz w:val="20"/>
                <w:szCs w:val="20"/>
              </w:rPr>
              <w:t>Assessment, continued</w:t>
            </w:r>
          </w:p>
        </w:tc>
        <w:tc>
          <w:tcPr>
            <w:tcW w:w="2668" w:type="pct"/>
          </w:tcPr>
          <w:p w14:paraId="105D31F7" w14:textId="77777777" w:rsidR="00D35A75" w:rsidRDefault="00D35A75" w:rsidP="00D35A75">
            <w:pPr>
              <w:spacing w:before="120"/>
              <w:ind w:left="227" w:hanging="227"/>
              <w:rPr>
                <w:rFonts w:cstheme="minorHAnsi"/>
                <w:sz w:val="20"/>
                <w:szCs w:val="20"/>
              </w:rPr>
            </w:pPr>
            <w:r w:rsidRPr="007E378F">
              <w:rPr>
                <w:rFonts w:cstheme="minorHAnsi"/>
                <w:sz w:val="20"/>
                <w:szCs w:val="20"/>
              </w:rPr>
              <w:t>3.1 Undertake an assessment with your client</w:t>
            </w:r>
          </w:p>
          <w:p w14:paraId="25F85AE9" w14:textId="2B012ED4" w:rsidR="00214E36" w:rsidRPr="0072008A" w:rsidRDefault="00D35A75" w:rsidP="0072008A">
            <w:pPr>
              <w:spacing w:after="120"/>
              <w:rPr>
                <w:rFonts w:cstheme="minorHAnsi"/>
                <w:sz w:val="20"/>
                <w:szCs w:val="20"/>
              </w:rPr>
            </w:pPr>
            <w:r w:rsidRPr="00D35A75">
              <w:rPr>
                <w:rFonts w:cstheme="minorHAnsi"/>
                <w:sz w:val="20"/>
                <w:szCs w:val="20"/>
              </w:rPr>
              <w:t xml:space="preserve">3.2 </w:t>
            </w:r>
            <w:r w:rsidRPr="00D35A75">
              <w:rPr>
                <w:rFonts w:cstheme="minorHAnsi"/>
                <w:sz w:val="20"/>
                <w:szCs w:val="20"/>
                <w:highlight w:val="yellow"/>
              </w:rPr>
              <w:t>Submit to receive formative feedback</w:t>
            </w:r>
            <w:r w:rsidR="0072008A">
              <w:rPr>
                <w:rFonts w:cstheme="minorHAnsi"/>
                <w:sz w:val="20"/>
                <w:szCs w:val="20"/>
              </w:rPr>
              <w:t>.</w:t>
            </w:r>
          </w:p>
        </w:tc>
      </w:tr>
      <w:tr w:rsidR="00D35A75" w:rsidRPr="00624C1A" w14:paraId="49FC90B1" w14:textId="77777777" w:rsidTr="001B3A94">
        <w:trPr>
          <w:jc w:val="center"/>
        </w:trPr>
        <w:tc>
          <w:tcPr>
            <w:tcW w:w="498" w:type="pct"/>
            <w:shd w:val="clear" w:color="auto" w:fill="F2F2F2" w:themeFill="background1" w:themeFillShade="F2"/>
          </w:tcPr>
          <w:p w14:paraId="5E70595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4</w:t>
            </w:r>
          </w:p>
        </w:tc>
        <w:tc>
          <w:tcPr>
            <w:tcW w:w="1834" w:type="pct"/>
          </w:tcPr>
          <w:p w14:paraId="1720C6BC" w14:textId="14F11C8C" w:rsidR="00D35A75" w:rsidRPr="00193926" w:rsidRDefault="00D35A75" w:rsidP="00D35A75">
            <w:pPr>
              <w:spacing w:before="120" w:after="120"/>
              <w:rPr>
                <w:rFonts w:cstheme="minorHAnsi"/>
                <w:sz w:val="18"/>
                <w:szCs w:val="18"/>
              </w:rPr>
            </w:pPr>
            <w:r>
              <w:rPr>
                <w:rFonts w:cstheme="minorHAnsi"/>
                <w:sz w:val="20"/>
                <w:szCs w:val="20"/>
              </w:rPr>
              <w:t>Intervention</w:t>
            </w:r>
          </w:p>
        </w:tc>
        <w:tc>
          <w:tcPr>
            <w:tcW w:w="2668" w:type="pct"/>
          </w:tcPr>
          <w:p w14:paraId="3C567D53"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Review intervention options</w:t>
            </w:r>
          </w:p>
          <w:p w14:paraId="0A7F54DF"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Test your multi-disciplinary knowledge</w:t>
            </w:r>
          </w:p>
          <w:p w14:paraId="4DB23DE0" w14:textId="504BE43A" w:rsidR="00D35A75" w:rsidRPr="002D2175" w:rsidRDefault="002D2175" w:rsidP="002D2175">
            <w:pPr>
              <w:pStyle w:val="ListParagraph"/>
              <w:numPr>
                <w:ilvl w:val="1"/>
                <w:numId w:val="41"/>
              </w:numPr>
              <w:spacing w:before="120" w:after="120"/>
              <w:ind w:left="357" w:hanging="357"/>
              <w:rPr>
                <w:rFonts w:cstheme="minorHAnsi"/>
                <w:sz w:val="20"/>
                <w:szCs w:val="20"/>
              </w:rPr>
            </w:pPr>
            <w:r w:rsidRPr="002D2175">
              <w:rPr>
                <w:rFonts w:cstheme="minorHAnsi"/>
                <w:sz w:val="20"/>
                <w:szCs w:val="20"/>
              </w:rPr>
              <w:t>Identify services relevant to your context and client</w:t>
            </w:r>
          </w:p>
        </w:tc>
      </w:tr>
      <w:tr w:rsidR="00D35A75" w:rsidRPr="00193926" w14:paraId="60468AC3" w14:textId="77777777" w:rsidTr="001B3A94">
        <w:trPr>
          <w:jc w:val="center"/>
        </w:trPr>
        <w:tc>
          <w:tcPr>
            <w:tcW w:w="498" w:type="pct"/>
            <w:shd w:val="clear" w:color="auto" w:fill="F2F2F2" w:themeFill="background1" w:themeFillShade="F2"/>
          </w:tcPr>
          <w:p w14:paraId="7947B9B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5</w:t>
            </w:r>
          </w:p>
        </w:tc>
        <w:tc>
          <w:tcPr>
            <w:tcW w:w="1834" w:type="pct"/>
          </w:tcPr>
          <w:p w14:paraId="4FAD1632" w14:textId="7F5AA272" w:rsidR="00D35A75" w:rsidRPr="00193926" w:rsidRDefault="00D35A75" w:rsidP="00D35A75">
            <w:pPr>
              <w:spacing w:before="120" w:after="120"/>
              <w:rPr>
                <w:rFonts w:cstheme="minorHAnsi"/>
                <w:sz w:val="18"/>
                <w:szCs w:val="18"/>
              </w:rPr>
            </w:pPr>
            <w:r>
              <w:rPr>
                <w:rFonts w:cstheme="minorHAnsi"/>
                <w:sz w:val="20"/>
                <w:szCs w:val="20"/>
              </w:rPr>
              <w:t>Intervention, continued</w:t>
            </w:r>
          </w:p>
        </w:tc>
        <w:tc>
          <w:tcPr>
            <w:tcW w:w="2668" w:type="pct"/>
          </w:tcPr>
          <w:p w14:paraId="7CCBE12A" w14:textId="348A05C4" w:rsidR="002D2175" w:rsidRPr="002D2175" w:rsidRDefault="002D2175" w:rsidP="002D2175">
            <w:pPr>
              <w:pStyle w:val="ListParagraph"/>
              <w:numPr>
                <w:ilvl w:val="1"/>
                <w:numId w:val="21"/>
              </w:numPr>
              <w:spacing w:before="120"/>
              <w:ind w:left="359"/>
              <w:rPr>
                <w:rFonts w:cstheme="minorHAnsi"/>
                <w:sz w:val="20"/>
                <w:szCs w:val="20"/>
              </w:rPr>
            </w:pPr>
            <w:r w:rsidRPr="002D2175">
              <w:rPr>
                <w:rFonts w:cstheme="minorHAnsi"/>
                <w:sz w:val="20"/>
                <w:szCs w:val="20"/>
              </w:rPr>
              <w:t>Discuss your intervention/s</w:t>
            </w:r>
          </w:p>
          <w:p w14:paraId="1F321B1B" w14:textId="28EF3B8A" w:rsidR="00D35A75" w:rsidRPr="002D2175" w:rsidRDefault="00D35A75" w:rsidP="002D2175">
            <w:pPr>
              <w:pStyle w:val="ListParagraph"/>
              <w:numPr>
                <w:ilvl w:val="1"/>
                <w:numId w:val="21"/>
              </w:numPr>
              <w:spacing w:before="120" w:after="120"/>
              <w:ind w:left="357" w:hanging="357"/>
              <w:rPr>
                <w:rFonts w:cstheme="minorHAnsi"/>
                <w:sz w:val="20"/>
                <w:szCs w:val="20"/>
              </w:rPr>
            </w:pPr>
            <w:r w:rsidRPr="002D2175">
              <w:rPr>
                <w:rFonts w:cstheme="minorHAnsi"/>
                <w:sz w:val="20"/>
                <w:szCs w:val="20"/>
              </w:rPr>
              <w:t>Develop a Care Plan</w:t>
            </w:r>
          </w:p>
        </w:tc>
      </w:tr>
      <w:tr w:rsidR="00D35A75" w:rsidRPr="00193926" w14:paraId="1341A103" w14:textId="77777777" w:rsidTr="001B3A94">
        <w:trPr>
          <w:trHeight w:val="373"/>
          <w:jc w:val="center"/>
        </w:trPr>
        <w:tc>
          <w:tcPr>
            <w:tcW w:w="498" w:type="pct"/>
            <w:shd w:val="clear" w:color="auto" w:fill="F2F2F2" w:themeFill="background1" w:themeFillShade="F2"/>
          </w:tcPr>
          <w:p w14:paraId="0D463E4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6</w:t>
            </w:r>
          </w:p>
        </w:tc>
        <w:tc>
          <w:tcPr>
            <w:tcW w:w="1834" w:type="pct"/>
          </w:tcPr>
          <w:p w14:paraId="5ACFB854" w14:textId="750C5C39" w:rsidR="00D35A75" w:rsidRPr="00193926" w:rsidRDefault="002D2175" w:rsidP="00D35A75">
            <w:pPr>
              <w:spacing w:before="120" w:after="120"/>
              <w:rPr>
                <w:rFonts w:cstheme="minorHAnsi"/>
                <w:sz w:val="18"/>
                <w:szCs w:val="18"/>
              </w:rPr>
            </w:pPr>
            <w:r>
              <w:rPr>
                <w:rFonts w:cstheme="minorHAnsi"/>
                <w:sz w:val="20"/>
                <w:szCs w:val="20"/>
              </w:rPr>
              <w:t>Variation</w:t>
            </w:r>
          </w:p>
        </w:tc>
        <w:tc>
          <w:tcPr>
            <w:tcW w:w="2668" w:type="pct"/>
          </w:tcPr>
          <w:p w14:paraId="4CC9BD16" w14:textId="796B33F6" w:rsidR="00D35A75" w:rsidRDefault="00D35A75" w:rsidP="00D35A75">
            <w:pPr>
              <w:spacing w:before="120"/>
              <w:ind w:left="316" w:hanging="284"/>
              <w:rPr>
                <w:rFonts w:cstheme="minorHAnsi"/>
                <w:sz w:val="20"/>
                <w:szCs w:val="20"/>
              </w:rPr>
            </w:pPr>
            <w:r w:rsidRPr="001F5CB8">
              <w:rPr>
                <w:rFonts w:cstheme="minorHAnsi"/>
                <w:sz w:val="20"/>
                <w:szCs w:val="20"/>
              </w:rPr>
              <w:t xml:space="preserve">6.1 </w:t>
            </w:r>
            <w:r w:rsidR="002D2175" w:rsidRPr="00D35A75">
              <w:rPr>
                <w:rFonts w:cstheme="minorHAnsi"/>
                <w:sz w:val="20"/>
                <w:szCs w:val="20"/>
              </w:rPr>
              <w:t>Compare your Care plan with Evidenced-based guidelines.</w:t>
            </w:r>
          </w:p>
          <w:p w14:paraId="7267E515" w14:textId="77777777" w:rsidR="00D35A75" w:rsidRDefault="00D35A75" w:rsidP="00D35A75">
            <w:pPr>
              <w:ind w:left="316" w:hanging="316"/>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16CC4CA5" w14:textId="77777777" w:rsidR="00D35A75" w:rsidRDefault="00D35A75" w:rsidP="00D35A75">
            <w:pPr>
              <w:rPr>
                <w:rFonts w:cstheme="minorHAnsi"/>
                <w:sz w:val="20"/>
                <w:szCs w:val="20"/>
              </w:rPr>
            </w:pPr>
            <w:r w:rsidRPr="00F72211">
              <w:rPr>
                <w:rFonts w:cstheme="minorHAnsi"/>
                <w:sz w:val="20"/>
                <w:szCs w:val="20"/>
              </w:rPr>
              <w:t>6.3 Discuss and refine your Care Plan</w:t>
            </w:r>
          </w:p>
          <w:p w14:paraId="656FF61D" w14:textId="42AE8024" w:rsidR="00D35A75" w:rsidRPr="00D35A75" w:rsidRDefault="00D35A75" w:rsidP="00D35A75">
            <w:pPr>
              <w:spacing w:after="120"/>
              <w:rPr>
                <w:rFonts w:cstheme="minorHAnsi"/>
                <w:sz w:val="20"/>
                <w:szCs w:val="20"/>
              </w:rPr>
            </w:pPr>
            <w:r w:rsidRPr="00D35A75">
              <w:rPr>
                <w:rFonts w:cstheme="minorHAnsi"/>
                <w:sz w:val="20"/>
                <w:szCs w:val="20"/>
                <w:highlight w:val="yellow"/>
              </w:rPr>
              <w:lastRenderedPageBreak/>
              <w:t>6.4 Finalise and submit assessment item 1</w:t>
            </w:r>
            <w:r>
              <w:rPr>
                <w:rFonts w:cstheme="minorHAnsi"/>
                <w:sz w:val="20"/>
                <w:szCs w:val="20"/>
              </w:rPr>
              <w:t>.</w:t>
            </w:r>
          </w:p>
        </w:tc>
      </w:tr>
    </w:tbl>
    <w:p w14:paraId="50D54C1C" w14:textId="32C211DD" w:rsidR="00790AFE" w:rsidRDefault="00790AFE" w:rsidP="00FE1C02">
      <w:pPr>
        <w:sectPr w:rsidR="00790AFE"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8" w:name="_Toc181873581"/>
      <w:r w:rsidRPr="00666D2A">
        <w:lastRenderedPageBreak/>
        <w:t>MO1014 Community-based Cancer Care</w:t>
      </w:r>
      <w:bookmarkEnd w:id="38"/>
    </w:p>
    <w:p w14:paraId="6707115C" w14:textId="6E56CEED"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E05F5F"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9" w:name="_Hlk22118368"/>
      <w:r w:rsidRPr="00B65552">
        <w:rPr>
          <w:bCs/>
        </w:rPr>
        <w:t>a cancer survivor’s family member or significant other</w:t>
      </w:r>
      <w:bookmarkEnd w:id="39"/>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40"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40"/>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41" w:name="_Toc181873582"/>
      <w:r w:rsidRPr="00666D2A">
        <w:lastRenderedPageBreak/>
        <w:t>MO1015 Psycho-social Wellbeing</w:t>
      </w:r>
      <w:bookmarkEnd w:id="41"/>
    </w:p>
    <w:p w14:paraId="09CBF766" w14:textId="521E9575"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E05F5F"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42" w:name="_Hlk506611556"/>
      <w:bookmarkStart w:id="43" w:name="_Hlk506612293"/>
      <w:r w:rsidRPr="005709FE">
        <w:rPr>
          <w:rFonts w:cstheme="minorHAnsi"/>
          <w:color w:val="000000"/>
        </w:rPr>
        <w:t xml:space="preserve">excluding </w:t>
      </w:r>
      <w:bookmarkEnd w:id="42"/>
      <w:r w:rsidRPr="005709FE">
        <w:rPr>
          <w:rFonts w:cstheme="minorHAnsi"/>
          <w:color w:val="000000"/>
        </w:rPr>
        <w:t>references.</w:t>
      </w:r>
      <w:bookmarkEnd w:id="43"/>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4" w:name="_Hlk535325812"/>
      <w:r w:rsidRPr="005709FE">
        <w:rPr>
          <w:rFonts w:cstheme="minorHAnsi"/>
        </w:rPr>
        <w:t>Format: .doc. or .docx</w:t>
      </w:r>
      <w:bookmarkEnd w:id="44"/>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34C0E4BF" w14:textId="15E2DC06" w:rsidR="00FE1C02" w:rsidRDefault="00FE1C02" w:rsidP="00FE1C02">
      <w:pPr>
        <w:pStyle w:val="Heading1"/>
      </w:pPr>
      <w:bookmarkStart w:id="45" w:name="_Toc181873583"/>
      <w:r w:rsidRPr="00666D2A">
        <w:lastRenderedPageBreak/>
        <w:t>MO1031 Mental Health Across the Lifespan</w:t>
      </w:r>
      <w:bookmarkEnd w:id="45"/>
    </w:p>
    <w:p w14:paraId="7172F974" w14:textId="76B0B83F" w:rsidR="00334C4C" w:rsidRPr="00334C4C" w:rsidRDefault="00334C4C" w:rsidP="00C53A34">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00E05F5F" w:rsidRPr="00DA3FDF">
          <w:rPr>
            <w:rStyle w:val="Hyperlink"/>
          </w:rPr>
          <w:t>MO1031 Mental Health Across the Lifespan</w:t>
        </w:r>
      </w:hyperlink>
    </w:p>
    <w:p w14:paraId="6BE098BD" w14:textId="77777777" w:rsidR="00C53A34" w:rsidRDefault="00C53A34" w:rsidP="00C53A34">
      <w:pPr>
        <w:spacing w:after="0" w:line="240" w:lineRule="auto"/>
        <w:rPr>
          <w:rFonts w:ascii="Segoe UI Emoji" w:hAnsi="Segoe UI Emoji" w:cs="Segoe UI Emoji"/>
          <w:b/>
          <w:bCs/>
        </w:rPr>
      </w:pPr>
    </w:p>
    <w:p w14:paraId="28769448" w14:textId="1ACDFFF2" w:rsidR="00067F8F" w:rsidRPr="004E6D3B" w:rsidRDefault="00067F8F" w:rsidP="00C53A34">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334C4C">
          <w:rPr>
            <w:rStyle w:val="Hyperlink"/>
          </w:rPr>
          <w:t xml:space="preserve">Introduction to </w:t>
        </w:r>
        <w:r w:rsidR="00334C4C" w:rsidRPr="00334C4C">
          <w:rPr>
            <w:rStyle w:val="Hyperlink"/>
          </w:rPr>
          <w:t>MO1031 Mental Health Across the Lifespan</w:t>
        </w:r>
      </w:hyperlink>
      <w:r w:rsidR="00334C4C">
        <w:t xml:space="preserve"> </w:t>
      </w:r>
      <w:r>
        <w:t>(</w:t>
      </w:r>
      <w:r w:rsidR="00334C4C">
        <w:t>4</w:t>
      </w:r>
      <w:r>
        <w:t xml:space="preserve">min </w:t>
      </w:r>
      <w:r w:rsidR="00334C4C">
        <w:t>59</w:t>
      </w:r>
      <w:r>
        <w:t>s)</w:t>
      </w:r>
    </w:p>
    <w:p w14:paraId="2F96279D" w14:textId="77777777" w:rsidR="00067F8F" w:rsidRDefault="00067F8F" w:rsidP="00C53A34">
      <w:pPr>
        <w:pStyle w:val="NormalWeb"/>
        <w:spacing w:before="0" w:beforeAutospacing="0" w:after="0" w:afterAutospacing="0"/>
        <w:rPr>
          <w:rFonts w:asciiTheme="minorHAnsi" w:hAnsiTheme="minorHAnsi" w:cstheme="minorHAnsi"/>
          <w:b/>
          <w:bCs/>
          <w:color w:val="000000"/>
          <w:sz w:val="22"/>
          <w:szCs w:val="22"/>
        </w:rPr>
      </w:pPr>
    </w:p>
    <w:p w14:paraId="2E7A8642" w14:textId="0B516D6A" w:rsidR="00067F8F" w:rsidRDefault="00334C4C" w:rsidP="00C53A3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05B87FCC" w14:textId="77777777" w:rsidR="00C53A34" w:rsidRDefault="00C53A34" w:rsidP="00C53A34">
      <w:pPr>
        <w:spacing w:after="0" w:line="240" w:lineRule="auto"/>
        <w:rPr>
          <w:b/>
          <w:bCs/>
        </w:rPr>
      </w:pPr>
    </w:p>
    <w:p w14:paraId="2D7D4BBF" w14:textId="225082D9" w:rsidR="00067F8F" w:rsidRPr="003F3684" w:rsidRDefault="00067F8F" w:rsidP="00C53A34">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53A34" w:rsidRPr="00C53A34">
        <w:rPr>
          <w:b/>
          <w:bCs/>
        </w:rPr>
        <w:t>Written - Intervention plan</w:t>
      </w:r>
    </w:p>
    <w:p w14:paraId="3FC40A03" w14:textId="77777777" w:rsidR="00C53A34" w:rsidRPr="00250B6B" w:rsidRDefault="00C53A34" w:rsidP="00C53A34">
      <w:pPr>
        <w:spacing w:after="0" w:line="240" w:lineRule="auto"/>
      </w:pPr>
      <w:r w:rsidRPr="00250B6B">
        <w:t>Word limit: Maximum 800 words, excluding references.</w:t>
      </w:r>
    </w:p>
    <w:p w14:paraId="4E1D77C4" w14:textId="5EC0E8C8" w:rsidR="00067F8F" w:rsidRDefault="00C53A34" w:rsidP="00C53A34">
      <w:pPr>
        <w:spacing w:after="0" w:line="240" w:lineRule="auto"/>
      </w:pPr>
      <w:r w:rsidRPr="00250B6B">
        <w:t>Format: .doc. or .docx</w:t>
      </w:r>
    </w:p>
    <w:p w14:paraId="1FD25966" w14:textId="56497054" w:rsidR="00067F8F" w:rsidRDefault="00067F8F" w:rsidP="00C53A34">
      <w:pPr>
        <w:spacing w:after="0" w:line="240" w:lineRule="auto"/>
      </w:pPr>
      <w:r>
        <w:t>C</w:t>
      </w:r>
      <w:r w:rsidR="00B11B2C">
        <w:t>lient</w:t>
      </w:r>
      <w:r>
        <w:t xml:space="preserve"> type required: </w:t>
      </w:r>
      <w:r w:rsidR="00C53A34">
        <w:t>A</w:t>
      </w:r>
      <w:r w:rsidR="00C53A34" w:rsidRPr="00250B6B">
        <w:rPr>
          <w:lang w:val="en-US"/>
        </w:rPr>
        <w:t xml:space="preserve"> c</w:t>
      </w:r>
      <w:r w:rsidR="00B11B2C">
        <w:rPr>
          <w:lang w:val="en-US"/>
        </w:rPr>
        <w:t>lient</w:t>
      </w:r>
      <w:r w:rsidR="00C53A34" w:rsidRPr="00250B6B">
        <w:rPr>
          <w:lang w:val="en-US"/>
        </w:rPr>
        <w:t xml:space="preserve"> from your current or historic* case load, with</w:t>
      </w:r>
      <w:r w:rsidR="00C53A34" w:rsidRPr="00250B6B">
        <w:t xml:space="preserve"> a diagnosed mood or anxiety disorder</w:t>
      </w:r>
      <w:r w:rsidR="00C53A34" w:rsidRPr="00250B6B">
        <w:rPr>
          <w:b/>
          <w:bCs/>
          <w:lang w:val="en-US"/>
        </w:rPr>
        <w:t>.</w:t>
      </w:r>
    </w:p>
    <w:p w14:paraId="047C4582" w14:textId="2E8336DD" w:rsidR="00C53A34" w:rsidRDefault="00C53A34" w:rsidP="00C53A34">
      <w:pPr>
        <w:spacing w:after="0" w:line="240" w:lineRule="auto"/>
      </w:pPr>
    </w:p>
    <w:p w14:paraId="0A7C570F" w14:textId="16FCB656" w:rsidR="00C53A34" w:rsidRPr="00250B6B" w:rsidRDefault="00C53A34" w:rsidP="00C53A34">
      <w:pPr>
        <w:spacing w:after="0" w:line="240" w:lineRule="auto"/>
        <w:rPr>
          <w:b/>
          <w:bCs/>
          <w:lang w:val="en-US"/>
        </w:rPr>
      </w:pPr>
      <w:r w:rsidRPr="00250B6B">
        <w:rPr>
          <w:lang w:val="en-US"/>
        </w:rPr>
        <w:t xml:space="preserve">Create an intervention plan that addresses the issues and goals for </w:t>
      </w:r>
      <w:r>
        <w:rPr>
          <w:lang w:val="en-US"/>
        </w:rPr>
        <w:t>your c</w:t>
      </w:r>
      <w:r w:rsidR="00B11B2C">
        <w:rPr>
          <w:lang w:val="en-US"/>
        </w:rPr>
        <w:t>lient</w:t>
      </w:r>
      <w:r>
        <w:rPr>
          <w:lang w:val="en-US"/>
        </w:rPr>
        <w:t>.</w:t>
      </w:r>
      <w:r w:rsidRPr="00250B6B">
        <w:rPr>
          <w:lang w:val="en-US"/>
        </w:rPr>
        <w:t xml:space="preserve"> </w:t>
      </w:r>
    </w:p>
    <w:p w14:paraId="20558AE5" w14:textId="77777777" w:rsidR="0030507B" w:rsidRDefault="0030507B" w:rsidP="00C53A34">
      <w:pPr>
        <w:spacing w:after="0" w:line="240" w:lineRule="auto"/>
        <w:rPr>
          <w:lang w:val="en-US"/>
        </w:rPr>
      </w:pPr>
    </w:p>
    <w:p w14:paraId="5F249172" w14:textId="42BE79DA" w:rsidR="00C53A34" w:rsidRPr="00250B6B" w:rsidRDefault="00C53A34" w:rsidP="00C53A34">
      <w:pPr>
        <w:spacing w:after="0" w:line="240" w:lineRule="auto"/>
        <w:rPr>
          <w:lang w:val="en-US"/>
        </w:rPr>
      </w:pPr>
      <w:r w:rsidRPr="00250B6B">
        <w:rPr>
          <w:lang w:val="en-US"/>
        </w:rPr>
        <w:t>Additionally, provide a summary of reasoning that informs the</w:t>
      </w:r>
      <w:r>
        <w:rPr>
          <w:lang w:val="en-US"/>
        </w:rPr>
        <w:t xml:space="preserve"> intervention</w:t>
      </w:r>
      <w:r w:rsidRPr="00250B6B">
        <w:rPr>
          <w:lang w:val="en-US"/>
        </w:rPr>
        <w:t xml:space="preserve"> plan including an evidence-based rationale for your choices, comment on the impacts rural and remote practice will have on implementing the </w:t>
      </w:r>
      <w:r>
        <w:rPr>
          <w:lang w:val="en-US"/>
        </w:rPr>
        <w:t>intervention</w:t>
      </w:r>
      <w:r w:rsidRPr="00250B6B">
        <w:rPr>
          <w:lang w:val="en-US"/>
        </w:rPr>
        <w:t xml:space="preserve"> plan and appendices, as outlined below. Use the Intervention Plan &amp; Summary of Reasoning template made available to you via </w:t>
      </w:r>
      <w:proofErr w:type="spellStart"/>
      <w:r w:rsidRPr="00250B6B">
        <w:rPr>
          <w:lang w:val="en-US"/>
        </w:rPr>
        <w:t>LearnJCU</w:t>
      </w:r>
      <w:proofErr w:type="spellEnd"/>
      <w:r w:rsidRPr="00250B6B">
        <w:rPr>
          <w:lang w:val="en-US"/>
        </w:rPr>
        <w:t>. The intended audience for this plan is fellow health professionals.</w:t>
      </w:r>
    </w:p>
    <w:p w14:paraId="79A41456" w14:textId="77777777" w:rsidR="0030507B" w:rsidRDefault="0030507B" w:rsidP="00C53A34">
      <w:pPr>
        <w:spacing w:after="0" w:line="240" w:lineRule="auto"/>
        <w:rPr>
          <w:lang w:val="en-US"/>
        </w:rPr>
      </w:pPr>
    </w:p>
    <w:p w14:paraId="7ADC7D52" w14:textId="354DC6E8" w:rsidR="00C53A34" w:rsidRDefault="00C53A34" w:rsidP="00C53A34">
      <w:pPr>
        <w:spacing w:after="0" w:line="240" w:lineRule="auto"/>
      </w:pPr>
      <w:r w:rsidRPr="00250B6B">
        <w:rPr>
          <w:lang w:val="en-US"/>
        </w:rPr>
        <w:t xml:space="preserve">*You must request permission from both your local supervisor and module coordinator before choosing a </w:t>
      </w:r>
      <w:r>
        <w:rPr>
          <w:lang w:val="en-US"/>
        </w:rPr>
        <w:t>historic</w:t>
      </w:r>
      <w:r w:rsidRPr="00250B6B">
        <w:rPr>
          <w:lang w:val="en-US"/>
        </w:rPr>
        <w:t>, rather than current, c</w:t>
      </w:r>
      <w:r w:rsidR="00B11B2C">
        <w:rPr>
          <w:lang w:val="en-US"/>
        </w:rPr>
        <w:t xml:space="preserve">lient </w:t>
      </w:r>
      <w:r w:rsidRPr="00250B6B">
        <w:rPr>
          <w:lang w:val="en-US"/>
        </w:rPr>
        <w:t xml:space="preserve">on which to base your assessment </w:t>
      </w:r>
      <w:r>
        <w:rPr>
          <w:lang w:val="en-US"/>
        </w:rPr>
        <w:t>item</w:t>
      </w:r>
      <w:r w:rsidRPr="00250B6B">
        <w:rPr>
          <w:lang w:val="en-US"/>
        </w:rPr>
        <w:t>.</w:t>
      </w:r>
    </w:p>
    <w:p w14:paraId="63BC6589" w14:textId="77777777" w:rsidR="00067F8F" w:rsidRDefault="00067F8F" w:rsidP="00067F8F">
      <w:pPr>
        <w:spacing w:after="120"/>
        <w:rPr>
          <w:b/>
          <w:bCs/>
        </w:rPr>
      </w:pPr>
    </w:p>
    <w:p w14:paraId="4D901D8C"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912"/>
        <w:gridCol w:w="3363"/>
        <w:gridCol w:w="4741"/>
      </w:tblGrid>
      <w:tr w:rsidR="004E52D5" w:rsidRPr="00250B6B" w14:paraId="04A2AD42" w14:textId="77777777" w:rsidTr="004E52D5">
        <w:trPr>
          <w:tblHeader/>
          <w:jc w:val="center"/>
        </w:trPr>
        <w:tc>
          <w:tcPr>
            <w:tcW w:w="506" w:type="pct"/>
            <w:shd w:val="clear" w:color="auto" w:fill="9CC2E5" w:themeFill="accent1" w:themeFillTint="99"/>
            <w:vAlign w:val="center"/>
          </w:tcPr>
          <w:p w14:paraId="4E33C0BC" w14:textId="77777777" w:rsidR="004E52D5" w:rsidRPr="00250B6B" w:rsidRDefault="004E52D5" w:rsidP="004E52D5">
            <w:pPr>
              <w:spacing w:before="120" w:after="120"/>
              <w:jc w:val="center"/>
              <w:rPr>
                <w:rFonts w:cstheme="minorHAnsi"/>
                <w:b/>
                <w:sz w:val="20"/>
                <w:szCs w:val="20"/>
              </w:rPr>
            </w:pPr>
            <w:r w:rsidRPr="00250B6B">
              <w:rPr>
                <w:rFonts w:cstheme="minorHAnsi"/>
                <w:b/>
                <w:sz w:val="20"/>
                <w:szCs w:val="20"/>
              </w:rPr>
              <w:t>Week</w:t>
            </w:r>
          </w:p>
        </w:tc>
        <w:tc>
          <w:tcPr>
            <w:tcW w:w="1865" w:type="pct"/>
            <w:shd w:val="clear" w:color="auto" w:fill="9CC2E5" w:themeFill="accent1" w:themeFillTint="99"/>
            <w:vAlign w:val="center"/>
          </w:tcPr>
          <w:p w14:paraId="3275B880" w14:textId="77777777" w:rsidR="004E52D5" w:rsidRPr="00250B6B" w:rsidRDefault="004E52D5" w:rsidP="004E52D5">
            <w:pPr>
              <w:spacing w:before="120" w:after="120"/>
              <w:rPr>
                <w:rFonts w:cstheme="minorHAnsi"/>
                <w:b/>
                <w:sz w:val="20"/>
                <w:szCs w:val="20"/>
              </w:rPr>
            </w:pPr>
            <w:r w:rsidRPr="00250B6B">
              <w:rPr>
                <w:rFonts w:cstheme="minorHAnsi"/>
                <w:b/>
                <w:sz w:val="20"/>
                <w:szCs w:val="20"/>
              </w:rPr>
              <w:t>Topic</w:t>
            </w:r>
          </w:p>
        </w:tc>
        <w:tc>
          <w:tcPr>
            <w:tcW w:w="2629" w:type="pct"/>
            <w:shd w:val="clear" w:color="auto" w:fill="9CC2E5" w:themeFill="accent1" w:themeFillTint="99"/>
            <w:vAlign w:val="center"/>
          </w:tcPr>
          <w:p w14:paraId="6933D5EC" w14:textId="77777777" w:rsidR="004E52D5" w:rsidRPr="00250B6B" w:rsidRDefault="004E52D5" w:rsidP="004E52D5">
            <w:pPr>
              <w:spacing w:before="120" w:after="120"/>
              <w:rPr>
                <w:rFonts w:cstheme="minorHAnsi"/>
                <w:b/>
                <w:sz w:val="20"/>
                <w:szCs w:val="20"/>
              </w:rPr>
            </w:pPr>
            <w:r w:rsidRPr="00250B6B">
              <w:rPr>
                <w:rFonts w:cstheme="minorHAnsi"/>
                <w:b/>
                <w:sz w:val="20"/>
                <w:szCs w:val="20"/>
              </w:rPr>
              <w:t>Learning Activity</w:t>
            </w:r>
          </w:p>
        </w:tc>
      </w:tr>
      <w:tr w:rsidR="004E52D5" w:rsidRPr="00250B6B" w14:paraId="5E1B6079" w14:textId="77777777" w:rsidTr="004E52D5">
        <w:trPr>
          <w:jc w:val="center"/>
        </w:trPr>
        <w:tc>
          <w:tcPr>
            <w:tcW w:w="506" w:type="pct"/>
            <w:shd w:val="clear" w:color="auto" w:fill="F2F2F2" w:themeFill="background1" w:themeFillShade="F2"/>
          </w:tcPr>
          <w:p w14:paraId="6FDD6D61" w14:textId="77777777" w:rsidR="004E52D5" w:rsidRPr="00250B6B" w:rsidRDefault="004E52D5" w:rsidP="004E52D5">
            <w:pPr>
              <w:spacing w:before="120"/>
              <w:jc w:val="center"/>
              <w:rPr>
                <w:rFonts w:cstheme="minorHAnsi"/>
                <w:sz w:val="20"/>
                <w:szCs w:val="20"/>
              </w:rPr>
            </w:pPr>
            <w:r w:rsidRPr="00250B6B">
              <w:rPr>
                <w:rFonts w:cstheme="minorHAnsi"/>
                <w:b/>
                <w:sz w:val="20"/>
                <w:szCs w:val="20"/>
              </w:rPr>
              <w:t>1</w:t>
            </w:r>
          </w:p>
        </w:tc>
        <w:tc>
          <w:tcPr>
            <w:tcW w:w="1865" w:type="pct"/>
          </w:tcPr>
          <w:p w14:paraId="1CBA091E" w14:textId="77777777" w:rsidR="004E52D5" w:rsidRPr="00250B6B" w:rsidRDefault="004E52D5" w:rsidP="004E52D5">
            <w:pPr>
              <w:spacing w:before="120"/>
              <w:rPr>
                <w:rFonts w:cstheme="minorHAnsi"/>
                <w:bCs/>
                <w:sz w:val="20"/>
                <w:szCs w:val="20"/>
              </w:rPr>
            </w:pPr>
            <w:bookmarkStart w:id="46" w:name="_Hlk33108171"/>
            <w:r w:rsidRPr="00250B6B">
              <w:rPr>
                <w:rFonts w:cstheme="minorHAnsi"/>
                <w:bCs/>
                <w:sz w:val="20"/>
                <w:szCs w:val="20"/>
              </w:rPr>
              <w:t>Introduction to mental health in the rural and remote context</w:t>
            </w:r>
            <w:bookmarkEnd w:id="46"/>
          </w:p>
        </w:tc>
        <w:tc>
          <w:tcPr>
            <w:tcW w:w="2629" w:type="pct"/>
            <w:vAlign w:val="center"/>
          </w:tcPr>
          <w:p w14:paraId="78088D77" w14:textId="5398C9EC" w:rsidR="00331222" w:rsidRDefault="00331222" w:rsidP="006C5224">
            <w:pPr>
              <w:pStyle w:val="ListParagraph"/>
              <w:numPr>
                <w:ilvl w:val="0"/>
                <w:numId w:val="117"/>
              </w:numPr>
              <w:spacing w:before="120"/>
              <w:ind w:left="141" w:hanging="215"/>
              <w:contextualSpacing w:val="0"/>
              <w:rPr>
                <w:rFonts w:cstheme="minorHAnsi"/>
                <w:sz w:val="20"/>
                <w:szCs w:val="20"/>
              </w:rPr>
            </w:pPr>
            <w:r>
              <w:rPr>
                <w:rFonts w:cstheme="minorHAnsi"/>
                <w:sz w:val="20"/>
                <w:szCs w:val="20"/>
              </w:rPr>
              <w:t>Get the lay of the land</w:t>
            </w:r>
          </w:p>
          <w:p w14:paraId="27FC8683" w14:textId="043A0C77" w:rsidR="004E52D5" w:rsidRPr="00250B6B" w:rsidRDefault="00B11B2C" w:rsidP="006C5224">
            <w:pPr>
              <w:pStyle w:val="ListParagraph"/>
              <w:numPr>
                <w:ilvl w:val="0"/>
                <w:numId w:val="117"/>
              </w:numPr>
              <w:ind w:left="141" w:hanging="215"/>
              <w:contextualSpacing w:val="0"/>
              <w:rPr>
                <w:rFonts w:cstheme="minorHAnsi"/>
                <w:sz w:val="20"/>
                <w:szCs w:val="20"/>
              </w:rPr>
            </w:pPr>
            <w:r>
              <w:rPr>
                <w:rFonts w:cstheme="minorHAnsi"/>
                <w:sz w:val="20"/>
                <w:szCs w:val="20"/>
              </w:rPr>
              <w:t>Identify a client</w:t>
            </w:r>
            <w:r w:rsidR="004E52D5" w:rsidRPr="00250B6B">
              <w:rPr>
                <w:rFonts w:cstheme="minorHAnsi"/>
                <w:sz w:val="20"/>
                <w:szCs w:val="20"/>
              </w:rPr>
              <w:t xml:space="preserve"> for assessment </w:t>
            </w:r>
            <w:r w:rsidR="004E52D5">
              <w:rPr>
                <w:rFonts w:cstheme="minorHAnsi"/>
                <w:sz w:val="20"/>
                <w:szCs w:val="20"/>
              </w:rPr>
              <w:t>item</w:t>
            </w:r>
            <w:r w:rsidR="004E52D5" w:rsidRPr="00250B6B">
              <w:rPr>
                <w:rFonts w:cstheme="minorHAnsi"/>
                <w:sz w:val="20"/>
                <w:szCs w:val="20"/>
              </w:rPr>
              <w:t xml:space="preserve"> 1 and gain informed consent</w:t>
            </w:r>
          </w:p>
          <w:p w14:paraId="1DC1156D"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Gain an understanding of the mental health continuum</w:t>
            </w:r>
          </w:p>
          <w:p w14:paraId="135FB52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Understand prevalence of mental disorders</w:t>
            </w:r>
          </w:p>
          <w:p w14:paraId="59B5D96F"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 xml:space="preserve">Refresh your knowledge of mental disorders </w:t>
            </w:r>
          </w:p>
          <w:p w14:paraId="3063549C"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Consider the influences of diversity and culture on mental disorders</w:t>
            </w:r>
          </w:p>
          <w:p w14:paraId="6DB1C3F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mood disorders</w:t>
            </w:r>
          </w:p>
          <w:p w14:paraId="57B84FD2"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anxiety disorders</w:t>
            </w:r>
          </w:p>
          <w:p w14:paraId="6AF14D1F" w14:textId="77777777" w:rsidR="00B11B2C"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Summarise your c</w:t>
            </w:r>
            <w:r w:rsidR="00B11B2C">
              <w:rPr>
                <w:rFonts w:cstheme="minorHAnsi"/>
                <w:sz w:val="20"/>
                <w:szCs w:val="20"/>
              </w:rPr>
              <w:t>lient</w:t>
            </w:r>
            <w:r w:rsidRPr="00250B6B">
              <w:rPr>
                <w:rFonts w:cstheme="minorHAnsi"/>
                <w:sz w:val="20"/>
                <w:szCs w:val="20"/>
              </w:rPr>
              <w:t xml:space="preserve">'s specific disorder/s </w:t>
            </w:r>
          </w:p>
          <w:p w14:paraId="723B0AD4" w14:textId="596F6240" w:rsidR="004E52D5" w:rsidRPr="00B11B2C" w:rsidRDefault="004E52D5" w:rsidP="006C5224">
            <w:pPr>
              <w:pStyle w:val="ListParagraph"/>
              <w:numPr>
                <w:ilvl w:val="0"/>
                <w:numId w:val="117"/>
              </w:numPr>
              <w:tabs>
                <w:tab w:val="left" w:pos="284"/>
              </w:tabs>
              <w:spacing w:after="120"/>
              <w:ind w:left="170" w:hanging="215"/>
              <w:contextualSpacing w:val="0"/>
              <w:rPr>
                <w:rFonts w:cstheme="minorHAnsi"/>
                <w:sz w:val="20"/>
                <w:szCs w:val="20"/>
              </w:rPr>
            </w:pPr>
            <w:r w:rsidRPr="00B11B2C">
              <w:rPr>
                <w:rFonts w:cstheme="minorHAnsi"/>
                <w:sz w:val="20"/>
                <w:szCs w:val="20"/>
              </w:rPr>
              <w:t>Share a summary of your c</w:t>
            </w:r>
            <w:r w:rsidR="00B11B2C">
              <w:rPr>
                <w:rFonts w:cstheme="minorHAnsi"/>
                <w:sz w:val="20"/>
                <w:szCs w:val="20"/>
              </w:rPr>
              <w:t>lient</w:t>
            </w:r>
            <w:r w:rsidRPr="00B11B2C">
              <w:rPr>
                <w:rFonts w:cstheme="minorHAnsi"/>
                <w:sz w:val="20"/>
                <w:szCs w:val="20"/>
              </w:rPr>
              <w:t>'s disorder/s.</w:t>
            </w:r>
          </w:p>
        </w:tc>
      </w:tr>
      <w:tr w:rsidR="004E52D5" w:rsidRPr="00250B6B" w14:paraId="2C8A2219" w14:textId="77777777" w:rsidTr="004E52D5">
        <w:trPr>
          <w:jc w:val="center"/>
        </w:trPr>
        <w:tc>
          <w:tcPr>
            <w:tcW w:w="506" w:type="pct"/>
            <w:shd w:val="clear" w:color="auto" w:fill="F2F2F2" w:themeFill="background1" w:themeFillShade="F2"/>
          </w:tcPr>
          <w:p w14:paraId="5B50ECB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2</w:t>
            </w:r>
          </w:p>
        </w:tc>
        <w:tc>
          <w:tcPr>
            <w:tcW w:w="1865" w:type="pct"/>
          </w:tcPr>
          <w:p w14:paraId="4A96958E" w14:textId="77777777" w:rsidR="004E52D5" w:rsidRPr="00250B6B" w:rsidRDefault="004E52D5" w:rsidP="004E52D5">
            <w:pPr>
              <w:spacing w:before="120"/>
              <w:rPr>
                <w:rFonts w:cstheme="minorHAnsi"/>
                <w:bCs/>
                <w:sz w:val="20"/>
                <w:szCs w:val="20"/>
              </w:rPr>
            </w:pPr>
            <w:bookmarkStart w:id="47" w:name="_Hlk33108968"/>
            <w:r w:rsidRPr="00250B6B">
              <w:rPr>
                <w:rFonts w:cstheme="minorHAnsi"/>
                <w:bCs/>
                <w:sz w:val="20"/>
                <w:szCs w:val="20"/>
              </w:rPr>
              <w:t>Mental health across the lifespan</w:t>
            </w:r>
            <w:bookmarkEnd w:id="47"/>
          </w:p>
        </w:tc>
        <w:tc>
          <w:tcPr>
            <w:tcW w:w="2629" w:type="pct"/>
            <w:vAlign w:val="center"/>
          </w:tcPr>
          <w:p w14:paraId="0DF43757" w14:textId="77777777" w:rsidR="004E52D5" w:rsidRPr="00250B6B" w:rsidRDefault="004E52D5" w:rsidP="006C5224">
            <w:pPr>
              <w:pStyle w:val="ListParagraph"/>
              <w:numPr>
                <w:ilvl w:val="0"/>
                <w:numId w:val="118"/>
              </w:numPr>
              <w:spacing w:before="120"/>
              <w:ind w:left="141" w:hanging="215"/>
              <w:contextualSpacing w:val="0"/>
              <w:rPr>
                <w:rFonts w:cstheme="minorHAnsi"/>
                <w:sz w:val="20"/>
                <w:szCs w:val="20"/>
              </w:rPr>
            </w:pPr>
            <w:r w:rsidRPr="00250B6B">
              <w:rPr>
                <w:rFonts w:cstheme="minorHAnsi"/>
                <w:sz w:val="20"/>
                <w:szCs w:val="20"/>
              </w:rPr>
              <w:t>Understand mental health across the lifespan</w:t>
            </w:r>
          </w:p>
          <w:p w14:paraId="6CFBB46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Explore the specific impacts of Social Determinants of Mental Health across the lifespan</w:t>
            </w:r>
          </w:p>
          <w:p w14:paraId="0F44F5A4"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child protection</w:t>
            </w:r>
          </w:p>
          <w:p w14:paraId="639051CB"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elder abuse</w:t>
            </w:r>
          </w:p>
          <w:p w14:paraId="329EC1F2"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suicide and self-harm</w:t>
            </w:r>
          </w:p>
          <w:p w14:paraId="0F833BA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Share your summary of local context issues and professional strategies</w:t>
            </w:r>
          </w:p>
          <w:p w14:paraId="38944E3C" w14:textId="77777777" w:rsidR="004E52D5" w:rsidRPr="00250B6B" w:rsidRDefault="004E52D5" w:rsidP="006C5224">
            <w:pPr>
              <w:pStyle w:val="ListParagraph"/>
              <w:numPr>
                <w:ilvl w:val="0"/>
                <w:numId w:val="118"/>
              </w:numPr>
              <w:spacing w:after="120"/>
              <w:ind w:left="170" w:hanging="215"/>
              <w:contextualSpacing w:val="0"/>
              <w:rPr>
                <w:rFonts w:cstheme="minorHAnsi"/>
                <w:sz w:val="20"/>
                <w:szCs w:val="20"/>
              </w:rPr>
            </w:pPr>
            <w:r w:rsidRPr="001811C2">
              <w:rPr>
                <w:rFonts w:cstheme="minorHAnsi"/>
                <w:sz w:val="20"/>
                <w:szCs w:val="20"/>
                <w:highlight w:val="yellow"/>
              </w:rPr>
              <w:t>Submit for formative feedback.</w:t>
            </w:r>
          </w:p>
        </w:tc>
      </w:tr>
      <w:tr w:rsidR="004E52D5" w:rsidRPr="00444481" w14:paraId="68583B6B" w14:textId="77777777" w:rsidTr="004E52D5">
        <w:trPr>
          <w:jc w:val="center"/>
        </w:trPr>
        <w:tc>
          <w:tcPr>
            <w:tcW w:w="506" w:type="pct"/>
            <w:shd w:val="clear" w:color="auto" w:fill="F2F2F2" w:themeFill="background1" w:themeFillShade="F2"/>
          </w:tcPr>
          <w:p w14:paraId="4A4AEBCD"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lastRenderedPageBreak/>
              <w:t>3</w:t>
            </w:r>
          </w:p>
        </w:tc>
        <w:tc>
          <w:tcPr>
            <w:tcW w:w="1865" w:type="pct"/>
          </w:tcPr>
          <w:p w14:paraId="374505B1" w14:textId="77777777" w:rsidR="004E52D5" w:rsidRPr="00250B6B" w:rsidRDefault="004E52D5" w:rsidP="004E52D5">
            <w:pPr>
              <w:spacing w:before="120"/>
              <w:rPr>
                <w:rFonts w:cstheme="minorHAnsi"/>
                <w:bCs/>
                <w:sz w:val="20"/>
                <w:szCs w:val="20"/>
              </w:rPr>
            </w:pPr>
            <w:r w:rsidRPr="00250B6B">
              <w:rPr>
                <w:rFonts w:cstheme="minorHAnsi"/>
                <w:bCs/>
                <w:sz w:val="20"/>
                <w:szCs w:val="20"/>
              </w:rPr>
              <w:t>Diagnosis and continuing assessment</w:t>
            </w:r>
          </w:p>
        </w:tc>
        <w:tc>
          <w:tcPr>
            <w:tcW w:w="2629" w:type="pct"/>
            <w:vAlign w:val="center"/>
          </w:tcPr>
          <w:p w14:paraId="6DF8388E" w14:textId="77777777" w:rsidR="004E52D5" w:rsidRPr="00250B6B" w:rsidRDefault="004E52D5" w:rsidP="006C5224">
            <w:pPr>
              <w:pStyle w:val="ListParagraph"/>
              <w:numPr>
                <w:ilvl w:val="0"/>
                <w:numId w:val="119"/>
              </w:numPr>
              <w:spacing w:before="120"/>
              <w:ind w:left="141" w:hanging="215"/>
              <w:contextualSpacing w:val="0"/>
              <w:rPr>
                <w:rFonts w:cstheme="minorHAnsi"/>
                <w:sz w:val="20"/>
                <w:szCs w:val="20"/>
              </w:rPr>
            </w:pPr>
            <w:r w:rsidRPr="00250B6B">
              <w:rPr>
                <w:rFonts w:cstheme="minorHAnsi"/>
                <w:sz w:val="20"/>
                <w:szCs w:val="20"/>
              </w:rPr>
              <w:t>Gain a general understanding of considerations in diagnosing mood and anxiety disorders</w:t>
            </w:r>
          </w:p>
          <w:p w14:paraId="669E96F2"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relationships</w:t>
            </w:r>
          </w:p>
          <w:p w14:paraId="6D11A963"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case formulation in context of Social Determinants of Health</w:t>
            </w:r>
          </w:p>
          <w:p w14:paraId="599C353F"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Familiarise yourself with common assessment and screening tools</w:t>
            </w:r>
          </w:p>
          <w:p w14:paraId="58B39C82"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 xml:space="preserve">Choose and discuss an assessment or screening tool </w:t>
            </w:r>
          </w:p>
          <w:p w14:paraId="7D881345" w14:textId="10E5B5F5" w:rsidR="00214E36" w:rsidRPr="0072008A" w:rsidRDefault="004E52D5" w:rsidP="0072008A">
            <w:pPr>
              <w:pStyle w:val="ListParagraph"/>
              <w:numPr>
                <w:ilvl w:val="0"/>
                <w:numId w:val="119"/>
              </w:numPr>
              <w:spacing w:after="120"/>
              <w:ind w:left="175" w:hanging="215"/>
              <w:contextualSpacing w:val="0"/>
              <w:rPr>
                <w:rFonts w:cstheme="minorHAnsi"/>
                <w:sz w:val="20"/>
                <w:szCs w:val="20"/>
              </w:rPr>
            </w:pPr>
            <w:r w:rsidRPr="00250B6B">
              <w:rPr>
                <w:rFonts w:cstheme="minorHAnsi"/>
                <w:sz w:val="20"/>
                <w:szCs w:val="20"/>
              </w:rPr>
              <w:t xml:space="preserve">Conduct an assessment with your </w:t>
            </w:r>
            <w:r w:rsidR="00854694">
              <w:rPr>
                <w:rFonts w:cstheme="minorHAnsi"/>
                <w:sz w:val="20"/>
                <w:szCs w:val="20"/>
              </w:rPr>
              <w:t>client</w:t>
            </w:r>
            <w:r w:rsidR="0072008A">
              <w:rPr>
                <w:rFonts w:cstheme="minorHAnsi"/>
                <w:sz w:val="20"/>
                <w:szCs w:val="20"/>
              </w:rPr>
              <w:t>.</w:t>
            </w:r>
          </w:p>
        </w:tc>
      </w:tr>
      <w:tr w:rsidR="004E52D5" w:rsidRPr="00250B6B" w14:paraId="53137AB2" w14:textId="77777777" w:rsidTr="004E52D5">
        <w:trPr>
          <w:jc w:val="center"/>
        </w:trPr>
        <w:tc>
          <w:tcPr>
            <w:tcW w:w="506" w:type="pct"/>
            <w:shd w:val="clear" w:color="auto" w:fill="F2F2F2" w:themeFill="background1" w:themeFillShade="F2"/>
          </w:tcPr>
          <w:p w14:paraId="1BEC73BB"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4</w:t>
            </w:r>
          </w:p>
        </w:tc>
        <w:tc>
          <w:tcPr>
            <w:tcW w:w="1865" w:type="pct"/>
          </w:tcPr>
          <w:p w14:paraId="59208A13"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w:t>
            </w:r>
          </w:p>
        </w:tc>
        <w:tc>
          <w:tcPr>
            <w:tcW w:w="2629" w:type="pct"/>
            <w:vAlign w:val="center"/>
          </w:tcPr>
          <w:p w14:paraId="505DDD22" w14:textId="77777777" w:rsidR="004E52D5" w:rsidRPr="00250B6B" w:rsidRDefault="004E52D5" w:rsidP="006C5224">
            <w:pPr>
              <w:pStyle w:val="ListParagraph"/>
              <w:numPr>
                <w:ilvl w:val="0"/>
                <w:numId w:val="120"/>
              </w:numPr>
              <w:spacing w:before="120"/>
              <w:ind w:left="141" w:hanging="215"/>
              <w:contextualSpacing w:val="0"/>
              <w:rPr>
                <w:rFonts w:cstheme="minorHAnsi"/>
                <w:sz w:val="20"/>
                <w:szCs w:val="20"/>
              </w:rPr>
            </w:pPr>
            <w:r w:rsidRPr="00250B6B">
              <w:rPr>
                <w:rFonts w:cstheme="minorHAnsi"/>
                <w:sz w:val="20"/>
                <w:szCs w:val="20"/>
              </w:rPr>
              <w:t>Explore recovery approaches</w:t>
            </w:r>
          </w:p>
          <w:p w14:paraId="3BF94036" w14:textId="6D7743EE"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your c</w:t>
            </w:r>
            <w:r w:rsidR="00854694">
              <w:rPr>
                <w:rFonts w:cstheme="minorHAnsi"/>
                <w:sz w:val="20"/>
                <w:szCs w:val="20"/>
              </w:rPr>
              <w:t>lient</w:t>
            </w:r>
            <w:r w:rsidRPr="00250B6B">
              <w:rPr>
                <w:rFonts w:cstheme="minorHAnsi"/>
                <w:sz w:val="20"/>
                <w:szCs w:val="20"/>
              </w:rPr>
              <w:t>’s recovery to date</w:t>
            </w:r>
          </w:p>
          <w:p w14:paraId="64212FCE"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impact of mental ill health on life functioning</w:t>
            </w:r>
          </w:p>
          <w:p w14:paraId="6833EA0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social support alternatives</w:t>
            </w:r>
          </w:p>
          <w:p w14:paraId="2AA5A92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importance of family and carers and their need for support</w:t>
            </w:r>
          </w:p>
          <w:p w14:paraId="3056B66D"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self-management</w:t>
            </w:r>
          </w:p>
          <w:p w14:paraId="09A1401A"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advanced care planning and mental health</w:t>
            </w:r>
          </w:p>
          <w:p w14:paraId="45406946" w14:textId="345A44C4" w:rsidR="004E52D5" w:rsidRPr="00250B6B" w:rsidRDefault="004E52D5" w:rsidP="006C5224">
            <w:pPr>
              <w:pStyle w:val="ListParagraph"/>
              <w:numPr>
                <w:ilvl w:val="0"/>
                <w:numId w:val="120"/>
              </w:numPr>
              <w:spacing w:after="120"/>
              <w:ind w:left="170" w:hanging="215"/>
              <w:contextualSpacing w:val="0"/>
              <w:rPr>
                <w:rFonts w:cstheme="minorHAnsi"/>
                <w:sz w:val="20"/>
                <w:szCs w:val="20"/>
              </w:rPr>
            </w:pPr>
            <w:r w:rsidRPr="00250B6B">
              <w:rPr>
                <w:rFonts w:cstheme="minorHAnsi"/>
                <w:sz w:val="20"/>
                <w:szCs w:val="20"/>
              </w:rPr>
              <w:t>Understand the importance of community follow up</w:t>
            </w:r>
            <w:r>
              <w:rPr>
                <w:rFonts w:cstheme="minorHAnsi"/>
                <w:sz w:val="20"/>
                <w:szCs w:val="20"/>
              </w:rPr>
              <w:t>.</w:t>
            </w:r>
          </w:p>
        </w:tc>
      </w:tr>
      <w:tr w:rsidR="004E52D5" w:rsidRPr="00250B6B" w14:paraId="0F80774B" w14:textId="77777777" w:rsidTr="004E52D5">
        <w:trPr>
          <w:jc w:val="center"/>
        </w:trPr>
        <w:tc>
          <w:tcPr>
            <w:tcW w:w="506" w:type="pct"/>
            <w:shd w:val="clear" w:color="auto" w:fill="F2F2F2" w:themeFill="background1" w:themeFillShade="F2"/>
          </w:tcPr>
          <w:p w14:paraId="2D56D775"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5</w:t>
            </w:r>
          </w:p>
        </w:tc>
        <w:tc>
          <w:tcPr>
            <w:tcW w:w="1865" w:type="pct"/>
          </w:tcPr>
          <w:p w14:paraId="77946058"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 continued</w:t>
            </w:r>
          </w:p>
        </w:tc>
        <w:tc>
          <w:tcPr>
            <w:tcW w:w="2629" w:type="pct"/>
            <w:vAlign w:val="center"/>
          </w:tcPr>
          <w:p w14:paraId="1240FCB1" w14:textId="77777777" w:rsidR="004E52D5" w:rsidRPr="00250B6B" w:rsidRDefault="004E52D5" w:rsidP="006C5224">
            <w:pPr>
              <w:pStyle w:val="ListParagraph"/>
              <w:numPr>
                <w:ilvl w:val="0"/>
                <w:numId w:val="121"/>
              </w:numPr>
              <w:spacing w:before="120"/>
              <w:ind w:left="141" w:hanging="215"/>
              <w:contextualSpacing w:val="0"/>
              <w:rPr>
                <w:rFonts w:cstheme="minorHAnsi"/>
                <w:sz w:val="20"/>
                <w:szCs w:val="20"/>
              </w:rPr>
            </w:pPr>
            <w:r w:rsidRPr="00250B6B">
              <w:rPr>
                <w:rFonts w:cstheme="minorHAnsi"/>
                <w:sz w:val="20"/>
                <w:szCs w:val="20"/>
              </w:rPr>
              <w:t>Seek out and map mental health services</w:t>
            </w:r>
          </w:p>
          <w:p w14:paraId="622ADB5B" w14:textId="77777777" w:rsidR="004E52D5" w:rsidRPr="00250B6B" w:rsidRDefault="004E52D5" w:rsidP="006C5224">
            <w:pPr>
              <w:pStyle w:val="ListParagraph"/>
              <w:numPr>
                <w:ilvl w:val="0"/>
                <w:numId w:val="121"/>
              </w:numPr>
              <w:ind w:left="170" w:hanging="215"/>
              <w:contextualSpacing w:val="0"/>
              <w:rPr>
                <w:rFonts w:cstheme="minorHAnsi"/>
                <w:sz w:val="20"/>
                <w:szCs w:val="20"/>
              </w:rPr>
            </w:pPr>
            <w:r w:rsidRPr="00250B6B">
              <w:rPr>
                <w:rFonts w:cstheme="minorHAnsi"/>
                <w:sz w:val="20"/>
                <w:szCs w:val="20"/>
              </w:rPr>
              <w:t>Explore relapse prevention</w:t>
            </w:r>
          </w:p>
          <w:p w14:paraId="212E0FB9"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Explore common evidenced-based interventions</w:t>
            </w:r>
          </w:p>
          <w:p w14:paraId="7F1DE1A1"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Learn more about your chosen intervention/s</w:t>
            </w:r>
          </w:p>
          <w:p w14:paraId="3865CAE2"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Practice intervention planning</w:t>
            </w:r>
          </w:p>
          <w:p w14:paraId="3425216F" w14:textId="77777777" w:rsidR="004E52D5" w:rsidRPr="00250B6B" w:rsidRDefault="004E52D5" w:rsidP="006C5224">
            <w:pPr>
              <w:pStyle w:val="ListParagraph"/>
              <w:numPr>
                <w:ilvl w:val="0"/>
                <w:numId w:val="121"/>
              </w:numPr>
              <w:spacing w:after="120"/>
              <w:ind w:left="170" w:hanging="215"/>
              <w:contextualSpacing w:val="0"/>
              <w:rPr>
                <w:rFonts w:cstheme="minorHAnsi"/>
                <w:sz w:val="20"/>
                <w:szCs w:val="20"/>
              </w:rPr>
            </w:pPr>
            <w:r w:rsidRPr="00250B6B">
              <w:rPr>
                <w:rFonts w:cstheme="minorHAnsi"/>
                <w:sz w:val="20"/>
                <w:szCs w:val="20"/>
              </w:rPr>
              <w:t>Discuss your intervention, support and relapse prevention strategies.</w:t>
            </w:r>
          </w:p>
        </w:tc>
      </w:tr>
      <w:tr w:rsidR="004E52D5" w:rsidRPr="00250B6B" w14:paraId="3F5910A6" w14:textId="77777777" w:rsidTr="004E52D5">
        <w:trPr>
          <w:trHeight w:val="373"/>
          <w:jc w:val="center"/>
        </w:trPr>
        <w:tc>
          <w:tcPr>
            <w:tcW w:w="506" w:type="pct"/>
            <w:shd w:val="clear" w:color="auto" w:fill="F2F2F2" w:themeFill="background1" w:themeFillShade="F2"/>
          </w:tcPr>
          <w:p w14:paraId="4E6D352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6</w:t>
            </w:r>
          </w:p>
        </w:tc>
        <w:tc>
          <w:tcPr>
            <w:tcW w:w="1865" w:type="pct"/>
          </w:tcPr>
          <w:p w14:paraId="4E9D5995" w14:textId="77777777" w:rsidR="004E52D5" w:rsidRPr="00250B6B" w:rsidRDefault="004E52D5" w:rsidP="004E52D5">
            <w:pPr>
              <w:spacing w:before="120"/>
              <w:rPr>
                <w:rFonts w:cstheme="minorHAnsi"/>
                <w:bCs/>
                <w:sz w:val="20"/>
                <w:szCs w:val="20"/>
              </w:rPr>
            </w:pPr>
            <w:r w:rsidRPr="00250B6B">
              <w:rPr>
                <w:rFonts w:cstheme="minorHAnsi"/>
                <w:bCs/>
                <w:sz w:val="20"/>
                <w:szCs w:val="20"/>
              </w:rPr>
              <w:t>Other considerations in intervention planning</w:t>
            </w:r>
          </w:p>
        </w:tc>
        <w:tc>
          <w:tcPr>
            <w:tcW w:w="2629" w:type="pct"/>
            <w:vAlign w:val="center"/>
          </w:tcPr>
          <w:p w14:paraId="0582945B" w14:textId="77777777" w:rsidR="004E52D5" w:rsidRPr="00250B6B" w:rsidRDefault="004E52D5" w:rsidP="006C5224">
            <w:pPr>
              <w:pStyle w:val="ListParagraph"/>
              <w:numPr>
                <w:ilvl w:val="0"/>
                <w:numId w:val="122"/>
              </w:numPr>
              <w:spacing w:before="120"/>
              <w:ind w:left="141" w:hanging="215"/>
              <w:contextualSpacing w:val="0"/>
              <w:rPr>
                <w:rFonts w:cstheme="minorHAnsi"/>
                <w:sz w:val="20"/>
                <w:szCs w:val="20"/>
              </w:rPr>
            </w:pPr>
            <w:r w:rsidRPr="00250B6B">
              <w:rPr>
                <w:rFonts w:cstheme="minorHAnsi"/>
                <w:sz w:val="20"/>
                <w:szCs w:val="20"/>
              </w:rPr>
              <w:t>Explore challenges of treating mental health disorders in the rural and remote context</w:t>
            </w:r>
          </w:p>
          <w:p w14:paraId="7D8217C2"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Refresh your understanding of relevant mental health acts</w:t>
            </w:r>
          </w:p>
          <w:p w14:paraId="02D6703B"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 xml:space="preserve">Draft your assessment </w:t>
            </w:r>
            <w:r>
              <w:rPr>
                <w:rFonts w:cstheme="minorHAnsi"/>
                <w:sz w:val="20"/>
                <w:szCs w:val="20"/>
              </w:rPr>
              <w:t>item</w:t>
            </w:r>
          </w:p>
          <w:p w14:paraId="779C398F" w14:textId="2D7DFC9A" w:rsidR="004E52D5" w:rsidRPr="00250B6B" w:rsidRDefault="005E7BBB" w:rsidP="006C5224">
            <w:pPr>
              <w:pStyle w:val="ListParagraph"/>
              <w:numPr>
                <w:ilvl w:val="0"/>
                <w:numId w:val="122"/>
              </w:numPr>
              <w:spacing w:after="120"/>
              <w:ind w:left="170" w:hanging="215"/>
              <w:contextualSpacing w:val="0"/>
              <w:rPr>
                <w:rFonts w:cstheme="minorHAnsi"/>
                <w:sz w:val="20"/>
                <w:szCs w:val="20"/>
              </w:rPr>
            </w:pPr>
            <w:r>
              <w:rPr>
                <w:rFonts w:cstheme="minorHAnsi"/>
                <w:sz w:val="20"/>
                <w:szCs w:val="20"/>
                <w:highlight w:val="yellow"/>
              </w:rPr>
              <w:t>Finalise</w:t>
            </w:r>
            <w:r w:rsidR="004E52D5" w:rsidRPr="001811C2">
              <w:rPr>
                <w:rFonts w:cstheme="minorHAnsi"/>
                <w:sz w:val="20"/>
                <w:szCs w:val="20"/>
                <w:highlight w:val="yellow"/>
              </w:rPr>
              <w:t xml:space="preserve"> and submit assessment item 1.</w:t>
            </w:r>
          </w:p>
        </w:tc>
      </w:tr>
    </w:tbl>
    <w:p w14:paraId="0A803290" w14:textId="5EA66783" w:rsidR="004E52D5" w:rsidRDefault="004E52D5" w:rsidP="00FE1C02">
      <w:pPr>
        <w:sectPr w:rsidR="004E52D5" w:rsidSect="001B68DB">
          <w:pgSz w:w="11906" w:h="16838"/>
          <w:pgMar w:top="1440" w:right="1440" w:bottom="1440" w:left="1440" w:header="708" w:footer="708" w:gutter="0"/>
          <w:cols w:space="708"/>
          <w:docGrid w:linePitch="360"/>
        </w:sectPr>
      </w:pPr>
    </w:p>
    <w:p w14:paraId="7C2D2CC3" w14:textId="3197E941" w:rsidR="00594D88" w:rsidRDefault="00594D88" w:rsidP="00594D88">
      <w:pPr>
        <w:pStyle w:val="Heading1"/>
      </w:pPr>
      <w:bookmarkStart w:id="48" w:name="_Toc181873584"/>
      <w:r w:rsidRPr="00666D2A">
        <w:lastRenderedPageBreak/>
        <w:t>MO1019 Oedema &amp; Lymphoedema</w:t>
      </w:r>
      <w:bookmarkEnd w:id="48"/>
    </w:p>
    <w:p w14:paraId="0076C6DD" w14:textId="584046E9"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00E05F5F" w:rsidRPr="00DA3FDF">
          <w:rPr>
            <w:rStyle w:val="Hyperlink"/>
          </w:rPr>
          <w:t>MO1019 Oedema &amp; Lymphoedema</w:t>
        </w:r>
      </w:hyperlink>
    </w:p>
    <w:p w14:paraId="25854914" w14:textId="77777777" w:rsidR="00847553" w:rsidRPr="00847553" w:rsidRDefault="00847553" w:rsidP="00847553">
      <w:pPr>
        <w:spacing w:after="0" w:line="240" w:lineRule="auto"/>
        <w:rPr>
          <w:b/>
          <w:bCs/>
        </w:rPr>
      </w:pPr>
    </w:p>
    <w:p w14:paraId="1B507478" w14:textId="1D68070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3678C2">
          <w:rPr>
            <w:rStyle w:val="Hyperlink"/>
          </w:rPr>
          <w:t>Introduction to MO1019 Oedema &amp; Lymphoedema</w:t>
        </w:r>
      </w:hyperlink>
      <w:r>
        <w:t xml:space="preserve"> (</w:t>
      </w:r>
      <w:r w:rsidR="003678C2">
        <w:t>5</w:t>
      </w:r>
      <w:r>
        <w:t xml:space="preserve">min </w:t>
      </w:r>
      <w:r w:rsidR="003678C2">
        <w:t>22</w:t>
      </w:r>
      <w:r>
        <w:t>s)</w:t>
      </w:r>
    </w:p>
    <w:p w14:paraId="14386F65" w14:textId="67B7B917" w:rsidR="00067F8F" w:rsidRPr="00667F90" w:rsidRDefault="00067F8F" w:rsidP="00847553">
      <w:pPr>
        <w:spacing w:after="0" w:line="240" w:lineRule="auto"/>
        <w:rPr>
          <w:rFonts w:cstheme="minorHAnsi"/>
          <w:color w:val="000000"/>
        </w:rPr>
      </w:pPr>
    </w:p>
    <w:p w14:paraId="71220932" w14:textId="1997700B"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2562E">
        <w:rPr>
          <w:rFonts w:asciiTheme="minorHAnsi" w:hAnsiTheme="minorHAnsi" w:cstheme="minorHAnsi"/>
          <w:color w:val="000000"/>
          <w:sz w:val="22"/>
          <w:szCs w:val="22"/>
        </w:rPr>
        <w:t>1</w:t>
      </w:r>
    </w:p>
    <w:p w14:paraId="61B21A07"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41C7B967" w14:textId="229CA845" w:rsidR="00067F8F" w:rsidRPr="003F3684"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D4F26" w:rsidRPr="00FD4F26">
        <w:rPr>
          <w:b/>
          <w:bCs/>
        </w:rPr>
        <w:t xml:space="preserve">Written </w:t>
      </w:r>
      <w:r w:rsidR="00FD4F26">
        <w:rPr>
          <w:b/>
          <w:bCs/>
        </w:rPr>
        <w:t xml:space="preserve">- </w:t>
      </w:r>
      <w:r w:rsidR="00D76365">
        <w:rPr>
          <w:b/>
          <w:bCs/>
        </w:rPr>
        <w:t>Care</w:t>
      </w:r>
      <w:r w:rsidR="00FD4F26" w:rsidRPr="00FD4F26">
        <w:rPr>
          <w:b/>
          <w:bCs/>
        </w:rPr>
        <w:t xml:space="preserve"> plan</w:t>
      </w:r>
    </w:p>
    <w:p w14:paraId="437BC38F" w14:textId="77777777" w:rsidR="00FD4F26" w:rsidRPr="006557F9" w:rsidRDefault="00FD4F26" w:rsidP="006C5224">
      <w:pPr>
        <w:pStyle w:val="ListParagraph"/>
        <w:numPr>
          <w:ilvl w:val="0"/>
          <w:numId w:val="60"/>
        </w:numPr>
        <w:spacing w:after="0" w:line="240" w:lineRule="auto"/>
      </w:pPr>
      <w:r w:rsidRPr="006557F9">
        <w:t>Word limit: Maximum 1000 words excluding images, figures, references and appendices.</w:t>
      </w:r>
    </w:p>
    <w:p w14:paraId="7E0A2873" w14:textId="77777777" w:rsidR="00FD4F26" w:rsidRPr="006557F9" w:rsidRDefault="00FD4F26" w:rsidP="006C5224">
      <w:pPr>
        <w:pStyle w:val="ListParagraph"/>
        <w:numPr>
          <w:ilvl w:val="0"/>
          <w:numId w:val="60"/>
        </w:numPr>
        <w:spacing w:after="0" w:line="240" w:lineRule="auto"/>
      </w:pPr>
      <w:r w:rsidRPr="006557F9">
        <w:t>Format: .doc. or .docx</w:t>
      </w:r>
    </w:p>
    <w:p w14:paraId="0EC9C736" w14:textId="58430879" w:rsidR="00067F8F" w:rsidRPr="00FD4F26" w:rsidRDefault="00067F8F" w:rsidP="006C5224">
      <w:pPr>
        <w:pStyle w:val="ListParagraph"/>
        <w:numPr>
          <w:ilvl w:val="0"/>
          <w:numId w:val="60"/>
        </w:numPr>
        <w:spacing w:after="0" w:line="240" w:lineRule="auto"/>
        <w:rPr>
          <w:rFonts w:cstheme="minorHAnsi"/>
          <w:bCs/>
        </w:rPr>
      </w:pPr>
      <w:r>
        <w:t>C</w:t>
      </w:r>
      <w:r w:rsidR="003416F4">
        <w:t>lient</w:t>
      </w:r>
      <w:r>
        <w:t xml:space="preserve"> type required: </w:t>
      </w:r>
      <w:r w:rsidR="0082562E" w:rsidRPr="00FD4F26">
        <w:rPr>
          <w:rFonts w:cstheme="minorHAnsi"/>
          <w:bCs/>
          <w:color w:val="000000"/>
        </w:rPr>
        <w:t xml:space="preserve">A </w:t>
      </w:r>
      <w:r w:rsidR="003416F4">
        <w:rPr>
          <w:rFonts w:cstheme="minorHAnsi"/>
          <w:bCs/>
          <w:color w:val="000000"/>
        </w:rPr>
        <w:t>client</w:t>
      </w:r>
      <w:r w:rsidR="0082562E" w:rsidRPr="00FD4F26">
        <w:rPr>
          <w:rFonts w:cstheme="minorHAnsi"/>
          <w:bCs/>
          <w:color w:val="000000"/>
        </w:rPr>
        <w:t xml:space="preserve"> with </w:t>
      </w:r>
      <w:r w:rsidR="0082562E" w:rsidRPr="00FD4F26">
        <w:rPr>
          <w:rFonts w:cstheme="minorHAnsi"/>
          <w:bCs/>
        </w:rPr>
        <w:t>stabilised chronic oedema or lymphoedema</w:t>
      </w:r>
    </w:p>
    <w:p w14:paraId="101CFF85" w14:textId="1D41D56C" w:rsidR="0082562E" w:rsidRPr="00FD4F26" w:rsidRDefault="0082562E" w:rsidP="006C5224">
      <w:pPr>
        <w:pStyle w:val="ListParagraph"/>
        <w:numPr>
          <w:ilvl w:val="0"/>
          <w:numId w:val="60"/>
        </w:numPr>
        <w:spacing w:after="0" w:line="240" w:lineRule="auto"/>
        <w:rPr>
          <w:rFonts w:cstheme="minorHAnsi"/>
        </w:rPr>
      </w:pPr>
      <w:r w:rsidRPr="00FD4F26">
        <w:rPr>
          <w:rFonts w:cstheme="minorHAnsi"/>
          <w:bCs/>
        </w:rPr>
        <w:t xml:space="preserve">Supervisor type required: Access to a </w:t>
      </w:r>
      <w:bookmarkStart w:id="49" w:name="_Hlk23318918"/>
      <w:r w:rsidRPr="00FD4F26">
        <w:rPr>
          <w:rFonts w:cstheme="minorHAnsi"/>
          <w:bCs/>
        </w:rPr>
        <w:t>lymphoedema therapist</w:t>
      </w:r>
      <w:bookmarkEnd w:id="49"/>
      <w:r w:rsidRPr="00FD4F26">
        <w:rPr>
          <w:rFonts w:cstheme="minorHAnsi"/>
          <w:b/>
        </w:rPr>
        <w:t>*</w:t>
      </w:r>
      <w:r w:rsidRPr="00FD4F26">
        <w:rPr>
          <w:rFonts w:cstheme="minorHAnsi"/>
        </w:rPr>
        <w:t xml:space="preserve"> who can act as a mentor and supervise assessment tasks. Supervision can take place in person or via video link.  </w:t>
      </w:r>
    </w:p>
    <w:p w14:paraId="1CACBBB7" w14:textId="77777777" w:rsidR="00847553" w:rsidRDefault="00847553" w:rsidP="00847553">
      <w:pPr>
        <w:spacing w:after="0" w:line="240" w:lineRule="auto"/>
        <w:rPr>
          <w:rFonts w:cstheme="minorHAnsi"/>
        </w:rPr>
      </w:pPr>
    </w:p>
    <w:p w14:paraId="43835607" w14:textId="089D7C0D" w:rsidR="0082562E" w:rsidRPr="00FD4F26" w:rsidRDefault="0082562E" w:rsidP="00847553">
      <w:pPr>
        <w:spacing w:after="0" w:line="240" w:lineRule="auto"/>
        <w:rPr>
          <w:rFonts w:cstheme="minorHAnsi"/>
          <w:vertAlign w:val="superscript"/>
        </w:rPr>
      </w:pPr>
      <w:r w:rsidRPr="00FD4F26">
        <w:rPr>
          <w:rFonts w:cstheme="minorHAnsi"/>
        </w:rPr>
        <w:t>*Holders of Level 1 Lymphoedema Training Certificate accredited by the Australasian Lymphology Association (ALA) or eligibility to register on the National Lymphoedema Practitioner Register (NLPR) as category one.</w:t>
      </w:r>
    </w:p>
    <w:p w14:paraId="00F7A609" w14:textId="77777777" w:rsidR="00847553" w:rsidRDefault="00847553" w:rsidP="00847553">
      <w:pPr>
        <w:spacing w:after="0" w:line="240" w:lineRule="auto"/>
        <w:rPr>
          <w:lang w:val="en-US"/>
        </w:rPr>
      </w:pPr>
    </w:p>
    <w:p w14:paraId="1AC328D9" w14:textId="78557D52" w:rsidR="00D76365" w:rsidRPr="0023024E" w:rsidRDefault="00FD4F26" w:rsidP="00D76365">
      <w:pPr>
        <w:rPr>
          <w:rFonts w:cstheme="minorHAnsi"/>
          <w:lang w:val="en-US"/>
        </w:rPr>
      </w:pPr>
      <w:r w:rsidRPr="006557F9">
        <w:rPr>
          <w:lang w:val="en-US"/>
        </w:rPr>
        <w:t>Create a</w:t>
      </w:r>
      <w:r w:rsidR="00D76365">
        <w:rPr>
          <w:lang w:val="en-US"/>
        </w:rPr>
        <w:t xml:space="preserve"> care</w:t>
      </w:r>
      <w:r w:rsidRPr="006557F9">
        <w:rPr>
          <w:lang w:val="en-US"/>
        </w:rPr>
        <w:t xml:space="preserve"> plan that addresses the issues and goals for a c</w:t>
      </w:r>
      <w:r w:rsidR="003416F4">
        <w:rPr>
          <w:lang w:val="en-US"/>
        </w:rPr>
        <w:t>lient</w:t>
      </w:r>
      <w:r w:rsidRPr="006557F9">
        <w:rPr>
          <w:lang w:val="en-US"/>
        </w:rPr>
        <w:t xml:space="preserve"> from your current case load, with </w:t>
      </w:r>
      <w:r w:rsidRPr="006557F9">
        <w:t xml:space="preserve">stabilised chronic oedema or lymphoedema. To do this actively participate in a clinical assessment of </w:t>
      </w:r>
      <w:r w:rsidR="003416F4">
        <w:t>your client</w:t>
      </w:r>
      <w:r w:rsidRPr="006557F9">
        <w:t xml:space="preserve">, supervised by an experienced therapist who either is present for the assessment in person or views the assessment via video link. </w:t>
      </w:r>
      <w:r w:rsidR="00D76365" w:rsidRPr="00CE702A">
        <w:rPr>
          <w:rFonts w:cstheme="minorHAnsi"/>
          <w:lang w:val="en-US"/>
        </w:rPr>
        <w:t xml:space="preserve">Use the Care plan &amp; Summary of reasoning template made available to you via </w:t>
      </w:r>
      <w:proofErr w:type="spellStart"/>
      <w:r w:rsidR="00D76365" w:rsidRPr="00CE702A">
        <w:rPr>
          <w:rFonts w:cstheme="minorHAnsi"/>
          <w:lang w:val="en-US"/>
        </w:rPr>
        <w:t>LearnJCU</w:t>
      </w:r>
      <w:proofErr w:type="spellEnd"/>
      <w:r w:rsidR="00D76365" w:rsidRPr="00CE702A">
        <w:rPr>
          <w:rFonts w:cstheme="minorHAnsi"/>
          <w:lang w:val="en-US"/>
        </w:rPr>
        <w:t>. The template consists of four sections</w:t>
      </w:r>
      <w:r w:rsidR="00D76365">
        <w:rPr>
          <w:rFonts w:cstheme="minorHAnsi"/>
          <w:lang w:val="en-US"/>
        </w:rPr>
        <w:t xml:space="preserve">, intervention plan, summary of reasoning, self-management plan and appendices. </w:t>
      </w:r>
      <w:r w:rsidR="00D76365" w:rsidRPr="0023024E">
        <w:rPr>
          <w:rFonts w:cstheme="minorHAnsi"/>
        </w:rPr>
        <w:t xml:space="preserve">The plan will include </w:t>
      </w:r>
      <w:r w:rsidR="00D76365" w:rsidRPr="0023024E">
        <w:rPr>
          <w:rFonts w:cstheme="minorHAnsi"/>
          <w:lang w:val="en-US"/>
        </w:rPr>
        <w:t xml:space="preserve">an evidence-based rationale for </w:t>
      </w:r>
      <w:r w:rsidR="00D76365">
        <w:rPr>
          <w:rFonts w:cstheme="minorHAnsi"/>
          <w:lang w:val="en-US"/>
        </w:rPr>
        <w:t xml:space="preserve">intervention </w:t>
      </w:r>
      <w:r w:rsidR="00D76365" w:rsidRPr="0023024E">
        <w:rPr>
          <w:rFonts w:cstheme="minorHAnsi"/>
          <w:lang w:val="en-US"/>
        </w:rPr>
        <w:t xml:space="preserve">choices and strategies used to enhance </w:t>
      </w:r>
      <w:r w:rsidR="00D76365">
        <w:rPr>
          <w:rFonts w:cstheme="minorHAnsi"/>
          <w:lang w:val="en-US"/>
        </w:rPr>
        <w:t xml:space="preserve">a </w:t>
      </w:r>
      <w:r w:rsidR="00D76365" w:rsidRPr="0023024E">
        <w:rPr>
          <w:rFonts w:cstheme="minorHAnsi"/>
          <w:lang w:val="en-US"/>
        </w:rPr>
        <w:t>collaborative multi/inter professional approach to intervention.</w:t>
      </w:r>
    </w:p>
    <w:p w14:paraId="049B5740" w14:textId="4C02BF55" w:rsidR="00FD4F26" w:rsidRPr="006557F9" w:rsidRDefault="00FD4F26" w:rsidP="00847553">
      <w:pPr>
        <w:spacing w:after="0" w:line="240" w:lineRule="auto"/>
      </w:pPr>
    </w:p>
    <w:p w14:paraId="6DEC2DB1" w14:textId="387F9ECD" w:rsidR="00067F8F" w:rsidRDefault="00067F8F" w:rsidP="00847553">
      <w:pPr>
        <w:spacing w:after="0" w:line="240" w:lineRule="auto"/>
        <w:rPr>
          <w:b/>
          <w:bCs/>
        </w:rPr>
      </w:pPr>
      <w:r w:rsidRPr="003F3684">
        <w:rPr>
          <w:b/>
          <w:bCs/>
        </w:rPr>
        <w:t>Calendar</w:t>
      </w:r>
    </w:p>
    <w:p w14:paraId="12FBFF35"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FD4F26" w:rsidRPr="001C6406" w14:paraId="79092497" w14:textId="77777777" w:rsidTr="00FD4F26">
        <w:trPr>
          <w:tblHeader/>
          <w:jc w:val="center"/>
        </w:trPr>
        <w:tc>
          <w:tcPr>
            <w:tcW w:w="498" w:type="pct"/>
            <w:shd w:val="clear" w:color="auto" w:fill="9CC2E5" w:themeFill="accent1" w:themeFillTint="99"/>
            <w:vAlign w:val="center"/>
          </w:tcPr>
          <w:p w14:paraId="0AC8CC85" w14:textId="77777777" w:rsidR="00FD4F26" w:rsidRPr="001C6406" w:rsidRDefault="00FD4F26" w:rsidP="00FD4F26">
            <w:pPr>
              <w:spacing w:before="120" w:after="120"/>
              <w:jc w:val="center"/>
              <w:rPr>
                <w:rFonts w:cstheme="minorHAnsi"/>
                <w:b/>
                <w:sz w:val="20"/>
                <w:szCs w:val="20"/>
              </w:rPr>
            </w:pPr>
            <w:r w:rsidRPr="001C6406">
              <w:rPr>
                <w:rFonts w:cstheme="minorHAnsi"/>
                <w:b/>
                <w:sz w:val="20"/>
                <w:szCs w:val="20"/>
              </w:rPr>
              <w:t>Week</w:t>
            </w:r>
          </w:p>
        </w:tc>
        <w:tc>
          <w:tcPr>
            <w:tcW w:w="1834" w:type="pct"/>
            <w:shd w:val="clear" w:color="auto" w:fill="9CC2E5" w:themeFill="accent1" w:themeFillTint="99"/>
            <w:vAlign w:val="center"/>
          </w:tcPr>
          <w:p w14:paraId="545AC728" w14:textId="77777777" w:rsidR="00FD4F26" w:rsidRPr="001C6406" w:rsidRDefault="00FD4F26" w:rsidP="00FD4F26">
            <w:pPr>
              <w:spacing w:before="120" w:after="120"/>
              <w:rPr>
                <w:rFonts w:cstheme="minorHAnsi"/>
                <w:b/>
                <w:sz w:val="20"/>
                <w:szCs w:val="20"/>
              </w:rPr>
            </w:pPr>
            <w:r w:rsidRPr="001C6406">
              <w:rPr>
                <w:rFonts w:cstheme="minorHAnsi"/>
                <w:b/>
                <w:sz w:val="20"/>
                <w:szCs w:val="20"/>
              </w:rPr>
              <w:t>Topic</w:t>
            </w:r>
          </w:p>
        </w:tc>
        <w:tc>
          <w:tcPr>
            <w:tcW w:w="2668" w:type="pct"/>
            <w:shd w:val="clear" w:color="auto" w:fill="9CC2E5" w:themeFill="accent1" w:themeFillTint="99"/>
            <w:vAlign w:val="center"/>
          </w:tcPr>
          <w:p w14:paraId="39973641" w14:textId="77777777" w:rsidR="00FD4F26" w:rsidRPr="001C6406" w:rsidRDefault="00FD4F26" w:rsidP="00FD4F26">
            <w:pPr>
              <w:spacing w:before="120" w:after="120"/>
              <w:rPr>
                <w:rFonts w:cstheme="minorHAnsi"/>
                <w:b/>
                <w:sz w:val="20"/>
                <w:szCs w:val="20"/>
              </w:rPr>
            </w:pPr>
            <w:r w:rsidRPr="001C6406">
              <w:rPr>
                <w:rFonts w:cstheme="minorHAnsi"/>
                <w:b/>
                <w:sz w:val="20"/>
                <w:szCs w:val="20"/>
              </w:rPr>
              <w:t>Learning Activity</w:t>
            </w:r>
          </w:p>
        </w:tc>
      </w:tr>
      <w:tr w:rsidR="000969B1" w:rsidRPr="001C6406" w14:paraId="384C046D" w14:textId="77777777" w:rsidTr="00D76365">
        <w:trPr>
          <w:jc w:val="center"/>
        </w:trPr>
        <w:tc>
          <w:tcPr>
            <w:tcW w:w="498" w:type="pct"/>
            <w:shd w:val="clear" w:color="auto" w:fill="F2F2F2" w:themeFill="background1" w:themeFillShade="F2"/>
          </w:tcPr>
          <w:p w14:paraId="6ECDB1E9" w14:textId="77777777" w:rsidR="000969B1" w:rsidRPr="001C6406" w:rsidRDefault="000969B1" w:rsidP="000969B1">
            <w:pPr>
              <w:spacing w:before="120" w:after="120"/>
              <w:jc w:val="center"/>
              <w:rPr>
                <w:rFonts w:cstheme="minorHAnsi"/>
                <w:sz w:val="20"/>
                <w:szCs w:val="20"/>
              </w:rPr>
            </w:pPr>
            <w:r w:rsidRPr="001C6406">
              <w:rPr>
                <w:rFonts w:cstheme="minorHAnsi"/>
                <w:b/>
                <w:sz w:val="20"/>
                <w:szCs w:val="20"/>
              </w:rPr>
              <w:t>1</w:t>
            </w:r>
          </w:p>
        </w:tc>
        <w:tc>
          <w:tcPr>
            <w:tcW w:w="1834" w:type="pct"/>
          </w:tcPr>
          <w:p w14:paraId="7DAA492F" w14:textId="2BE8C6C6" w:rsidR="000969B1" w:rsidRPr="001C6406" w:rsidRDefault="000969B1" w:rsidP="000969B1">
            <w:pPr>
              <w:pStyle w:val="Table"/>
              <w:spacing w:before="60" w:after="0"/>
              <w:rPr>
                <w:rFonts w:asciiTheme="minorHAnsi" w:hAnsiTheme="minorHAnsi" w:cstheme="minorHAnsi"/>
                <w:sz w:val="20"/>
                <w:szCs w:val="20"/>
              </w:rPr>
            </w:pPr>
            <w:r w:rsidRPr="00AF62FE">
              <w:rPr>
                <w:rFonts w:asciiTheme="minorHAnsi" w:hAnsiTheme="minorHAnsi" w:cstheme="minorHAnsi"/>
                <w:sz w:val="20"/>
                <w:szCs w:val="20"/>
              </w:rPr>
              <w:t xml:space="preserve">Overview of </w:t>
            </w:r>
            <w:r>
              <w:rPr>
                <w:rFonts w:asciiTheme="minorHAnsi" w:hAnsiTheme="minorHAnsi" w:cstheme="minorHAnsi"/>
                <w:sz w:val="20"/>
                <w:szCs w:val="20"/>
              </w:rPr>
              <w:t>o</w:t>
            </w:r>
            <w:r w:rsidRPr="00AF62FE">
              <w:rPr>
                <w:rFonts w:asciiTheme="minorHAnsi" w:hAnsiTheme="minorHAnsi" w:cstheme="minorHAnsi"/>
                <w:sz w:val="20"/>
                <w:szCs w:val="20"/>
              </w:rPr>
              <w:t xml:space="preserve">edema and </w:t>
            </w:r>
            <w:r>
              <w:rPr>
                <w:rFonts w:asciiTheme="minorHAnsi" w:hAnsiTheme="minorHAnsi" w:cstheme="minorHAnsi"/>
                <w:sz w:val="20"/>
                <w:szCs w:val="20"/>
              </w:rPr>
              <w:t>l</w:t>
            </w:r>
            <w:r w:rsidRPr="00AF62FE">
              <w:rPr>
                <w:rFonts w:asciiTheme="minorHAnsi" w:hAnsiTheme="minorHAnsi" w:cstheme="minorHAnsi"/>
                <w:sz w:val="20"/>
                <w:szCs w:val="20"/>
              </w:rPr>
              <w:t>ymphoedema</w:t>
            </w:r>
          </w:p>
        </w:tc>
        <w:tc>
          <w:tcPr>
            <w:tcW w:w="2668" w:type="pct"/>
          </w:tcPr>
          <w:p w14:paraId="1C1E65E9" w14:textId="77777777" w:rsidR="000969B1" w:rsidRDefault="000969B1" w:rsidP="006C5224">
            <w:pPr>
              <w:pStyle w:val="Table"/>
              <w:numPr>
                <w:ilvl w:val="0"/>
                <w:numId w:val="61"/>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 xml:space="preserve"> Get the lay of the land</w:t>
            </w:r>
          </w:p>
          <w:p w14:paraId="5538562A"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this module is structured</w:t>
            </w:r>
          </w:p>
          <w:p w14:paraId="6D4E5DC6"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Test your knowledge of oedema &amp; lymphoedema</w:t>
            </w:r>
          </w:p>
          <w:p w14:paraId="727070EF"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Develop a supported practice plan</w:t>
            </w:r>
          </w:p>
          <w:p w14:paraId="5EA97257"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Identify a client for assessmen</w:t>
            </w:r>
            <w:r>
              <w:rPr>
                <w:rFonts w:asciiTheme="minorHAnsi" w:hAnsiTheme="minorHAnsi" w:cstheme="minorHAnsi"/>
                <w:sz w:val="20"/>
                <w:szCs w:val="20"/>
              </w:rPr>
              <w:t>t</w:t>
            </w:r>
            <w:r w:rsidRPr="00AF62FE">
              <w:rPr>
                <w:rFonts w:asciiTheme="minorHAnsi" w:hAnsiTheme="minorHAnsi" w:cstheme="minorHAnsi"/>
                <w:sz w:val="20"/>
                <w:szCs w:val="20"/>
              </w:rPr>
              <w:t xml:space="preserve"> item 1 and gain informed consent</w:t>
            </w:r>
          </w:p>
          <w:p w14:paraId="259454A4"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Review the lymphatic system</w:t>
            </w:r>
          </w:p>
          <w:p w14:paraId="467FD3AC"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causes of oedema and lymphoedema</w:t>
            </w:r>
          </w:p>
          <w:p w14:paraId="30E83AE3"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Explore the stages of lymphoedema and classification of venous disease</w:t>
            </w:r>
          </w:p>
          <w:p w14:paraId="4D184CED" w14:textId="5827E24B" w:rsidR="000969B1" w:rsidRPr="001C6406" w:rsidRDefault="000969B1" w:rsidP="006C5224">
            <w:pPr>
              <w:pStyle w:val="Table"/>
              <w:numPr>
                <w:ilvl w:val="0"/>
                <w:numId w:val="61"/>
              </w:numPr>
              <w:spacing w:before="0" w:after="120"/>
              <w:ind w:left="175" w:hanging="215"/>
              <w:rPr>
                <w:rFonts w:asciiTheme="minorHAnsi" w:hAnsiTheme="minorHAnsi" w:cstheme="minorHAnsi"/>
                <w:sz w:val="20"/>
                <w:szCs w:val="20"/>
              </w:rPr>
            </w:pPr>
            <w:r w:rsidRPr="00AF62FE">
              <w:rPr>
                <w:rFonts w:asciiTheme="minorHAnsi" w:hAnsiTheme="minorHAnsi" w:cstheme="minorHAnsi"/>
                <w:sz w:val="20"/>
                <w:szCs w:val="20"/>
              </w:rPr>
              <w:t>Consider the psycho-social impact of chronic oedema and lymphoedema</w:t>
            </w:r>
          </w:p>
        </w:tc>
      </w:tr>
      <w:tr w:rsidR="000969B1" w:rsidRPr="001C6406" w14:paraId="0BBA51D4" w14:textId="77777777" w:rsidTr="00D76365">
        <w:trPr>
          <w:trHeight w:val="451"/>
          <w:jc w:val="center"/>
        </w:trPr>
        <w:tc>
          <w:tcPr>
            <w:tcW w:w="498" w:type="pct"/>
            <w:shd w:val="clear" w:color="auto" w:fill="F2F2F2" w:themeFill="background1" w:themeFillShade="F2"/>
          </w:tcPr>
          <w:p w14:paraId="5752ABC1"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2</w:t>
            </w:r>
          </w:p>
        </w:tc>
        <w:tc>
          <w:tcPr>
            <w:tcW w:w="1834" w:type="pct"/>
          </w:tcPr>
          <w:p w14:paraId="597879AC" w14:textId="0D212A32" w:rsidR="000969B1" w:rsidRPr="001C6406" w:rsidRDefault="000969B1" w:rsidP="000969B1">
            <w:pPr>
              <w:pStyle w:val="CommentText"/>
              <w:spacing w:before="60"/>
              <w:rPr>
                <w:rFonts w:cstheme="minorHAnsi"/>
              </w:rPr>
            </w:pPr>
            <w:r w:rsidRPr="00AF62FE">
              <w:rPr>
                <w:rFonts w:cstheme="minorHAnsi"/>
              </w:rPr>
              <w:t>Assessment of chronic oedema and lymphoedema</w:t>
            </w:r>
          </w:p>
        </w:tc>
        <w:tc>
          <w:tcPr>
            <w:tcW w:w="2668" w:type="pct"/>
          </w:tcPr>
          <w:p w14:paraId="4C5C7690" w14:textId="77777777" w:rsidR="000969B1" w:rsidRDefault="000969B1" w:rsidP="006C5224">
            <w:pPr>
              <w:pStyle w:val="Table"/>
              <w:numPr>
                <w:ilvl w:val="0"/>
                <w:numId w:val="62"/>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chronic oedema and lymphoedema present and are diagnosed</w:t>
            </w:r>
          </w:p>
          <w:p w14:paraId="123D4736"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how o</w:t>
            </w:r>
            <w:r>
              <w:rPr>
                <w:rFonts w:asciiTheme="minorHAnsi" w:hAnsiTheme="minorHAnsi" w:cstheme="minorHAnsi"/>
                <w:sz w:val="20"/>
                <w:szCs w:val="20"/>
              </w:rPr>
              <w:t>e</w:t>
            </w:r>
            <w:r w:rsidRPr="004F2BC4">
              <w:rPr>
                <w:rFonts w:asciiTheme="minorHAnsi" w:hAnsiTheme="minorHAnsi" w:cstheme="minorHAnsi"/>
                <w:sz w:val="20"/>
                <w:szCs w:val="20"/>
              </w:rPr>
              <w:t>dema and lymphoedema are assessed</w:t>
            </w:r>
          </w:p>
          <w:p w14:paraId="53E18E60"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Practice palpation and measurement</w:t>
            </w:r>
          </w:p>
          <w:p w14:paraId="0F1FD5B7"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Identify when, how &amp; who to refer</w:t>
            </w:r>
          </w:p>
          <w:p w14:paraId="535682FA"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Complete the case scenario</w:t>
            </w:r>
          </w:p>
          <w:p w14:paraId="147FF3D8" w14:textId="38EBA52F" w:rsidR="000969B1" w:rsidRPr="001C6406" w:rsidRDefault="000969B1" w:rsidP="006C5224">
            <w:pPr>
              <w:pStyle w:val="Table"/>
              <w:numPr>
                <w:ilvl w:val="0"/>
                <w:numId w:val="62"/>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lastRenderedPageBreak/>
              <w:t>Submit to receive formative feedback</w:t>
            </w:r>
          </w:p>
        </w:tc>
      </w:tr>
      <w:tr w:rsidR="000969B1" w:rsidRPr="001C6406" w14:paraId="1A510948" w14:textId="77777777" w:rsidTr="00D76365">
        <w:trPr>
          <w:trHeight w:val="567"/>
          <w:jc w:val="center"/>
        </w:trPr>
        <w:tc>
          <w:tcPr>
            <w:tcW w:w="498" w:type="pct"/>
            <w:shd w:val="clear" w:color="auto" w:fill="F2F2F2" w:themeFill="background1" w:themeFillShade="F2"/>
          </w:tcPr>
          <w:p w14:paraId="05E1F9E0"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lastRenderedPageBreak/>
              <w:t>3</w:t>
            </w:r>
          </w:p>
        </w:tc>
        <w:tc>
          <w:tcPr>
            <w:tcW w:w="1834" w:type="pct"/>
          </w:tcPr>
          <w:p w14:paraId="493BC145" w14:textId="432CD949" w:rsidR="000969B1" w:rsidRPr="001C6406" w:rsidRDefault="000969B1" w:rsidP="000969B1">
            <w:pPr>
              <w:pStyle w:val="Table"/>
              <w:spacing w:before="20"/>
              <w:rPr>
                <w:rFonts w:asciiTheme="minorHAnsi" w:hAnsiTheme="minorHAnsi" w:cstheme="minorHAnsi"/>
                <w:sz w:val="20"/>
                <w:szCs w:val="20"/>
              </w:rPr>
            </w:pPr>
            <w:r w:rsidRPr="004F2BC4">
              <w:rPr>
                <w:rFonts w:asciiTheme="minorHAnsi" w:hAnsiTheme="minorHAnsi" w:cstheme="minorHAnsi"/>
                <w:sz w:val="20"/>
                <w:szCs w:val="20"/>
              </w:rPr>
              <w:t>Management of chronic oedema and lymphoedema</w:t>
            </w:r>
          </w:p>
        </w:tc>
        <w:tc>
          <w:tcPr>
            <w:tcW w:w="2668" w:type="pct"/>
          </w:tcPr>
          <w:p w14:paraId="2A989DDD" w14:textId="77777777" w:rsidR="000969B1" w:rsidRDefault="000969B1" w:rsidP="006C5224">
            <w:pPr>
              <w:pStyle w:val="Table"/>
              <w:numPr>
                <w:ilvl w:val="0"/>
                <w:numId w:val="63"/>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how chronic oedema and lymphoedema are managed</w:t>
            </w:r>
          </w:p>
          <w:p w14:paraId="3BECE0AE"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Consider contraindications and precautions of compression therapy</w:t>
            </w:r>
          </w:p>
          <w:p w14:paraId="0974524C"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education and risk reduction strategies</w:t>
            </w:r>
          </w:p>
          <w:p w14:paraId="4E85F457"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exercise and movement advice</w:t>
            </w:r>
          </w:p>
          <w:p w14:paraId="1ABB30EF" w14:textId="6FD9703F" w:rsidR="000969B1" w:rsidRPr="0072008A" w:rsidRDefault="000969B1" w:rsidP="0072008A">
            <w:pPr>
              <w:pStyle w:val="Table"/>
              <w:numPr>
                <w:ilvl w:val="0"/>
                <w:numId w:val="63"/>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 xml:space="preserve">Learn about skin care </w:t>
            </w:r>
            <w:r w:rsidR="0072008A">
              <w:rPr>
                <w:rFonts w:asciiTheme="minorHAnsi" w:hAnsiTheme="minorHAnsi" w:cstheme="minorHAnsi"/>
                <w:sz w:val="20"/>
                <w:szCs w:val="20"/>
              </w:rPr>
              <w:t>advice.</w:t>
            </w:r>
          </w:p>
        </w:tc>
      </w:tr>
      <w:tr w:rsidR="000969B1" w:rsidRPr="001C6406" w14:paraId="6A30A93B" w14:textId="77777777" w:rsidTr="00D76365">
        <w:trPr>
          <w:jc w:val="center"/>
        </w:trPr>
        <w:tc>
          <w:tcPr>
            <w:tcW w:w="498" w:type="pct"/>
            <w:shd w:val="clear" w:color="auto" w:fill="F2F2F2" w:themeFill="background1" w:themeFillShade="F2"/>
          </w:tcPr>
          <w:p w14:paraId="31DDDB6F"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4</w:t>
            </w:r>
          </w:p>
        </w:tc>
        <w:tc>
          <w:tcPr>
            <w:tcW w:w="1834" w:type="pct"/>
          </w:tcPr>
          <w:p w14:paraId="2B8CE1E1" w14:textId="53625524" w:rsidR="000969B1" w:rsidRPr="001C6406" w:rsidRDefault="000969B1" w:rsidP="000969B1">
            <w:pPr>
              <w:pStyle w:val="Table"/>
              <w:spacing w:before="0" w:after="0"/>
              <w:ind w:left="-11"/>
              <w:rPr>
                <w:rFonts w:asciiTheme="minorHAnsi" w:hAnsiTheme="minorHAnsi" w:cstheme="minorHAnsi"/>
                <w:sz w:val="20"/>
                <w:szCs w:val="20"/>
              </w:rPr>
            </w:pPr>
            <w:r w:rsidRPr="004F2BC4">
              <w:rPr>
                <w:rFonts w:asciiTheme="minorHAnsi" w:hAnsiTheme="minorHAnsi" w:cstheme="minorHAnsi"/>
                <w:sz w:val="20"/>
                <w:szCs w:val="20"/>
              </w:rPr>
              <w:t>Compression garment prescription</w:t>
            </w:r>
          </w:p>
        </w:tc>
        <w:tc>
          <w:tcPr>
            <w:tcW w:w="2668" w:type="pct"/>
          </w:tcPr>
          <w:p w14:paraId="7E69217D" w14:textId="77777777" w:rsidR="000969B1" w:rsidRDefault="000969B1" w:rsidP="006C5224">
            <w:pPr>
              <w:pStyle w:val="Table"/>
              <w:numPr>
                <w:ilvl w:val="0"/>
                <w:numId w:val="64"/>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Introduction to compression garments</w:t>
            </w:r>
          </w:p>
          <w:p w14:paraId="2236A954"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characteristics, types and style of compression garments</w:t>
            </w:r>
          </w:p>
          <w:p w14:paraId="260ACB2B"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fitting, wearing, care and review of compression garments</w:t>
            </w:r>
          </w:p>
          <w:p w14:paraId="1D734527" w14:textId="0720E753" w:rsidR="000969B1" w:rsidRPr="001C6406" w:rsidRDefault="000969B1" w:rsidP="006C5224">
            <w:pPr>
              <w:pStyle w:val="Table"/>
              <w:numPr>
                <w:ilvl w:val="0"/>
                <w:numId w:val="64"/>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Touch base with your lymphoedema therapist mentor</w:t>
            </w:r>
          </w:p>
        </w:tc>
      </w:tr>
      <w:tr w:rsidR="000969B1" w:rsidRPr="001C6406" w14:paraId="281C4E3B" w14:textId="77777777" w:rsidTr="000969B1">
        <w:trPr>
          <w:trHeight w:val="482"/>
          <w:jc w:val="center"/>
        </w:trPr>
        <w:tc>
          <w:tcPr>
            <w:tcW w:w="498" w:type="pct"/>
            <w:shd w:val="clear" w:color="auto" w:fill="F2F2F2" w:themeFill="background1" w:themeFillShade="F2"/>
          </w:tcPr>
          <w:p w14:paraId="67D921E2"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5</w:t>
            </w:r>
          </w:p>
        </w:tc>
        <w:tc>
          <w:tcPr>
            <w:tcW w:w="1834" w:type="pct"/>
          </w:tcPr>
          <w:p w14:paraId="6594D4E3" w14:textId="1456FF32" w:rsidR="000969B1" w:rsidRPr="001C6406" w:rsidRDefault="000969B1" w:rsidP="000969B1">
            <w:pPr>
              <w:pStyle w:val="CommentText"/>
              <w:spacing w:before="60" w:after="0"/>
              <w:rPr>
                <w:rFonts w:cstheme="minorHAnsi"/>
              </w:rPr>
            </w:pPr>
            <w:r w:rsidRPr="004F2BC4">
              <w:rPr>
                <w:rFonts w:cstheme="minorHAnsi"/>
              </w:rPr>
              <w:t>Supervised practice</w:t>
            </w:r>
          </w:p>
        </w:tc>
        <w:tc>
          <w:tcPr>
            <w:tcW w:w="2668" w:type="pct"/>
            <w:shd w:val="clear" w:color="auto" w:fill="auto"/>
          </w:tcPr>
          <w:p w14:paraId="120D6D07" w14:textId="6888E2CD" w:rsidR="000969B1" w:rsidRPr="001C6406" w:rsidRDefault="000969B1" w:rsidP="006C5224">
            <w:pPr>
              <w:pStyle w:val="Table"/>
              <w:numPr>
                <w:ilvl w:val="0"/>
                <w:numId w:val="65"/>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Undertake an assessment with your client</w:t>
            </w:r>
          </w:p>
        </w:tc>
      </w:tr>
      <w:tr w:rsidR="000969B1" w:rsidRPr="001C6406" w14:paraId="6C76B5AE" w14:textId="77777777" w:rsidTr="00D76365">
        <w:trPr>
          <w:trHeight w:val="373"/>
          <w:jc w:val="center"/>
        </w:trPr>
        <w:tc>
          <w:tcPr>
            <w:tcW w:w="498" w:type="pct"/>
            <w:shd w:val="clear" w:color="auto" w:fill="F2F2F2" w:themeFill="background1" w:themeFillShade="F2"/>
          </w:tcPr>
          <w:p w14:paraId="60F1F91C"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6</w:t>
            </w:r>
          </w:p>
        </w:tc>
        <w:tc>
          <w:tcPr>
            <w:tcW w:w="1834" w:type="pct"/>
          </w:tcPr>
          <w:p w14:paraId="3DEE928B" w14:textId="6671B0CE" w:rsidR="000969B1" w:rsidRPr="001C6406" w:rsidRDefault="000969B1" w:rsidP="000969B1">
            <w:pPr>
              <w:pStyle w:val="Table"/>
              <w:spacing w:before="0" w:after="0"/>
              <w:rPr>
                <w:rFonts w:asciiTheme="minorHAnsi" w:hAnsiTheme="minorHAnsi" w:cstheme="minorHAnsi"/>
                <w:sz w:val="20"/>
                <w:szCs w:val="20"/>
              </w:rPr>
            </w:pPr>
            <w:r>
              <w:rPr>
                <w:rFonts w:asciiTheme="minorHAnsi" w:hAnsiTheme="minorHAnsi" w:cstheme="minorHAnsi"/>
                <w:sz w:val="20"/>
                <w:szCs w:val="20"/>
              </w:rPr>
              <w:t>Care planning</w:t>
            </w:r>
          </w:p>
        </w:tc>
        <w:tc>
          <w:tcPr>
            <w:tcW w:w="2668" w:type="pct"/>
            <w:shd w:val="clear" w:color="auto" w:fill="auto"/>
          </w:tcPr>
          <w:p w14:paraId="297CB921" w14:textId="77777777" w:rsidR="000969B1" w:rsidRDefault="000969B1" w:rsidP="006C5224">
            <w:pPr>
              <w:pStyle w:val="Table"/>
              <w:numPr>
                <w:ilvl w:val="0"/>
                <w:numId w:val="66"/>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Develop a care plan</w:t>
            </w:r>
          </w:p>
          <w:p w14:paraId="69E9B0A9"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E271BE">
              <w:rPr>
                <w:rFonts w:asciiTheme="minorHAnsi" w:hAnsiTheme="minorHAnsi" w:cstheme="minorHAnsi"/>
                <w:sz w:val="20"/>
                <w:szCs w:val="20"/>
              </w:rPr>
              <w:t>Troubleshoot the complexities of delivering evidence-based health care</w:t>
            </w:r>
          </w:p>
          <w:p w14:paraId="30D6E554"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Discuss and refine the care plan &amp; supported practice training plan</w:t>
            </w:r>
          </w:p>
          <w:p w14:paraId="7A6AC0E3" w14:textId="3F28A627" w:rsidR="000969B1" w:rsidRPr="001C6406" w:rsidRDefault="000969B1" w:rsidP="006C5224">
            <w:pPr>
              <w:pStyle w:val="Table"/>
              <w:numPr>
                <w:ilvl w:val="0"/>
                <w:numId w:val="66"/>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t>Finalise and submit assessment item 1</w:t>
            </w:r>
          </w:p>
        </w:tc>
      </w:tr>
    </w:tbl>
    <w:p w14:paraId="6533C696" w14:textId="51A7FDD6" w:rsidR="00FD4F26" w:rsidRDefault="00FD4F26" w:rsidP="00594D88">
      <w:pPr>
        <w:sectPr w:rsidR="00FD4F26" w:rsidSect="001B68DB">
          <w:pgSz w:w="11906" w:h="16838"/>
          <w:pgMar w:top="1440" w:right="1440" w:bottom="1440" w:left="1440" w:header="708" w:footer="708" w:gutter="0"/>
          <w:cols w:space="708"/>
          <w:docGrid w:linePitch="360"/>
        </w:sectPr>
      </w:pPr>
    </w:p>
    <w:p w14:paraId="6EE90762" w14:textId="6D4F0061" w:rsidR="00594D88" w:rsidRDefault="00594D88" w:rsidP="00594D88">
      <w:pPr>
        <w:pStyle w:val="Heading1"/>
      </w:pPr>
      <w:bookmarkStart w:id="50" w:name="_Toc181873585"/>
      <w:r w:rsidRPr="00666D2A">
        <w:lastRenderedPageBreak/>
        <w:t xml:space="preserve">MO1020 Orthoses for the </w:t>
      </w:r>
      <w:r w:rsidR="0089783D">
        <w:t>U</w:t>
      </w:r>
      <w:r w:rsidRPr="00666D2A">
        <w:t xml:space="preserve">pper </w:t>
      </w:r>
      <w:r w:rsidR="0089783D">
        <w:t>L</w:t>
      </w:r>
      <w:r w:rsidRPr="00666D2A">
        <w:t>imb</w:t>
      </w:r>
      <w:bookmarkEnd w:id="50"/>
    </w:p>
    <w:p w14:paraId="39F8B290" w14:textId="340CA732" w:rsidR="003E329F" w:rsidRDefault="003E329F" w:rsidP="0070654A">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00E05F5F" w:rsidRPr="00DA3FDF">
          <w:rPr>
            <w:rStyle w:val="Hyperlink"/>
          </w:rPr>
          <w:t>MO1020 Orthoses for the Upper Limb</w:t>
        </w:r>
      </w:hyperlink>
    </w:p>
    <w:p w14:paraId="7D059BAC" w14:textId="77777777" w:rsidR="0070654A" w:rsidRPr="003E329F" w:rsidRDefault="0070654A" w:rsidP="0070654A">
      <w:pPr>
        <w:spacing w:after="0" w:line="240" w:lineRule="auto"/>
        <w:rPr>
          <w:b/>
          <w:bCs/>
        </w:rPr>
      </w:pPr>
    </w:p>
    <w:p w14:paraId="18A1DFA8" w14:textId="1602E525" w:rsidR="00067F8F" w:rsidRPr="004E6D3B" w:rsidRDefault="00067F8F" w:rsidP="0070654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3E329F">
          <w:rPr>
            <w:rStyle w:val="Hyperlink"/>
          </w:rPr>
          <w:t xml:space="preserve">Introduction to </w:t>
        </w:r>
        <w:r w:rsidR="003E329F" w:rsidRPr="003E329F">
          <w:rPr>
            <w:rStyle w:val="Hyperlink"/>
          </w:rPr>
          <w:t>MO1020 Orthoses for the Upper Limb</w:t>
        </w:r>
      </w:hyperlink>
      <w:r w:rsidR="003E329F">
        <w:t xml:space="preserve"> </w:t>
      </w:r>
      <w:r>
        <w:t>(</w:t>
      </w:r>
      <w:r w:rsidR="00622869">
        <w:t>5</w:t>
      </w:r>
      <w:r>
        <w:t xml:space="preserve">min </w:t>
      </w:r>
      <w:r w:rsidR="00622869">
        <w:t>10</w:t>
      </w:r>
      <w:r>
        <w:t>s)</w:t>
      </w:r>
    </w:p>
    <w:p w14:paraId="51BDF9CF" w14:textId="68BEC276" w:rsidR="00067F8F" w:rsidRDefault="00067F8F" w:rsidP="0070654A">
      <w:pPr>
        <w:spacing w:after="0" w:line="240" w:lineRule="auto"/>
        <w:rPr>
          <w:rFonts w:cstheme="minorHAnsi"/>
          <w:b/>
          <w:bCs/>
          <w:color w:val="000000"/>
        </w:rPr>
      </w:pPr>
    </w:p>
    <w:p w14:paraId="00256B6C" w14:textId="0D04DCE6" w:rsidR="00067F8F" w:rsidRDefault="003E329F" w:rsidP="0070654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2</w:t>
      </w:r>
    </w:p>
    <w:p w14:paraId="7213D9F1" w14:textId="77777777" w:rsidR="00622869" w:rsidRPr="00622869" w:rsidRDefault="00622869" w:rsidP="006C5224">
      <w:pPr>
        <w:pStyle w:val="ListParagraph"/>
        <w:numPr>
          <w:ilvl w:val="0"/>
          <w:numId w:val="68"/>
        </w:numPr>
        <w:spacing w:after="0" w:line="240" w:lineRule="auto"/>
        <w:rPr>
          <w:bCs/>
        </w:rPr>
      </w:pPr>
      <w:r w:rsidRPr="00622869">
        <w:rPr>
          <w:bCs/>
        </w:rPr>
        <w:t xml:space="preserve">Supervisor type required: </w:t>
      </w:r>
      <w:r w:rsidRPr="003E329F">
        <w:t xml:space="preserve">A therapist with relevant hand therapy/casting/splinting experience, </w:t>
      </w:r>
      <w:r w:rsidRPr="00622869">
        <w:rPr>
          <w:bCs/>
        </w:rPr>
        <w:t>who can act as a mentor and supervise assessment tasks. Supervision can take place in person or via video link by a therapist from an alternative discipline to your own.</w:t>
      </w:r>
    </w:p>
    <w:p w14:paraId="0E9B2CD7" w14:textId="77777777" w:rsidR="00622869" w:rsidRDefault="00622869" w:rsidP="0070654A">
      <w:pPr>
        <w:pStyle w:val="NormalWeb"/>
        <w:spacing w:before="0" w:beforeAutospacing="0" w:after="0" w:afterAutospacing="0"/>
        <w:rPr>
          <w:rFonts w:asciiTheme="minorHAnsi" w:hAnsiTheme="minorHAnsi" w:cstheme="minorHAnsi"/>
          <w:color w:val="000000"/>
          <w:sz w:val="22"/>
          <w:szCs w:val="22"/>
        </w:rPr>
      </w:pPr>
    </w:p>
    <w:p w14:paraId="61CFCD79" w14:textId="77777777" w:rsidR="00883B22" w:rsidRDefault="00067F8F" w:rsidP="00883B22">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622869" w:rsidRPr="00622869">
        <w:rPr>
          <w:b/>
          <w:bCs/>
        </w:rPr>
        <w:t xml:space="preserve">Portfolio </w:t>
      </w:r>
    </w:p>
    <w:p w14:paraId="4861FE2B" w14:textId="5793F2A0" w:rsidR="00622869" w:rsidRPr="009D1A81" w:rsidRDefault="00622869" w:rsidP="00883B22">
      <w:pPr>
        <w:pStyle w:val="ListParagraph"/>
        <w:numPr>
          <w:ilvl w:val="0"/>
          <w:numId w:val="68"/>
        </w:numPr>
        <w:spacing w:after="0" w:line="240" w:lineRule="auto"/>
      </w:pPr>
      <w:r w:rsidRPr="009D1A81">
        <w:t>Word limit: Maximum 500 words excluding images, figures and references.</w:t>
      </w:r>
    </w:p>
    <w:p w14:paraId="72608F36" w14:textId="77777777" w:rsidR="00622869" w:rsidRPr="009D1A81" w:rsidRDefault="00622869" w:rsidP="006C5224">
      <w:pPr>
        <w:pStyle w:val="ListParagraph"/>
        <w:numPr>
          <w:ilvl w:val="0"/>
          <w:numId w:val="68"/>
        </w:numPr>
        <w:spacing w:after="0" w:line="240" w:lineRule="auto"/>
      </w:pPr>
      <w:r w:rsidRPr="009D1A81">
        <w:t>Time limit: No more than 10 minutes.</w:t>
      </w:r>
    </w:p>
    <w:p w14:paraId="7D62F16A" w14:textId="77777777" w:rsidR="00622869" w:rsidRPr="009D1A81" w:rsidRDefault="00622869" w:rsidP="006C5224">
      <w:pPr>
        <w:pStyle w:val="ListParagraph"/>
        <w:numPr>
          <w:ilvl w:val="0"/>
          <w:numId w:val="68"/>
        </w:numPr>
        <w:spacing w:after="0" w:line="240" w:lineRule="auto"/>
      </w:pPr>
      <w:r w:rsidRPr="009D1A81">
        <w:t>Format: .doc. or .docx</w:t>
      </w:r>
    </w:p>
    <w:p w14:paraId="2B6E3300" w14:textId="77777777" w:rsidR="0070654A" w:rsidRDefault="0070654A" w:rsidP="0070654A">
      <w:pPr>
        <w:spacing w:after="0" w:line="240" w:lineRule="auto"/>
      </w:pPr>
    </w:p>
    <w:p w14:paraId="18799031" w14:textId="70B6EAD0" w:rsidR="00622869" w:rsidRPr="009D1A81" w:rsidRDefault="00622869" w:rsidP="0070654A">
      <w:pPr>
        <w:spacing w:after="0" w:line="240" w:lineRule="auto"/>
      </w:pPr>
      <w:r w:rsidRPr="009D1A81">
        <w:t>Based on your choice to learn about orthosis or cast in week 2, develop an Orthosis or Casting Fabrication Demonstration video and a written C</w:t>
      </w:r>
      <w:r w:rsidR="003416F4">
        <w:t>lient</w:t>
      </w:r>
      <w:r w:rsidRPr="009D1A81">
        <w:t xml:space="preserve"> Education Resource for </w:t>
      </w:r>
      <w:r w:rsidRPr="009D1A81">
        <w:rPr>
          <w:b/>
        </w:rPr>
        <w:t>either</w:t>
      </w:r>
      <w:r w:rsidRPr="009D1A81">
        <w:t xml:space="preserve"> a:</w:t>
      </w:r>
    </w:p>
    <w:p w14:paraId="0A9D7009" w14:textId="77777777" w:rsidR="00622869" w:rsidRPr="009D1A81" w:rsidRDefault="00622869" w:rsidP="006C5224">
      <w:pPr>
        <w:numPr>
          <w:ilvl w:val="0"/>
          <w:numId w:val="67"/>
        </w:numPr>
        <w:spacing w:after="0" w:line="240" w:lineRule="auto"/>
        <w:ind w:left="714" w:hanging="357"/>
      </w:pPr>
      <w:r w:rsidRPr="009D1A81">
        <w:t>Short arm cast; or</w:t>
      </w:r>
    </w:p>
    <w:p w14:paraId="54DFC0A4" w14:textId="77777777" w:rsidR="00622869" w:rsidRPr="009D1A81" w:rsidRDefault="00622869" w:rsidP="006C5224">
      <w:pPr>
        <w:numPr>
          <w:ilvl w:val="0"/>
          <w:numId w:val="67"/>
        </w:numPr>
        <w:spacing w:after="0" w:line="240" w:lineRule="auto"/>
        <w:ind w:left="714" w:hanging="357"/>
      </w:pPr>
      <w:r w:rsidRPr="009D1A81">
        <w:t>Volar wrist orthosis.</w:t>
      </w:r>
    </w:p>
    <w:p w14:paraId="5544376E" w14:textId="77777777" w:rsidR="0070654A" w:rsidRDefault="0070654A" w:rsidP="0070654A">
      <w:pPr>
        <w:spacing w:after="0" w:line="240" w:lineRule="auto"/>
        <w:rPr>
          <w:bCs/>
        </w:rPr>
      </w:pPr>
    </w:p>
    <w:p w14:paraId="26EE3656" w14:textId="3DA74664" w:rsidR="00622869" w:rsidRPr="00622869" w:rsidRDefault="00622869" w:rsidP="0070654A">
      <w:pPr>
        <w:spacing w:after="0" w:line="240" w:lineRule="auto"/>
        <w:rPr>
          <w:bCs/>
        </w:rPr>
      </w:pPr>
      <w:r w:rsidRPr="00622869">
        <w:rPr>
          <w:bCs/>
        </w:rPr>
        <w:t xml:space="preserve">Orthosis or Casting Fabrication Demonstration </w:t>
      </w:r>
    </w:p>
    <w:p w14:paraId="1BA74428" w14:textId="77777777" w:rsidR="00622869" w:rsidRPr="009D1A81" w:rsidRDefault="00622869" w:rsidP="0070654A">
      <w:pPr>
        <w:spacing w:after="0" w:line="240" w:lineRule="auto"/>
      </w:pPr>
      <w:r w:rsidRPr="009D1A81">
        <w:t xml:space="preserve">Your video will demonstrate your knowledge and technical skill in orthoses or cast fabrication and core clinical reasoning considerations. </w:t>
      </w:r>
    </w:p>
    <w:p w14:paraId="2714803A" w14:textId="77777777" w:rsidR="0070654A" w:rsidRDefault="0070654A" w:rsidP="0070654A">
      <w:pPr>
        <w:spacing w:after="0" w:line="240" w:lineRule="auto"/>
        <w:rPr>
          <w:bCs/>
        </w:rPr>
      </w:pPr>
    </w:p>
    <w:p w14:paraId="38036CC6" w14:textId="3BA7028C" w:rsidR="00622869" w:rsidRPr="00622869" w:rsidRDefault="00622869" w:rsidP="0070654A">
      <w:pPr>
        <w:spacing w:after="0" w:line="240" w:lineRule="auto"/>
        <w:rPr>
          <w:bCs/>
        </w:rPr>
      </w:pPr>
      <w:r w:rsidRPr="00622869">
        <w:rPr>
          <w:bCs/>
        </w:rPr>
        <w:t>C</w:t>
      </w:r>
      <w:r w:rsidR="003416F4">
        <w:rPr>
          <w:bCs/>
        </w:rPr>
        <w:t>lient</w:t>
      </w:r>
      <w:r w:rsidRPr="00622869">
        <w:rPr>
          <w:bCs/>
        </w:rPr>
        <w:t xml:space="preserve"> Education Resource Content</w:t>
      </w:r>
    </w:p>
    <w:p w14:paraId="6943953B" w14:textId="71B14094" w:rsidR="00622869" w:rsidRPr="009D1A81" w:rsidRDefault="00622869" w:rsidP="0070654A">
      <w:pPr>
        <w:spacing w:after="0" w:line="240" w:lineRule="auto"/>
      </w:pPr>
      <w:r w:rsidRPr="009D1A81">
        <w:t>Develop your c</w:t>
      </w:r>
      <w:r w:rsidR="003416F4">
        <w:t>lient</w:t>
      </w:r>
      <w:r w:rsidRPr="009D1A81">
        <w:t xml:space="preserve"> education resource content. </w:t>
      </w:r>
      <w:bookmarkStart w:id="51" w:name="_Hlk48740619"/>
      <w:r w:rsidRPr="009D1A81">
        <w:t xml:space="preserve">Use the Assessment </w:t>
      </w:r>
      <w:r>
        <w:t>item</w:t>
      </w:r>
      <w:r w:rsidRPr="009D1A81">
        <w:t xml:space="preserve"> 1 template made available in </w:t>
      </w:r>
      <w:proofErr w:type="spellStart"/>
      <w:r w:rsidRPr="009D1A81">
        <w:t>LearnJCU</w:t>
      </w:r>
      <w:proofErr w:type="spellEnd"/>
      <w:r w:rsidRPr="009D1A81">
        <w:t xml:space="preserve"> to document the content for the c</w:t>
      </w:r>
      <w:r w:rsidR="003416F4">
        <w:t>lient</w:t>
      </w:r>
      <w:r w:rsidRPr="009D1A81">
        <w:t xml:space="preserve"> education resource.  </w:t>
      </w:r>
    </w:p>
    <w:bookmarkEnd w:id="51"/>
    <w:p w14:paraId="5A3B1430" w14:textId="77777777" w:rsidR="00622869" w:rsidRDefault="00622869" w:rsidP="0070654A">
      <w:pPr>
        <w:spacing w:after="0" w:line="240" w:lineRule="auto"/>
        <w:rPr>
          <w:b/>
          <w:bCs/>
        </w:rPr>
      </w:pPr>
    </w:p>
    <w:p w14:paraId="1F38C0FE" w14:textId="269DC413" w:rsidR="003E329F" w:rsidRPr="003F3684" w:rsidRDefault="003E329F" w:rsidP="0070654A">
      <w:pPr>
        <w:spacing w:after="0" w:line="240" w:lineRule="auto"/>
        <w:rPr>
          <w:b/>
          <w:bCs/>
        </w:rPr>
      </w:pPr>
      <w:r w:rsidRPr="003F3684">
        <w:rPr>
          <w:b/>
          <w:bCs/>
        </w:rPr>
        <w:t>Assessment item</w:t>
      </w:r>
      <w:r>
        <w:rPr>
          <w:b/>
          <w:bCs/>
        </w:rPr>
        <w:t xml:space="preserve"> 2 description </w:t>
      </w:r>
      <w:r w:rsidRPr="00BC6C55">
        <w:rPr>
          <w:i/>
          <w:iCs/>
        </w:rPr>
        <w:t>(abridged):</w:t>
      </w:r>
      <w:r>
        <w:rPr>
          <w:b/>
          <w:bCs/>
        </w:rPr>
        <w:t xml:space="preserve"> </w:t>
      </w:r>
      <w:r w:rsidRPr="003E329F">
        <w:rPr>
          <w:b/>
          <w:bCs/>
        </w:rPr>
        <w:t xml:space="preserve">Written - </w:t>
      </w:r>
      <w:r w:rsidR="00883B22">
        <w:rPr>
          <w:b/>
          <w:bCs/>
        </w:rPr>
        <w:t>I</w:t>
      </w:r>
      <w:r w:rsidRPr="003E329F">
        <w:rPr>
          <w:b/>
          <w:bCs/>
        </w:rPr>
        <w:t>ntervention plan</w:t>
      </w:r>
    </w:p>
    <w:p w14:paraId="4E916AC5" w14:textId="77777777" w:rsidR="001C6406" w:rsidRDefault="001C6406" w:rsidP="006C5224">
      <w:pPr>
        <w:pStyle w:val="ListParagraph"/>
        <w:numPr>
          <w:ilvl w:val="0"/>
          <w:numId w:val="69"/>
        </w:numPr>
      </w:pPr>
      <w:r w:rsidRPr="00DC0688">
        <w:t>Word limit: Maximum 800 words excluding images, figures and references.</w:t>
      </w:r>
    </w:p>
    <w:p w14:paraId="3BB9D784" w14:textId="77777777" w:rsidR="001C6406" w:rsidRPr="00DC0688" w:rsidRDefault="001C6406" w:rsidP="006C5224">
      <w:pPr>
        <w:pStyle w:val="ListParagraph"/>
        <w:numPr>
          <w:ilvl w:val="0"/>
          <w:numId w:val="69"/>
        </w:numPr>
      </w:pPr>
      <w:r w:rsidRPr="00DC0688">
        <w:t>Format: .doc. or .docx.</w:t>
      </w:r>
    </w:p>
    <w:p w14:paraId="1619EE02" w14:textId="5DCCF34A" w:rsidR="00622869" w:rsidRPr="0070654A" w:rsidRDefault="00622869" w:rsidP="006C5224">
      <w:pPr>
        <w:pStyle w:val="ListParagraph"/>
        <w:numPr>
          <w:ilvl w:val="0"/>
          <w:numId w:val="69"/>
        </w:numPr>
        <w:spacing w:after="0" w:line="240" w:lineRule="auto"/>
        <w:rPr>
          <w:bCs/>
        </w:rPr>
      </w:pPr>
      <w:r>
        <w:t>C</w:t>
      </w:r>
      <w:r w:rsidR="003416F4">
        <w:t>lient</w:t>
      </w:r>
      <w:r>
        <w:t xml:space="preserve"> type required: </w:t>
      </w:r>
      <w:r w:rsidRPr="0070654A">
        <w:rPr>
          <w:bCs/>
        </w:rPr>
        <w:t xml:space="preserve">A </w:t>
      </w:r>
      <w:r w:rsidR="003416F4">
        <w:rPr>
          <w:bCs/>
        </w:rPr>
        <w:t>client</w:t>
      </w:r>
      <w:r w:rsidRPr="0070654A">
        <w:rPr>
          <w:bCs/>
        </w:rPr>
        <w:t xml:space="preserve"> with an upper limb condition that requires treatment with an orthosis or cast.</w:t>
      </w:r>
    </w:p>
    <w:p w14:paraId="708E3E12" w14:textId="77777777" w:rsidR="0070654A" w:rsidRDefault="0070654A" w:rsidP="0070654A">
      <w:pPr>
        <w:spacing w:after="0" w:line="240" w:lineRule="auto"/>
        <w:rPr>
          <w:lang w:val="en-US"/>
        </w:rPr>
      </w:pPr>
    </w:p>
    <w:p w14:paraId="06FD827B" w14:textId="4682B7A8" w:rsidR="00622869" w:rsidRPr="00DC0688" w:rsidRDefault="00622869" w:rsidP="0070654A">
      <w:pPr>
        <w:spacing w:after="0" w:line="240" w:lineRule="auto"/>
        <w:rPr>
          <w:b/>
          <w:bCs/>
          <w:lang w:val="en-US"/>
        </w:rPr>
      </w:pPr>
      <w:r w:rsidRPr="00DC0688">
        <w:rPr>
          <w:lang w:val="en-US"/>
        </w:rPr>
        <w:t>Create an intervention plan that addresses the issues and goals for a c</w:t>
      </w:r>
      <w:r w:rsidR="003416F4">
        <w:rPr>
          <w:lang w:val="en-US"/>
        </w:rPr>
        <w:t>lient</w:t>
      </w:r>
      <w:r w:rsidRPr="00DC0688">
        <w:rPr>
          <w:lang w:val="en-US"/>
        </w:rPr>
        <w:t xml:space="preserve"> from your current or historic* case load, with </w:t>
      </w:r>
      <w:r w:rsidRPr="00DC0688">
        <w:t>an upper limb condition that requires treatment with an orthosis or cast. The presenting upper limb condition needs to be from the</w:t>
      </w:r>
      <w:r w:rsidRPr="00DC0688">
        <w:rPr>
          <w:b/>
          <w:bCs/>
        </w:rPr>
        <w:t xml:space="preserve"> </w:t>
      </w:r>
      <w:r w:rsidRPr="00DC0688">
        <w:t>list of Common Upper Limb Conditions in week 4 and would ideally be a condition that presents regularly in your local context.</w:t>
      </w:r>
    </w:p>
    <w:p w14:paraId="6970062F" w14:textId="77777777" w:rsidR="0070654A" w:rsidRDefault="0070654A" w:rsidP="0070654A">
      <w:pPr>
        <w:spacing w:after="0" w:line="240" w:lineRule="auto"/>
        <w:rPr>
          <w:lang w:val="en-US"/>
        </w:rPr>
      </w:pPr>
    </w:p>
    <w:p w14:paraId="468351BF" w14:textId="1BF036B9" w:rsidR="00622869" w:rsidRPr="00DC0688" w:rsidRDefault="00622869" w:rsidP="0070654A">
      <w:pPr>
        <w:spacing w:after="0" w:line="240" w:lineRule="auto"/>
        <w:rPr>
          <w:lang w:val="en-US"/>
        </w:rPr>
      </w:pPr>
      <w:r w:rsidRPr="00DC0688">
        <w:rPr>
          <w:lang w:val="en-US"/>
        </w:rPr>
        <w:t xml:space="preserve">Additionally, provide a summary of reasoning that informs the </w:t>
      </w:r>
      <w:r>
        <w:rPr>
          <w:lang w:val="en-US"/>
        </w:rPr>
        <w:t xml:space="preserve">intervention </w:t>
      </w:r>
      <w:r w:rsidRPr="00DC0688">
        <w:rPr>
          <w:lang w:val="en-US"/>
        </w:rPr>
        <w:t>plan including an evidence-based rationale for your choices, comment on the impacts rural and remote practice will have on implementing the</w:t>
      </w:r>
      <w:r>
        <w:rPr>
          <w:lang w:val="en-US"/>
        </w:rPr>
        <w:t xml:space="preserve"> intervention</w:t>
      </w:r>
      <w:r w:rsidRPr="00DC0688">
        <w:rPr>
          <w:lang w:val="en-US"/>
        </w:rPr>
        <w:t xml:space="preserve"> plan and appendices, as outlined below. Use the Intervention Plan &amp; Summary of reasoning template made available to you via </w:t>
      </w:r>
      <w:proofErr w:type="spellStart"/>
      <w:r w:rsidRPr="00DC0688">
        <w:rPr>
          <w:lang w:val="en-US"/>
        </w:rPr>
        <w:t>LearnJCU</w:t>
      </w:r>
      <w:proofErr w:type="spellEnd"/>
      <w:r w:rsidRPr="00DC0688">
        <w:rPr>
          <w:lang w:val="en-US"/>
        </w:rPr>
        <w:t>. The intended audience for this plan is fellow health professionals.</w:t>
      </w:r>
    </w:p>
    <w:p w14:paraId="003EDEFF" w14:textId="61C051D6" w:rsidR="00622869" w:rsidRDefault="00622869" w:rsidP="0070654A">
      <w:pPr>
        <w:spacing w:after="0" w:line="240" w:lineRule="auto"/>
        <w:rPr>
          <w:b/>
          <w:bCs/>
        </w:rPr>
      </w:pPr>
    </w:p>
    <w:p w14:paraId="2A105CDB" w14:textId="213B126A" w:rsidR="0070654A" w:rsidRDefault="0070654A" w:rsidP="0070654A">
      <w:pPr>
        <w:spacing w:after="0" w:line="240" w:lineRule="auto"/>
        <w:rPr>
          <w:lang w:val="en-US"/>
        </w:rPr>
      </w:pPr>
      <w:r w:rsidRPr="00DC0688">
        <w:rPr>
          <w:lang w:val="en-US"/>
        </w:rPr>
        <w:t>*You must request permission from both your local supervisor and module coordinator before choosing a recent, rather than current, c</w:t>
      </w:r>
      <w:r w:rsidR="003416F4">
        <w:rPr>
          <w:lang w:val="en-US"/>
        </w:rPr>
        <w:t>lient</w:t>
      </w:r>
      <w:r w:rsidRPr="00DC0688">
        <w:rPr>
          <w:lang w:val="en-US"/>
        </w:rPr>
        <w:t xml:space="preserve"> on which to base your assessment </w:t>
      </w:r>
      <w:r>
        <w:rPr>
          <w:lang w:val="en-US"/>
        </w:rPr>
        <w:t>item</w:t>
      </w:r>
      <w:r w:rsidRPr="00DC0688">
        <w:rPr>
          <w:lang w:val="en-US"/>
        </w:rPr>
        <w:t>.</w:t>
      </w:r>
    </w:p>
    <w:p w14:paraId="7899287B" w14:textId="77777777" w:rsidR="0070654A" w:rsidRDefault="0070654A" w:rsidP="0070654A">
      <w:pPr>
        <w:spacing w:after="0" w:line="240" w:lineRule="auto"/>
        <w:rPr>
          <w:b/>
          <w:bCs/>
        </w:rPr>
      </w:pPr>
    </w:p>
    <w:p w14:paraId="2C8C0853" w14:textId="77777777" w:rsidR="0070654A" w:rsidRDefault="0070654A" w:rsidP="0070654A">
      <w:pPr>
        <w:spacing w:after="0" w:line="240" w:lineRule="auto"/>
        <w:rPr>
          <w:b/>
          <w:bCs/>
        </w:rPr>
      </w:pPr>
    </w:p>
    <w:p w14:paraId="0A0000B6" w14:textId="77777777" w:rsidR="00B96058" w:rsidRDefault="00B96058" w:rsidP="0070654A">
      <w:pPr>
        <w:spacing w:after="0" w:line="240" w:lineRule="auto"/>
        <w:rPr>
          <w:b/>
          <w:bCs/>
        </w:rPr>
      </w:pPr>
    </w:p>
    <w:p w14:paraId="74AB6F14" w14:textId="0A5F6DB2" w:rsidR="00067F8F" w:rsidRDefault="00067F8F" w:rsidP="0070654A">
      <w:pPr>
        <w:spacing w:after="0" w:line="240" w:lineRule="auto"/>
        <w:rPr>
          <w:b/>
          <w:bCs/>
        </w:rPr>
      </w:pPr>
      <w:r w:rsidRPr="003F3684">
        <w:rPr>
          <w:b/>
          <w:bCs/>
        </w:rPr>
        <w:lastRenderedPageBreak/>
        <w:t>Calendar</w:t>
      </w:r>
    </w:p>
    <w:p w14:paraId="3351A520" w14:textId="77777777" w:rsidR="0070654A" w:rsidRPr="003F3684" w:rsidRDefault="0070654A" w:rsidP="0070654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70654A" w:rsidRPr="00DC0688" w14:paraId="1FC51128" w14:textId="77777777" w:rsidTr="00411912">
        <w:trPr>
          <w:tblHeader/>
          <w:jc w:val="center"/>
        </w:trPr>
        <w:tc>
          <w:tcPr>
            <w:tcW w:w="506" w:type="pct"/>
            <w:shd w:val="clear" w:color="auto" w:fill="9CC2E5" w:themeFill="accent1" w:themeFillTint="99"/>
            <w:vAlign w:val="center"/>
          </w:tcPr>
          <w:p w14:paraId="2EA6ACF5" w14:textId="77777777" w:rsidR="0070654A" w:rsidRPr="00DC0688" w:rsidRDefault="0070654A" w:rsidP="0070654A">
            <w:pPr>
              <w:spacing w:before="120" w:after="120"/>
              <w:jc w:val="center"/>
              <w:rPr>
                <w:rFonts w:cstheme="minorHAnsi"/>
                <w:b/>
                <w:sz w:val="20"/>
                <w:szCs w:val="20"/>
              </w:rPr>
            </w:pPr>
            <w:r w:rsidRPr="00DC0688">
              <w:rPr>
                <w:rFonts w:cstheme="minorHAnsi"/>
                <w:b/>
                <w:sz w:val="20"/>
                <w:szCs w:val="20"/>
              </w:rPr>
              <w:t>Week</w:t>
            </w:r>
          </w:p>
        </w:tc>
        <w:tc>
          <w:tcPr>
            <w:tcW w:w="1865" w:type="pct"/>
            <w:shd w:val="clear" w:color="auto" w:fill="9CC2E5" w:themeFill="accent1" w:themeFillTint="99"/>
            <w:vAlign w:val="center"/>
          </w:tcPr>
          <w:p w14:paraId="4B460DBE" w14:textId="77777777" w:rsidR="0070654A" w:rsidRPr="00DC0688" w:rsidRDefault="0070654A" w:rsidP="0070654A">
            <w:pPr>
              <w:spacing w:before="120" w:after="120"/>
              <w:rPr>
                <w:rFonts w:cstheme="minorHAnsi"/>
                <w:b/>
                <w:sz w:val="20"/>
                <w:szCs w:val="20"/>
              </w:rPr>
            </w:pPr>
            <w:r w:rsidRPr="00DC0688">
              <w:rPr>
                <w:rFonts w:cstheme="minorHAnsi"/>
                <w:b/>
                <w:sz w:val="20"/>
                <w:szCs w:val="20"/>
              </w:rPr>
              <w:t>Topic</w:t>
            </w:r>
          </w:p>
        </w:tc>
        <w:tc>
          <w:tcPr>
            <w:tcW w:w="2629" w:type="pct"/>
            <w:shd w:val="clear" w:color="auto" w:fill="9CC2E5" w:themeFill="accent1" w:themeFillTint="99"/>
            <w:vAlign w:val="center"/>
          </w:tcPr>
          <w:p w14:paraId="598A0A96" w14:textId="77777777" w:rsidR="0070654A" w:rsidRPr="00DC0688" w:rsidRDefault="0070654A" w:rsidP="0070654A">
            <w:pPr>
              <w:spacing w:before="120" w:after="120"/>
              <w:rPr>
                <w:rFonts w:cstheme="minorHAnsi"/>
                <w:b/>
                <w:sz w:val="20"/>
                <w:szCs w:val="20"/>
              </w:rPr>
            </w:pPr>
            <w:r w:rsidRPr="00DC0688">
              <w:rPr>
                <w:rFonts w:cstheme="minorHAnsi"/>
                <w:b/>
                <w:sz w:val="20"/>
                <w:szCs w:val="20"/>
              </w:rPr>
              <w:t>Learning Activity</w:t>
            </w:r>
          </w:p>
        </w:tc>
      </w:tr>
      <w:tr w:rsidR="0070654A" w:rsidRPr="00DC0688" w14:paraId="342F44DE" w14:textId="77777777" w:rsidTr="0070654A">
        <w:trPr>
          <w:jc w:val="center"/>
        </w:trPr>
        <w:tc>
          <w:tcPr>
            <w:tcW w:w="506" w:type="pct"/>
            <w:shd w:val="clear" w:color="auto" w:fill="F2F2F2" w:themeFill="background1" w:themeFillShade="F2"/>
          </w:tcPr>
          <w:p w14:paraId="662FFE40" w14:textId="77777777" w:rsidR="0070654A" w:rsidRPr="00DC0688" w:rsidRDefault="0070654A" w:rsidP="00923E85">
            <w:pPr>
              <w:spacing w:before="120" w:after="120"/>
              <w:jc w:val="center"/>
              <w:rPr>
                <w:rFonts w:cstheme="minorHAnsi"/>
                <w:sz w:val="20"/>
                <w:szCs w:val="20"/>
              </w:rPr>
            </w:pPr>
            <w:r w:rsidRPr="00DC0688">
              <w:rPr>
                <w:rFonts w:cstheme="minorHAnsi"/>
                <w:b/>
                <w:sz w:val="20"/>
                <w:szCs w:val="20"/>
              </w:rPr>
              <w:t>1</w:t>
            </w:r>
          </w:p>
        </w:tc>
        <w:tc>
          <w:tcPr>
            <w:tcW w:w="1865" w:type="pct"/>
          </w:tcPr>
          <w:p w14:paraId="5A39CB78" w14:textId="77777777" w:rsidR="0070654A" w:rsidRPr="00DC0688" w:rsidRDefault="0070654A" w:rsidP="00923E85">
            <w:pPr>
              <w:spacing w:before="120"/>
              <w:rPr>
                <w:rFonts w:cstheme="minorHAnsi"/>
                <w:sz w:val="20"/>
                <w:szCs w:val="20"/>
              </w:rPr>
            </w:pPr>
            <w:r w:rsidRPr="00DC0688">
              <w:rPr>
                <w:rFonts w:cstheme="minorHAnsi"/>
                <w:sz w:val="20"/>
                <w:szCs w:val="20"/>
              </w:rPr>
              <w:t>Introduction to upper limb assessment</w:t>
            </w:r>
          </w:p>
          <w:p w14:paraId="763F9BD9" w14:textId="77777777" w:rsidR="0070654A" w:rsidRPr="00DC0688" w:rsidRDefault="0070654A" w:rsidP="00923E85">
            <w:pPr>
              <w:spacing w:before="120"/>
              <w:ind w:left="227"/>
              <w:rPr>
                <w:rFonts w:cstheme="minorHAnsi"/>
                <w:sz w:val="20"/>
                <w:szCs w:val="20"/>
              </w:rPr>
            </w:pPr>
            <w:r w:rsidRPr="00DC0688">
              <w:rPr>
                <w:rFonts w:cstheme="minorHAnsi"/>
                <w:sz w:val="20"/>
                <w:szCs w:val="20"/>
              </w:rPr>
              <w:t xml:space="preserve"> </w:t>
            </w:r>
          </w:p>
        </w:tc>
        <w:tc>
          <w:tcPr>
            <w:tcW w:w="2629" w:type="pct"/>
          </w:tcPr>
          <w:p w14:paraId="15376201" w14:textId="5E76E10B" w:rsidR="00331222" w:rsidRDefault="00331222" w:rsidP="006C5224">
            <w:pPr>
              <w:numPr>
                <w:ilvl w:val="0"/>
                <w:numId w:val="70"/>
              </w:numPr>
              <w:tabs>
                <w:tab w:val="clear" w:pos="720"/>
                <w:tab w:val="num" w:pos="174"/>
              </w:tabs>
              <w:spacing w:before="120"/>
              <w:ind w:left="317" w:hanging="357"/>
              <w:rPr>
                <w:rFonts w:cstheme="minorHAnsi"/>
                <w:sz w:val="20"/>
                <w:szCs w:val="20"/>
              </w:rPr>
            </w:pPr>
            <w:r>
              <w:rPr>
                <w:rFonts w:cstheme="minorHAnsi"/>
                <w:sz w:val="20"/>
                <w:szCs w:val="20"/>
              </w:rPr>
              <w:t>Get the lay of the land</w:t>
            </w:r>
          </w:p>
          <w:p w14:paraId="014ACB32" w14:textId="3C1538F8" w:rsidR="0070654A" w:rsidRPr="00DC0688" w:rsidRDefault="0070654A" w:rsidP="006C5224">
            <w:pPr>
              <w:numPr>
                <w:ilvl w:val="0"/>
                <w:numId w:val="70"/>
              </w:numPr>
              <w:tabs>
                <w:tab w:val="clear" w:pos="720"/>
                <w:tab w:val="num" w:pos="174"/>
              </w:tabs>
              <w:ind w:left="317" w:hanging="357"/>
              <w:rPr>
                <w:rFonts w:cstheme="minorHAnsi"/>
                <w:sz w:val="20"/>
                <w:szCs w:val="20"/>
              </w:rPr>
            </w:pPr>
            <w:r w:rsidRPr="00DC0688">
              <w:rPr>
                <w:rFonts w:cstheme="minorHAnsi"/>
                <w:sz w:val="20"/>
                <w:szCs w:val="20"/>
              </w:rPr>
              <w:t>Introduction</w:t>
            </w:r>
          </w:p>
          <w:p w14:paraId="2D61FE47" w14:textId="77777777" w:rsidR="0070654A" w:rsidRPr="00DC0688" w:rsidRDefault="0070654A" w:rsidP="006C5224">
            <w:pPr>
              <w:numPr>
                <w:ilvl w:val="0"/>
                <w:numId w:val="70"/>
              </w:numPr>
              <w:tabs>
                <w:tab w:val="clear" w:pos="720"/>
                <w:tab w:val="num" w:pos="174"/>
              </w:tabs>
              <w:ind w:left="174" w:hanging="214"/>
              <w:rPr>
                <w:rFonts w:cstheme="minorHAnsi"/>
                <w:sz w:val="20"/>
                <w:szCs w:val="20"/>
              </w:rPr>
            </w:pPr>
            <w:r w:rsidRPr="00DC0688">
              <w:rPr>
                <w:rFonts w:cstheme="minorHAnsi"/>
                <w:sz w:val="20"/>
                <w:szCs w:val="20"/>
              </w:rPr>
              <w:t xml:space="preserve">Test your knowledge of upper limb anatomy and physiology </w:t>
            </w:r>
          </w:p>
          <w:p w14:paraId="2364BDB7" w14:textId="77777777" w:rsidR="0070654A" w:rsidRPr="00DC0688" w:rsidRDefault="0070654A" w:rsidP="006C5224">
            <w:pPr>
              <w:numPr>
                <w:ilvl w:val="0"/>
                <w:numId w:val="70"/>
              </w:numPr>
              <w:tabs>
                <w:tab w:val="clear" w:pos="720"/>
                <w:tab w:val="left" w:pos="174"/>
              </w:tabs>
              <w:ind w:left="174" w:hanging="215"/>
              <w:rPr>
                <w:rFonts w:cstheme="minorHAnsi"/>
                <w:sz w:val="20"/>
                <w:szCs w:val="20"/>
              </w:rPr>
            </w:pPr>
            <w:r w:rsidRPr="00DC0688">
              <w:rPr>
                <w:rFonts w:cstheme="minorHAnsi"/>
                <w:sz w:val="20"/>
                <w:szCs w:val="20"/>
              </w:rPr>
              <w:t xml:space="preserve">Complete the anatomy glove and sleeve drawing activities </w:t>
            </w:r>
          </w:p>
          <w:p w14:paraId="6ACEE53D" w14:textId="77777777" w:rsidR="0070654A" w:rsidRPr="00DC0688" w:rsidRDefault="0070654A" w:rsidP="006C5224">
            <w:pPr>
              <w:numPr>
                <w:ilvl w:val="0"/>
                <w:numId w:val="70"/>
              </w:numPr>
              <w:tabs>
                <w:tab w:val="clear" w:pos="720"/>
                <w:tab w:val="left" w:pos="174"/>
              </w:tabs>
              <w:ind w:left="174" w:hanging="215"/>
              <w:rPr>
                <w:rFonts w:cstheme="minorHAnsi"/>
                <w:sz w:val="20"/>
                <w:szCs w:val="20"/>
              </w:rPr>
            </w:pPr>
            <w:r w:rsidRPr="00DC0688">
              <w:rPr>
                <w:rFonts w:cstheme="minorHAnsi"/>
                <w:sz w:val="20"/>
                <w:szCs w:val="20"/>
              </w:rPr>
              <w:t xml:space="preserve">Share photographs of both your finished sleeve and glove </w:t>
            </w:r>
          </w:p>
          <w:p w14:paraId="1E3D4FDC" w14:textId="77777777" w:rsidR="0070654A" w:rsidRPr="00DC0688" w:rsidRDefault="0070654A" w:rsidP="006C5224">
            <w:pPr>
              <w:numPr>
                <w:ilvl w:val="0"/>
                <w:numId w:val="70"/>
              </w:numPr>
              <w:tabs>
                <w:tab w:val="clear" w:pos="720"/>
                <w:tab w:val="num" w:pos="174"/>
              </w:tabs>
              <w:ind w:left="316" w:hanging="357"/>
              <w:rPr>
                <w:rFonts w:cstheme="minorHAnsi"/>
                <w:sz w:val="20"/>
                <w:szCs w:val="20"/>
              </w:rPr>
            </w:pPr>
            <w:r w:rsidRPr="00DC0688">
              <w:rPr>
                <w:rFonts w:cstheme="minorHAnsi"/>
                <w:sz w:val="20"/>
                <w:szCs w:val="20"/>
              </w:rPr>
              <w:t xml:space="preserve">Review the stages of tissue healing </w:t>
            </w:r>
          </w:p>
          <w:p w14:paraId="312D5C00" w14:textId="77777777" w:rsidR="0070654A" w:rsidRPr="00DC0688" w:rsidRDefault="0070654A" w:rsidP="006C5224">
            <w:pPr>
              <w:numPr>
                <w:ilvl w:val="0"/>
                <w:numId w:val="70"/>
              </w:numPr>
              <w:tabs>
                <w:tab w:val="clear" w:pos="720"/>
                <w:tab w:val="num" w:pos="174"/>
              </w:tabs>
              <w:spacing w:after="120"/>
              <w:ind w:left="174" w:hanging="214"/>
              <w:rPr>
                <w:rFonts w:cstheme="minorHAnsi"/>
                <w:sz w:val="20"/>
                <w:szCs w:val="20"/>
              </w:rPr>
            </w:pPr>
            <w:r w:rsidRPr="00DC0688">
              <w:rPr>
                <w:rFonts w:cstheme="minorHAnsi"/>
                <w:sz w:val="20"/>
                <w:szCs w:val="20"/>
              </w:rPr>
              <w:t>Complete an upper limb assessment on your local supervisor.</w:t>
            </w:r>
          </w:p>
        </w:tc>
      </w:tr>
      <w:tr w:rsidR="0070654A" w:rsidRPr="00DC0688" w14:paraId="28FEB47A" w14:textId="77777777" w:rsidTr="0070654A">
        <w:trPr>
          <w:jc w:val="center"/>
        </w:trPr>
        <w:tc>
          <w:tcPr>
            <w:tcW w:w="506" w:type="pct"/>
            <w:shd w:val="clear" w:color="auto" w:fill="F2F2F2" w:themeFill="background1" w:themeFillShade="F2"/>
          </w:tcPr>
          <w:p w14:paraId="1471BC76"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2</w:t>
            </w:r>
          </w:p>
        </w:tc>
        <w:tc>
          <w:tcPr>
            <w:tcW w:w="1865" w:type="pct"/>
          </w:tcPr>
          <w:p w14:paraId="6A57BD1A" w14:textId="77777777" w:rsidR="0070654A" w:rsidRPr="00DC0688" w:rsidRDefault="0070654A" w:rsidP="00923E85">
            <w:pPr>
              <w:spacing w:before="120"/>
              <w:rPr>
                <w:rFonts w:cstheme="minorHAnsi"/>
                <w:sz w:val="20"/>
                <w:szCs w:val="20"/>
              </w:rPr>
            </w:pPr>
            <w:r w:rsidRPr="00DC0688">
              <w:rPr>
                <w:rFonts w:cstheme="minorHAnsi"/>
                <w:sz w:val="20"/>
                <w:szCs w:val="20"/>
              </w:rPr>
              <w:t>Introduction orthosis and cast fabrication</w:t>
            </w:r>
          </w:p>
        </w:tc>
        <w:tc>
          <w:tcPr>
            <w:tcW w:w="2629" w:type="pct"/>
          </w:tcPr>
          <w:p w14:paraId="42FE7E2A" w14:textId="77777777" w:rsidR="0070654A" w:rsidRPr="00DC0688" w:rsidRDefault="0070654A" w:rsidP="006C5224">
            <w:pPr>
              <w:pStyle w:val="ListParagraph"/>
              <w:numPr>
                <w:ilvl w:val="0"/>
                <w:numId w:val="71"/>
              </w:numPr>
              <w:spacing w:before="120"/>
              <w:ind w:left="170" w:hanging="215"/>
              <w:contextualSpacing w:val="0"/>
              <w:rPr>
                <w:rFonts w:cstheme="minorHAnsi"/>
                <w:sz w:val="20"/>
                <w:szCs w:val="20"/>
              </w:rPr>
            </w:pPr>
            <w:r w:rsidRPr="00DC0688">
              <w:rPr>
                <w:rFonts w:cstheme="minorHAnsi"/>
                <w:sz w:val="20"/>
                <w:szCs w:val="20"/>
              </w:rPr>
              <w:t>Explore the core factors that influence clinical reasoning</w:t>
            </w:r>
          </w:p>
          <w:p w14:paraId="383AE46E"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Learn about common commercial brace options</w:t>
            </w:r>
          </w:p>
          <w:p w14:paraId="465A1B44"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Get familiar with different materials</w:t>
            </w:r>
          </w:p>
          <w:p w14:paraId="09D4C83D"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Share a photograph of your thermoplastic creation</w:t>
            </w:r>
          </w:p>
          <w:p w14:paraId="4312790B"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Learn how to make thermoplastic orthoses</w:t>
            </w:r>
          </w:p>
          <w:p w14:paraId="36BA6D45" w14:textId="77777777" w:rsidR="0070654A" w:rsidRPr="00DC0688" w:rsidRDefault="0070654A" w:rsidP="006C5224">
            <w:pPr>
              <w:pStyle w:val="ListParagraph"/>
              <w:numPr>
                <w:ilvl w:val="0"/>
                <w:numId w:val="71"/>
              </w:numPr>
              <w:spacing w:after="120"/>
              <w:ind w:left="170" w:hanging="215"/>
              <w:contextualSpacing w:val="0"/>
              <w:rPr>
                <w:rFonts w:cstheme="minorHAnsi"/>
                <w:sz w:val="20"/>
                <w:szCs w:val="20"/>
              </w:rPr>
            </w:pPr>
            <w:r w:rsidRPr="00DC0688">
              <w:rPr>
                <w:rFonts w:cstheme="minorHAnsi"/>
                <w:sz w:val="20"/>
                <w:szCs w:val="20"/>
              </w:rPr>
              <w:t>Learn how to apply and remove casts.</w:t>
            </w:r>
          </w:p>
        </w:tc>
      </w:tr>
      <w:tr w:rsidR="0070654A" w:rsidRPr="00DC0688" w14:paraId="2DD7FABC" w14:textId="77777777" w:rsidTr="0070654A">
        <w:trPr>
          <w:jc w:val="center"/>
        </w:trPr>
        <w:tc>
          <w:tcPr>
            <w:tcW w:w="506" w:type="pct"/>
            <w:shd w:val="clear" w:color="auto" w:fill="F2F2F2" w:themeFill="background1" w:themeFillShade="F2"/>
          </w:tcPr>
          <w:p w14:paraId="4E5E7FF1"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3</w:t>
            </w:r>
          </w:p>
        </w:tc>
        <w:tc>
          <w:tcPr>
            <w:tcW w:w="1865" w:type="pct"/>
          </w:tcPr>
          <w:p w14:paraId="1A5F0F4E" w14:textId="77777777" w:rsidR="0070654A" w:rsidRPr="00DC0688" w:rsidRDefault="0070654A" w:rsidP="00923E85">
            <w:pPr>
              <w:spacing w:before="120"/>
              <w:rPr>
                <w:rFonts w:cstheme="minorHAnsi"/>
                <w:sz w:val="20"/>
                <w:szCs w:val="20"/>
              </w:rPr>
            </w:pPr>
            <w:r w:rsidRPr="00DC0688">
              <w:rPr>
                <w:rFonts w:cstheme="minorHAnsi"/>
                <w:sz w:val="20"/>
                <w:szCs w:val="20"/>
              </w:rPr>
              <w:t>Risk management and education</w:t>
            </w:r>
          </w:p>
        </w:tc>
        <w:tc>
          <w:tcPr>
            <w:tcW w:w="2629" w:type="pct"/>
          </w:tcPr>
          <w:p w14:paraId="4BDAD324" w14:textId="7B5C62EF" w:rsidR="0070654A" w:rsidRPr="00DC0688" w:rsidRDefault="0070654A" w:rsidP="006C5224">
            <w:pPr>
              <w:pStyle w:val="ListParagraph"/>
              <w:numPr>
                <w:ilvl w:val="0"/>
                <w:numId w:val="72"/>
              </w:numPr>
              <w:spacing w:before="120"/>
              <w:ind w:left="170" w:hanging="215"/>
              <w:contextualSpacing w:val="0"/>
              <w:rPr>
                <w:rFonts w:cstheme="minorHAnsi"/>
                <w:sz w:val="20"/>
                <w:szCs w:val="20"/>
              </w:rPr>
            </w:pPr>
            <w:r w:rsidRPr="00DC0688">
              <w:rPr>
                <w:rFonts w:cstheme="minorHAnsi"/>
                <w:sz w:val="20"/>
                <w:szCs w:val="20"/>
              </w:rPr>
              <w:t>Consider what information a c</w:t>
            </w:r>
            <w:r w:rsidR="003416F4">
              <w:rPr>
                <w:rFonts w:cstheme="minorHAnsi"/>
                <w:sz w:val="20"/>
                <w:szCs w:val="20"/>
              </w:rPr>
              <w:t>lient</w:t>
            </w:r>
            <w:r w:rsidRPr="00DC0688">
              <w:rPr>
                <w:rFonts w:cstheme="minorHAnsi"/>
                <w:sz w:val="20"/>
                <w:szCs w:val="20"/>
              </w:rPr>
              <w:t xml:space="preserve"> would need to care for the chosen orthosis or cast</w:t>
            </w:r>
          </w:p>
          <w:p w14:paraId="24E2E193" w14:textId="46A74808"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Develop your c</w:t>
            </w:r>
            <w:r w:rsidR="003416F4">
              <w:rPr>
                <w:rFonts w:cstheme="minorHAnsi"/>
                <w:sz w:val="20"/>
                <w:szCs w:val="20"/>
              </w:rPr>
              <w:t>lient</w:t>
            </w:r>
            <w:r w:rsidRPr="00DC0688">
              <w:rPr>
                <w:rFonts w:cstheme="minorHAnsi"/>
                <w:sz w:val="20"/>
                <w:szCs w:val="20"/>
              </w:rPr>
              <w:t xml:space="preserve"> education resource content</w:t>
            </w:r>
          </w:p>
          <w:p w14:paraId="2EF4818C" w14:textId="77777777"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Construct your orthosis or cast</w:t>
            </w:r>
          </w:p>
          <w:p w14:paraId="751A93B9" w14:textId="77777777"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Evaluate your orthosis or cast</w:t>
            </w:r>
          </w:p>
          <w:p w14:paraId="17A2256F" w14:textId="77777777" w:rsidR="0070654A" w:rsidRPr="00DC0688" w:rsidRDefault="0070654A" w:rsidP="006C5224">
            <w:pPr>
              <w:pStyle w:val="ListParagraph"/>
              <w:numPr>
                <w:ilvl w:val="0"/>
                <w:numId w:val="72"/>
              </w:numPr>
              <w:ind w:left="170" w:hanging="215"/>
              <w:contextualSpacing w:val="0"/>
              <w:rPr>
                <w:rFonts w:cstheme="minorHAnsi"/>
                <w:sz w:val="20"/>
                <w:szCs w:val="20"/>
              </w:rPr>
            </w:pPr>
            <w:r w:rsidRPr="00DC0688">
              <w:rPr>
                <w:rFonts w:cstheme="minorHAnsi"/>
                <w:sz w:val="20"/>
                <w:szCs w:val="20"/>
              </w:rPr>
              <w:t>Discuss your orthosis or cast</w:t>
            </w:r>
          </w:p>
          <w:p w14:paraId="4282C54D" w14:textId="78F40CED" w:rsidR="00B3083B" w:rsidRPr="0072008A" w:rsidRDefault="005E7BBB" w:rsidP="0072008A">
            <w:pPr>
              <w:pStyle w:val="ListParagraph"/>
              <w:numPr>
                <w:ilvl w:val="0"/>
                <w:numId w:val="72"/>
              </w:numPr>
              <w:spacing w:after="120"/>
              <w:ind w:left="170" w:hanging="215"/>
              <w:contextualSpacing w:val="0"/>
              <w:rPr>
                <w:rFonts w:cstheme="minorHAnsi"/>
                <w:sz w:val="20"/>
                <w:szCs w:val="20"/>
              </w:rPr>
            </w:pPr>
            <w:r>
              <w:rPr>
                <w:rFonts w:cstheme="minorHAnsi"/>
                <w:sz w:val="20"/>
                <w:szCs w:val="20"/>
                <w:highlight w:val="yellow"/>
              </w:rPr>
              <w:t>Finalise</w:t>
            </w:r>
            <w:r w:rsidR="0070654A" w:rsidRPr="0070654A">
              <w:rPr>
                <w:rFonts w:cstheme="minorHAnsi"/>
                <w:sz w:val="20"/>
                <w:szCs w:val="20"/>
                <w:highlight w:val="yellow"/>
              </w:rPr>
              <w:t xml:space="preserve"> and submit assessment item 1</w:t>
            </w:r>
            <w:r w:rsidR="0072008A">
              <w:rPr>
                <w:rFonts w:cstheme="minorHAnsi"/>
                <w:sz w:val="20"/>
                <w:szCs w:val="20"/>
              </w:rPr>
              <w:t>.</w:t>
            </w:r>
          </w:p>
        </w:tc>
      </w:tr>
      <w:tr w:rsidR="0070654A" w:rsidRPr="00DC0688" w14:paraId="0BBF9502" w14:textId="77777777" w:rsidTr="0070654A">
        <w:trPr>
          <w:jc w:val="center"/>
        </w:trPr>
        <w:tc>
          <w:tcPr>
            <w:tcW w:w="506" w:type="pct"/>
            <w:shd w:val="clear" w:color="auto" w:fill="F2F2F2" w:themeFill="background1" w:themeFillShade="F2"/>
          </w:tcPr>
          <w:p w14:paraId="51BAB704"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4</w:t>
            </w:r>
          </w:p>
        </w:tc>
        <w:tc>
          <w:tcPr>
            <w:tcW w:w="1865" w:type="pct"/>
          </w:tcPr>
          <w:p w14:paraId="030C018E" w14:textId="77777777" w:rsidR="0070654A" w:rsidRPr="00DC0688" w:rsidRDefault="0070654A" w:rsidP="00923E85">
            <w:pPr>
              <w:spacing w:before="120"/>
              <w:rPr>
                <w:rFonts w:cstheme="minorHAnsi"/>
                <w:sz w:val="20"/>
                <w:szCs w:val="20"/>
              </w:rPr>
            </w:pPr>
            <w:r w:rsidRPr="00DC0688">
              <w:rPr>
                <w:rFonts w:cstheme="minorHAnsi"/>
                <w:sz w:val="20"/>
                <w:szCs w:val="20"/>
              </w:rPr>
              <w:t>Incidence and guiding principles of orthotic interventions</w:t>
            </w:r>
          </w:p>
        </w:tc>
        <w:tc>
          <w:tcPr>
            <w:tcW w:w="2629" w:type="pct"/>
          </w:tcPr>
          <w:p w14:paraId="7EA443AD" w14:textId="77777777" w:rsidR="0070654A" w:rsidRPr="00DC0688" w:rsidRDefault="0070654A" w:rsidP="006C5224">
            <w:pPr>
              <w:pStyle w:val="ListParagraph"/>
              <w:numPr>
                <w:ilvl w:val="0"/>
                <w:numId w:val="73"/>
              </w:numPr>
              <w:spacing w:before="120"/>
              <w:ind w:left="170" w:hanging="215"/>
              <w:contextualSpacing w:val="0"/>
              <w:rPr>
                <w:rFonts w:cstheme="minorHAnsi"/>
                <w:sz w:val="20"/>
                <w:szCs w:val="20"/>
              </w:rPr>
            </w:pPr>
            <w:r w:rsidRPr="00DC0688">
              <w:rPr>
                <w:rFonts w:cstheme="minorHAnsi"/>
                <w:sz w:val="20"/>
                <w:szCs w:val="20"/>
              </w:rPr>
              <w:t>Research incidence and types of upper limb conditions in rural and remote communities</w:t>
            </w:r>
          </w:p>
          <w:p w14:paraId="7EC552A9" w14:textId="23254C4E" w:rsidR="0070654A" w:rsidRPr="00DC0688" w:rsidRDefault="003416F4" w:rsidP="006C5224">
            <w:pPr>
              <w:pStyle w:val="ListParagraph"/>
              <w:numPr>
                <w:ilvl w:val="0"/>
                <w:numId w:val="73"/>
              </w:numPr>
              <w:ind w:left="174" w:hanging="218"/>
              <w:contextualSpacing w:val="0"/>
              <w:rPr>
                <w:rFonts w:cstheme="minorHAnsi"/>
                <w:sz w:val="20"/>
                <w:szCs w:val="20"/>
              </w:rPr>
            </w:pPr>
            <w:r>
              <w:rPr>
                <w:rFonts w:cstheme="minorHAnsi"/>
                <w:sz w:val="20"/>
                <w:szCs w:val="20"/>
              </w:rPr>
              <w:t>Identify a client</w:t>
            </w:r>
            <w:r w:rsidR="0070654A" w:rsidRPr="00DC0688">
              <w:rPr>
                <w:rFonts w:cstheme="minorHAnsi"/>
                <w:sz w:val="20"/>
                <w:szCs w:val="20"/>
              </w:rPr>
              <w:t xml:space="preserve"> for assessment </w:t>
            </w:r>
            <w:r w:rsidR="0070654A">
              <w:rPr>
                <w:rFonts w:cstheme="minorHAnsi"/>
                <w:sz w:val="20"/>
                <w:szCs w:val="20"/>
              </w:rPr>
              <w:t>item</w:t>
            </w:r>
            <w:r w:rsidR="0070654A" w:rsidRPr="00DC0688">
              <w:rPr>
                <w:rFonts w:cstheme="minorHAnsi"/>
                <w:sz w:val="20"/>
                <w:szCs w:val="20"/>
              </w:rPr>
              <w:t xml:space="preserve"> 2 and gain informed consent</w:t>
            </w:r>
          </w:p>
          <w:p w14:paraId="73011640" w14:textId="77777777" w:rsidR="0070654A" w:rsidRPr="00DC0688" w:rsidRDefault="0070654A" w:rsidP="006C5224">
            <w:pPr>
              <w:pStyle w:val="ListParagraph"/>
              <w:numPr>
                <w:ilvl w:val="0"/>
                <w:numId w:val="73"/>
              </w:numPr>
              <w:spacing w:after="120"/>
              <w:ind w:left="170" w:hanging="215"/>
              <w:contextualSpacing w:val="0"/>
              <w:rPr>
                <w:rFonts w:cstheme="minorHAnsi"/>
                <w:sz w:val="20"/>
                <w:szCs w:val="20"/>
              </w:rPr>
            </w:pPr>
            <w:r w:rsidRPr="00DC0688">
              <w:rPr>
                <w:rFonts w:cstheme="minorHAnsi"/>
                <w:sz w:val="20"/>
                <w:szCs w:val="20"/>
              </w:rPr>
              <w:t>Explore guiding principles of orthotic interventions.</w:t>
            </w:r>
          </w:p>
        </w:tc>
      </w:tr>
      <w:tr w:rsidR="0070654A" w:rsidRPr="00DC0688" w14:paraId="7624A2A0" w14:textId="77777777" w:rsidTr="0070654A">
        <w:trPr>
          <w:jc w:val="center"/>
        </w:trPr>
        <w:tc>
          <w:tcPr>
            <w:tcW w:w="506" w:type="pct"/>
            <w:shd w:val="clear" w:color="auto" w:fill="F2F2F2" w:themeFill="background1" w:themeFillShade="F2"/>
          </w:tcPr>
          <w:p w14:paraId="4FC415AA"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5</w:t>
            </w:r>
          </w:p>
        </w:tc>
        <w:tc>
          <w:tcPr>
            <w:tcW w:w="1865" w:type="pct"/>
          </w:tcPr>
          <w:p w14:paraId="307FED7B" w14:textId="77777777" w:rsidR="0070654A" w:rsidRPr="00DC0688" w:rsidRDefault="0070654A" w:rsidP="00923E85">
            <w:pPr>
              <w:spacing w:before="120"/>
              <w:rPr>
                <w:rFonts w:cstheme="minorHAnsi"/>
                <w:sz w:val="20"/>
                <w:szCs w:val="20"/>
              </w:rPr>
            </w:pPr>
            <w:r w:rsidRPr="00DC0688">
              <w:rPr>
                <w:rFonts w:cstheme="minorHAnsi"/>
                <w:sz w:val="20"/>
                <w:szCs w:val="20"/>
              </w:rPr>
              <w:t>Orthotic intervention</w:t>
            </w:r>
          </w:p>
        </w:tc>
        <w:tc>
          <w:tcPr>
            <w:tcW w:w="2629" w:type="pct"/>
          </w:tcPr>
          <w:p w14:paraId="36C64F8A" w14:textId="77777777" w:rsidR="0070654A" w:rsidRPr="00DC0688" w:rsidRDefault="0070654A" w:rsidP="006C5224">
            <w:pPr>
              <w:pStyle w:val="ListParagraph"/>
              <w:numPr>
                <w:ilvl w:val="0"/>
                <w:numId w:val="74"/>
              </w:numPr>
              <w:spacing w:before="120"/>
              <w:ind w:left="170" w:hanging="215"/>
              <w:contextualSpacing w:val="0"/>
              <w:rPr>
                <w:rFonts w:cstheme="minorHAnsi"/>
                <w:sz w:val="20"/>
                <w:szCs w:val="20"/>
              </w:rPr>
            </w:pPr>
            <w:r w:rsidRPr="00DC0688">
              <w:rPr>
                <w:rFonts w:cstheme="minorHAnsi"/>
                <w:sz w:val="20"/>
                <w:szCs w:val="20"/>
              </w:rPr>
              <w:t>Research interventions for your chosen upper limb condition</w:t>
            </w:r>
          </w:p>
          <w:p w14:paraId="70E64263" w14:textId="4FD956E2" w:rsidR="0070654A" w:rsidRPr="00DC0688" w:rsidRDefault="0070654A" w:rsidP="006C5224">
            <w:pPr>
              <w:pStyle w:val="ListParagraph"/>
              <w:numPr>
                <w:ilvl w:val="0"/>
                <w:numId w:val="74"/>
              </w:numPr>
              <w:ind w:left="174" w:hanging="218"/>
              <w:contextualSpacing w:val="0"/>
              <w:rPr>
                <w:rFonts w:cstheme="minorHAnsi"/>
                <w:sz w:val="20"/>
                <w:szCs w:val="20"/>
              </w:rPr>
            </w:pPr>
            <w:r w:rsidRPr="00DC0688">
              <w:rPr>
                <w:rFonts w:cstheme="minorHAnsi"/>
                <w:sz w:val="20"/>
                <w:szCs w:val="20"/>
              </w:rPr>
              <w:t>Assess your c</w:t>
            </w:r>
            <w:r w:rsidR="003416F4">
              <w:rPr>
                <w:rFonts w:cstheme="minorHAnsi"/>
                <w:sz w:val="20"/>
                <w:szCs w:val="20"/>
              </w:rPr>
              <w:t>lient</w:t>
            </w:r>
          </w:p>
          <w:p w14:paraId="4C8DC753" w14:textId="77777777" w:rsidR="0070654A" w:rsidRPr="00DC0688" w:rsidRDefault="0070654A" w:rsidP="006C5224">
            <w:pPr>
              <w:pStyle w:val="ListParagraph"/>
              <w:numPr>
                <w:ilvl w:val="0"/>
                <w:numId w:val="74"/>
              </w:numPr>
              <w:spacing w:after="120"/>
              <w:ind w:left="170" w:hanging="215"/>
              <w:contextualSpacing w:val="0"/>
              <w:rPr>
                <w:rFonts w:cstheme="minorHAnsi"/>
                <w:sz w:val="20"/>
                <w:szCs w:val="20"/>
              </w:rPr>
            </w:pPr>
            <w:r w:rsidRPr="00DC0688">
              <w:rPr>
                <w:rFonts w:cstheme="minorHAnsi"/>
                <w:sz w:val="20"/>
                <w:szCs w:val="20"/>
              </w:rPr>
              <w:t>Discuss your assessment findings.</w:t>
            </w:r>
          </w:p>
        </w:tc>
      </w:tr>
      <w:tr w:rsidR="0070654A" w:rsidRPr="00DC0688" w14:paraId="65B36F7C" w14:textId="77777777" w:rsidTr="0070654A">
        <w:trPr>
          <w:trHeight w:val="373"/>
          <w:jc w:val="center"/>
        </w:trPr>
        <w:tc>
          <w:tcPr>
            <w:tcW w:w="506" w:type="pct"/>
            <w:shd w:val="clear" w:color="auto" w:fill="F2F2F2" w:themeFill="background1" w:themeFillShade="F2"/>
          </w:tcPr>
          <w:p w14:paraId="767FCE68"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6</w:t>
            </w:r>
          </w:p>
        </w:tc>
        <w:tc>
          <w:tcPr>
            <w:tcW w:w="1865" w:type="pct"/>
          </w:tcPr>
          <w:p w14:paraId="201E5668" w14:textId="77777777" w:rsidR="0070654A" w:rsidRPr="00DC0688" w:rsidRDefault="0070654A" w:rsidP="00923E85">
            <w:pPr>
              <w:spacing w:before="120"/>
              <w:rPr>
                <w:rFonts w:cstheme="minorHAnsi"/>
                <w:sz w:val="20"/>
                <w:szCs w:val="20"/>
              </w:rPr>
            </w:pPr>
            <w:r w:rsidRPr="00DC0688">
              <w:rPr>
                <w:rFonts w:cstheme="minorHAnsi"/>
                <w:sz w:val="20"/>
                <w:szCs w:val="20"/>
              </w:rPr>
              <w:t>Complexity</w:t>
            </w:r>
          </w:p>
        </w:tc>
        <w:tc>
          <w:tcPr>
            <w:tcW w:w="2629" w:type="pct"/>
          </w:tcPr>
          <w:p w14:paraId="46E5998A" w14:textId="77777777" w:rsidR="0070654A" w:rsidRPr="00DC0688" w:rsidRDefault="0070654A" w:rsidP="006C5224">
            <w:pPr>
              <w:pStyle w:val="ListParagraph"/>
              <w:numPr>
                <w:ilvl w:val="0"/>
                <w:numId w:val="75"/>
              </w:numPr>
              <w:spacing w:before="120"/>
              <w:ind w:left="170" w:hanging="215"/>
              <w:contextualSpacing w:val="0"/>
              <w:rPr>
                <w:rFonts w:cstheme="minorHAnsi"/>
                <w:sz w:val="20"/>
                <w:szCs w:val="20"/>
              </w:rPr>
            </w:pPr>
            <w:r w:rsidRPr="00DC0688">
              <w:rPr>
                <w:rFonts w:cstheme="minorHAnsi"/>
                <w:sz w:val="20"/>
                <w:szCs w:val="20"/>
              </w:rPr>
              <w:t>Seek out and map services required for management of your chosen condition</w:t>
            </w:r>
          </w:p>
          <w:p w14:paraId="71402117" w14:textId="77777777" w:rsidR="0070654A" w:rsidRPr="00DC0688" w:rsidRDefault="0070654A" w:rsidP="006C5224">
            <w:pPr>
              <w:pStyle w:val="ListParagraph"/>
              <w:numPr>
                <w:ilvl w:val="0"/>
                <w:numId w:val="75"/>
              </w:numPr>
              <w:ind w:left="174" w:hanging="218"/>
              <w:contextualSpacing w:val="0"/>
              <w:rPr>
                <w:rFonts w:cstheme="minorHAnsi"/>
                <w:sz w:val="20"/>
                <w:szCs w:val="20"/>
              </w:rPr>
            </w:pPr>
            <w:r w:rsidRPr="00DC0688">
              <w:rPr>
                <w:rFonts w:cstheme="minorHAnsi"/>
                <w:sz w:val="20"/>
                <w:szCs w:val="20"/>
              </w:rPr>
              <w:t>Identify and examine referral pathways for your chosen condition</w:t>
            </w:r>
          </w:p>
          <w:p w14:paraId="44426704" w14:textId="77777777" w:rsidR="0070654A" w:rsidRPr="00DC0688" w:rsidRDefault="0070654A" w:rsidP="006C5224">
            <w:pPr>
              <w:pStyle w:val="ListParagraph"/>
              <w:numPr>
                <w:ilvl w:val="0"/>
                <w:numId w:val="75"/>
              </w:numPr>
              <w:ind w:left="174" w:hanging="218"/>
              <w:contextualSpacing w:val="0"/>
              <w:rPr>
                <w:rFonts w:cstheme="minorHAnsi"/>
                <w:sz w:val="20"/>
                <w:szCs w:val="20"/>
              </w:rPr>
            </w:pPr>
            <w:r w:rsidRPr="00DC0688">
              <w:rPr>
                <w:rFonts w:cstheme="minorHAnsi"/>
                <w:sz w:val="20"/>
                <w:szCs w:val="20"/>
              </w:rPr>
              <w:t>Explore barriers and facilitators to effective rural and remote orthotic intervention</w:t>
            </w:r>
          </w:p>
          <w:p w14:paraId="4276E170" w14:textId="2A35CBBF" w:rsidR="0070654A" w:rsidRPr="00DC0688" w:rsidRDefault="005E7BBB" w:rsidP="006C5224">
            <w:pPr>
              <w:pStyle w:val="ListParagraph"/>
              <w:numPr>
                <w:ilvl w:val="0"/>
                <w:numId w:val="75"/>
              </w:numPr>
              <w:spacing w:after="120"/>
              <w:ind w:left="170" w:hanging="215"/>
              <w:contextualSpacing w:val="0"/>
              <w:rPr>
                <w:rFonts w:cstheme="minorHAnsi"/>
                <w:sz w:val="20"/>
                <w:szCs w:val="20"/>
              </w:rPr>
            </w:pPr>
            <w:r>
              <w:rPr>
                <w:rFonts w:cstheme="minorHAnsi"/>
                <w:sz w:val="20"/>
                <w:szCs w:val="20"/>
                <w:highlight w:val="yellow"/>
              </w:rPr>
              <w:t>Finalise</w:t>
            </w:r>
            <w:r w:rsidR="0070654A" w:rsidRPr="0070654A">
              <w:rPr>
                <w:rFonts w:cstheme="minorHAnsi"/>
                <w:sz w:val="20"/>
                <w:szCs w:val="20"/>
                <w:highlight w:val="yellow"/>
              </w:rPr>
              <w:t xml:space="preserve"> and submit assessment item 2.</w:t>
            </w:r>
          </w:p>
        </w:tc>
      </w:tr>
    </w:tbl>
    <w:p w14:paraId="1C28436C" w14:textId="2EF7CE0F" w:rsidR="0070654A" w:rsidRDefault="0070654A" w:rsidP="00594D88">
      <w:pPr>
        <w:sectPr w:rsidR="0070654A"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52" w:name="_Toc181873586"/>
      <w:r w:rsidRPr="00666D2A">
        <w:lastRenderedPageBreak/>
        <w:t>MO1032 Health Coaching</w:t>
      </w:r>
      <w:bookmarkEnd w:id="52"/>
    </w:p>
    <w:p w14:paraId="63BBB52D" w14:textId="2CD2BF55"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8" w:history="1">
        <w:r w:rsidR="00561C02"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9"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53" w:name="_Toc181873587"/>
      <w:r w:rsidRPr="00666D2A">
        <w:lastRenderedPageBreak/>
        <w:t xml:space="preserve">MO1022 Skill-sharing  </w:t>
      </w:r>
      <w:r w:rsidR="008C4382">
        <w:t>1</w:t>
      </w:r>
      <w:bookmarkEnd w:id="53"/>
    </w:p>
    <w:p w14:paraId="47E9978C" w14:textId="665CE1C8"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0" w:history="1">
        <w:r w:rsidR="00561C02"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1"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 xml:space="preserve">Complete and submit the Competency Progression, Reflection &amp; Report Template made available via </w:t>
      </w:r>
      <w:proofErr w:type="spellStart"/>
      <w:r w:rsidRPr="006E0005">
        <w:rPr>
          <w:rFonts w:cstheme="minorHAnsi"/>
          <w:bCs/>
        </w:rPr>
        <w:t>LearnJCU</w:t>
      </w:r>
      <w:proofErr w:type="spellEnd"/>
      <w:r w:rsidRPr="006E0005">
        <w:rPr>
          <w:rFonts w:cstheme="minorHAnsi"/>
          <w:bCs/>
        </w:rPr>
        <w:t>.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5D2549ED" w14:textId="2AD79B79" w:rsidR="0089783D" w:rsidRDefault="0089783D" w:rsidP="0089783D">
      <w:pPr>
        <w:pStyle w:val="Heading1"/>
      </w:pPr>
      <w:bookmarkStart w:id="54" w:name="_Toc181873588"/>
      <w:r w:rsidRPr="00666D2A">
        <w:lastRenderedPageBreak/>
        <w:t>MO1024 Advanced &amp; Extended Scope Exposure</w:t>
      </w:r>
      <w:bookmarkEnd w:id="54"/>
    </w:p>
    <w:p w14:paraId="19D83C3C" w14:textId="4876FA79" w:rsidR="00667E71" w:rsidRDefault="00667E71" w:rsidP="00667E71">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2" w:history="1">
        <w:r w:rsidRPr="00DA3FDF">
          <w:rPr>
            <w:rStyle w:val="Hyperlink"/>
          </w:rPr>
          <w:t>MO1024 Advanced &amp; Extended Scope Exposure</w:t>
        </w:r>
      </w:hyperlink>
    </w:p>
    <w:p w14:paraId="3203576F" w14:textId="77777777" w:rsidR="00667E71" w:rsidRPr="00667E71" w:rsidRDefault="00667E71" w:rsidP="00667E71">
      <w:pPr>
        <w:spacing w:after="0" w:line="240" w:lineRule="auto"/>
        <w:rPr>
          <w:b/>
          <w:bCs/>
        </w:rPr>
      </w:pPr>
    </w:p>
    <w:p w14:paraId="54E3129F" w14:textId="37BF9B28" w:rsidR="00067F8F" w:rsidRPr="004E6D3B" w:rsidRDefault="00067F8F" w:rsidP="00667E7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3" w:history="1">
        <w:r w:rsidRPr="00667E71">
          <w:rPr>
            <w:rStyle w:val="Hyperlink"/>
          </w:rPr>
          <w:t xml:space="preserve">Introduction to </w:t>
        </w:r>
        <w:r w:rsidR="00667E71" w:rsidRPr="00667E71">
          <w:rPr>
            <w:rStyle w:val="Hyperlink"/>
          </w:rPr>
          <w:t>MO1024 Advanced &amp; Extended Scope Exposure</w:t>
        </w:r>
      </w:hyperlink>
      <w:r w:rsidR="00667E71">
        <w:t xml:space="preserve"> </w:t>
      </w:r>
      <w:r>
        <w:t>(</w:t>
      </w:r>
      <w:r w:rsidR="00667E71">
        <w:t>4</w:t>
      </w:r>
      <w:r>
        <w:t xml:space="preserve">min </w:t>
      </w:r>
      <w:r w:rsidR="00667E71">
        <w:t>48</w:t>
      </w:r>
      <w:r>
        <w:t>s)</w:t>
      </w:r>
    </w:p>
    <w:p w14:paraId="20F1898B" w14:textId="77777777" w:rsidR="00067F8F" w:rsidRDefault="00067F8F" w:rsidP="00667E71">
      <w:pPr>
        <w:pStyle w:val="NormalWeb"/>
        <w:spacing w:before="0" w:beforeAutospacing="0" w:after="0" w:afterAutospacing="0"/>
        <w:rPr>
          <w:rFonts w:asciiTheme="minorHAnsi" w:hAnsiTheme="minorHAnsi" w:cstheme="minorHAnsi"/>
          <w:b/>
          <w:bCs/>
          <w:color w:val="000000"/>
          <w:sz w:val="22"/>
          <w:szCs w:val="22"/>
        </w:rPr>
      </w:pPr>
    </w:p>
    <w:p w14:paraId="6D365C54" w14:textId="453E0E3F" w:rsidR="00067F8F" w:rsidRDefault="00667E71" w:rsidP="00667E7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8B56751" w14:textId="77777777" w:rsidR="00667E71" w:rsidRDefault="00667E71" w:rsidP="00667E71">
      <w:pPr>
        <w:pStyle w:val="NormalWeb"/>
        <w:spacing w:before="0" w:beforeAutospacing="0" w:after="0" w:afterAutospacing="0"/>
        <w:rPr>
          <w:rFonts w:asciiTheme="minorHAnsi" w:hAnsiTheme="minorHAnsi" w:cstheme="minorHAnsi"/>
          <w:color w:val="000000"/>
          <w:sz w:val="22"/>
          <w:szCs w:val="22"/>
        </w:rPr>
      </w:pPr>
    </w:p>
    <w:p w14:paraId="50F85955" w14:textId="70FD5280" w:rsidR="00FA21B5" w:rsidRDefault="00067F8F" w:rsidP="00FA21B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A21B5" w:rsidRPr="00FA21B5">
        <w:rPr>
          <w:b/>
          <w:bCs/>
        </w:rPr>
        <w:t xml:space="preserve">Portfolio </w:t>
      </w:r>
    </w:p>
    <w:p w14:paraId="570238CB" w14:textId="1C61048D" w:rsidR="00667E71" w:rsidRPr="00B80776" w:rsidRDefault="00667E71" w:rsidP="00FA21B5">
      <w:pPr>
        <w:spacing w:after="0" w:line="240" w:lineRule="auto"/>
      </w:pPr>
      <w:r w:rsidRPr="00B80776">
        <w:t>Word limit: 1000 words excluding images, figures and references</w:t>
      </w:r>
    </w:p>
    <w:p w14:paraId="0B49B784" w14:textId="77777777" w:rsidR="00667E71" w:rsidRPr="00B80776" w:rsidRDefault="00667E71" w:rsidP="006C5224">
      <w:pPr>
        <w:pStyle w:val="ListParagraph"/>
        <w:numPr>
          <w:ilvl w:val="0"/>
          <w:numId w:val="91"/>
        </w:numPr>
        <w:spacing w:after="0" w:line="240" w:lineRule="auto"/>
      </w:pPr>
      <w:r w:rsidRPr="00B80776">
        <w:t>Format: .doc. or .docx or PDF</w:t>
      </w:r>
    </w:p>
    <w:p w14:paraId="39A13771" w14:textId="77777777" w:rsidR="00667E71" w:rsidRDefault="00667E71" w:rsidP="00667E71">
      <w:pPr>
        <w:spacing w:after="0" w:line="240" w:lineRule="auto"/>
      </w:pPr>
    </w:p>
    <w:p w14:paraId="2611E86B" w14:textId="78D8C0D1" w:rsidR="00667E71" w:rsidRPr="00B80776" w:rsidRDefault="00667E71" w:rsidP="00667E71">
      <w:pPr>
        <w:spacing w:after="0" w:line="240" w:lineRule="auto"/>
      </w:pPr>
      <w:r w:rsidRPr="00B80776">
        <w:t xml:space="preserve">Prepare a Proposal, Protocol and Training Plan for the introduction of your chosen advanced practice, extended scope or dual qualification role, using the template supplied via </w:t>
      </w:r>
      <w:proofErr w:type="spellStart"/>
      <w:r w:rsidRPr="00B80776">
        <w:t>LearnJCU</w:t>
      </w:r>
      <w:proofErr w:type="spellEnd"/>
      <w:r w:rsidRPr="00B80776">
        <w:t>. You will include a recommendation based upon your assessment of the chosen advanced practice, extended scope or dual qualification role as a means of extending and reframing early career knowledge and skills to match local service needs</w:t>
      </w:r>
      <w:r>
        <w:t>;</w:t>
      </w:r>
    </w:p>
    <w:p w14:paraId="77340609" w14:textId="4D76D1AB" w:rsidR="00667E71" w:rsidRPr="00B80776" w:rsidRDefault="00667E71" w:rsidP="006C5224">
      <w:pPr>
        <w:pStyle w:val="ListParagraph"/>
        <w:numPr>
          <w:ilvl w:val="0"/>
          <w:numId w:val="92"/>
        </w:numPr>
        <w:spacing w:after="0" w:line="240" w:lineRule="auto"/>
      </w:pPr>
      <w:r w:rsidRPr="00B80776">
        <w:t xml:space="preserve">The Proposal will outline the advanced practice, extended scope or dual qualification role that you are proposing be introduced to your local context. </w:t>
      </w:r>
    </w:p>
    <w:p w14:paraId="2E4C0EC4" w14:textId="6256780B" w:rsidR="00667E71" w:rsidRPr="00B80776" w:rsidRDefault="00667E71" w:rsidP="006C5224">
      <w:pPr>
        <w:pStyle w:val="ListParagraph"/>
        <w:numPr>
          <w:ilvl w:val="0"/>
          <w:numId w:val="92"/>
        </w:numPr>
        <w:spacing w:after="0" w:line="240" w:lineRule="auto"/>
      </w:pPr>
      <w:r w:rsidRPr="00B80776">
        <w:t xml:space="preserve">The Protocol will define the set of rules determining the boundaries of the advanced practice, extended scope or dual qualification role if introduced to your context. </w:t>
      </w:r>
    </w:p>
    <w:p w14:paraId="51A246ED" w14:textId="2A481F8E" w:rsidR="00667E71" w:rsidRPr="00667E71" w:rsidRDefault="00667E71" w:rsidP="006C5224">
      <w:pPr>
        <w:pStyle w:val="ListParagraph"/>
        <w:numPr>
          <w:ilvl w:val="0"/>
          <w:numId w:val="92"/>
        </w:numPr>
        <w:spacing w:after="0" w:line="240" w:lineRule="auto"/>
        <w:rPr>
          <w:lang w:val="en-US"/>
        </w:rPr>
      </w:pPr>
      <w:r w:rsidRPr="00B80776">
        <w:t>The Training plan outlines the training requirements of the chosen advanced practice, extended scope or dual qualification role</w:t>
      </w:r>
    </w:p>
    <w:p w14:paraId="44CBBC43" w14:textId="77777777" w:rsidR="00667E71" w:rsidRDefault="00667E71" w:rsidP="00667E71">
      <w:pPr>
        <w:spacing w:after="0" w:line="240" w:lineRule="auto"/>
        <w:rPr>
          <w:b/>
          <w:bCs/>
        </w:rPr>
      </w:pPr>
    </w:p>
    <w:p w14:paraId="529910F9" w14:textId="7DD06978" w:rsidR="00067F8F" w:rsidRDefault="00067F8F" w:rsidP="00667E71">
      <w:pPr>
        <w:spacing w:after="0" w:line="240" w:lineRule="auto"/>
        <w:rPr>
          <w:b/>
          <w:bCs/>
        </w:rPr>
      </w:pPr>
      <w:r w:rsidRPr="003F3684">
        <w:rPr>
          <w:b/>
          <w:bCs/>
        </w:rPr>
        <w:t>Calendar</w:t>
      </w:r>
    </w:p>
    <w:p w14:paraId="3F6B1508" w14:textId="77777777" w:rsidR="00667E71" w:rsidRDefault="00667E71" w:rsidP="00667E7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67E71" w:rsidRPr="00B80776" w14:paraId="31512BE1" w14:textId="77777777" w:rsidTr="006919FE">
        <w:trPr>
          <w:tblHeader/>
          <w:jc w:val="center"/>
        </w:trPr>
        <w:tc>
          <w:tcPr>
            <w:tcW w:w="506" w:type="pct"/>
            <w:shd w:val="clear" w:color="auto" w:fill="9CC2E5" w:themeFill="accent1" w:themeFillTint="99"/>
            <w:vAlign w:val="center"/>
          </w:tcPr>
          <w:p w14:paraId="072E91A3" w14:textId="77777777" w:rsidR="00667E71" w:rsidRPr="00B80776" w:rsidRDefault="00667E71" w:rsidP="00667E71">
            <w:pPr>
              <w:spacing w:before="120" w:after="120"/>
              <w:jc w:val="center"/>
              <w:rPr>
                <w:rFonts w:cstheme="minorHAnsi"/>
                <w:b/>
                <w:sz w:val="20"/>
                <w:szCs w:val="20"/>
              </w:rPr>
            </w:pPr>
            <w:r w:rsidRPr="00B80776">
              <w:rPr>
                <w:rFonts w:cstheme="minorHAnsi"/>
                <w:b/>
                <w:sz w:val="20"/>
                <w:szCs w:val="20"/>
              </w:rPr>
              <w:t>Week</w:t>
            </w:r>
          </w:p>
        </w:tc>
        <w:tc>
          <w:tcPr>
            <w:tcW w:w="1865" w:type="pct"/>
            <w:shd w:val="clear" w:color="auto" w:fill="9CC2E5" w:themeFill="accent1" w:themeFillTint="99"/>
            <w:vAlign w:val="center"/>
          </w:tcPr>
          <w:p w14:paraId="2095CF0B" w14:textId="77777777" w:rsidR="00667E71" w:rsidRPr="00B80776" w:rsidRDefault="00667E71" w:rsidP="00667E71">
            <w:pPr>
              <w:spacing w:before="120" w:after="120"/>
              <w:rPr>
                <w:rFonts w:cstheme="minorHAnsi"/>
                <w:b/>
                <w:sz w:val="20"/>
                <w:szCs w:val="20"/>
              </w:rPr>
            </w:pPr>
            <w:r w:rsidRPr="00B80776">
              <w:rPr>
                <w:rFonts w:cstheme="minorHAnsi"/>
                <w:b/>
                <w:sz w:val="20"/>
                <w:szCs w:val="20"/>
              </w:rPr>
              <w:t>Topic</w:t>
            </w:r>
          </w:p>
        </w:tc>
        <w:tc>
          <w:tcPr>
            <w:tcW w:w="2629" w:type="pct"/>
            <w:shd w:val="clear" w:color="auto" w:fill="9CC2E5" w:themeFill="accent1" w:themeFillTint="99"/>
            <w:vAlign w:val="center"/>
          </w:tcPr>
          <w:p w14:paraId="2E348EA5" w14:textId="77777777" w:rsidR="00667E71" w:rsidRPr="00B80776" w:rsidRDefault="00667E71" w:rsidP="00667E71">
            <w:pPr>
              <w:spacing w:before="120" w:after="120"/>
              <w:rPr>
                <w:rFonts w:cstheme="minorHAnsi"/>
                <w:b/>
                <w:sz w:val="20"/>
                <w:szCs w:val="20"/>
              </w:rPr>
            </w:pPr>
            <w:r w:rsidRPr="00B80776">
              <w:rPr>
                <w:rFonts w:cstheme="minorHAnsi"/>
                <w:b/>
                <w:sz w:val="20"/>
                <w:szCs w:val="20"/>
              </w:rPr>
              <w:t>Learning Activity</w:t>
            </w:r>
          </w:p>
        </w:tc>
      </w:tr>
      <w:tr w:rsidR="00667E71" w:rsidRPr="00B80776" w14:paraId="13343CA9" w14:textId="77777777" w:rsidTr="00667E71">
        <w:trPr>
          <w:jc w:val="center"/>
        </w:trPr>
        <w:tc>
          <w:tcPr>
            <w:tcW w:w="506" w:type="pct"/>
            <w:shd w:val="clear" w:color="auto" w:fill="F2F2F2" w:themeFill="background1" w:themeFillShade="F2"/>
          </w:tcPr>
          <w:p w14:paraId="120D2BB6" w14:textId="77777777" w:rsidR="00667E71" w:rsidRPr="00B80776" w:rsidRDefault="00667E71" w:rsidP="00923E85">
            <w:pPr>
              <w:spacing w:before="120" w:after="120"/>
              <w:jc w:val="center"/>
              <w:rPr>
                <w:rFonts w:cstheme="minorHAnsi"/>
                <w:sz w:val="20"/>
                <w:szCs w:val="20"/>
              </w:rPr>
            </w:pPr>
            <w:r w:rsidRPr="00B80776">
              <w:rPr>
                <w:rFonts w:cstheme="minorHAnsi"/>
                <w:b/>
                <w:sz w:val="20"/>
                <w:szCs w:val="20"/>
              </w:rPr>
              <w:t>1</w:t>
            </w:r>
          </w:p>
        </w:tc>
        <w:tc>
          <w:tcPr>
            <w:tcW w:w="1865" w:type="pct"/>
          </w:tcPr>
          <w:p w14:paraId="1E5297D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w:t>
            </w:r>
          </w:p>
        </w:tc>
        <w:tc>
          <w:tcPr>
            <w:tcW w:w="2629" w:type="pct"/>
            <w:vAlign w:val="center"/>
          </w:tcPr>
          <w:p w14:paraId="21DB3C45" w14:textId="52B2682B" w:rsidR="00331222" w:rsidRDefault="00331222" w:rsidP="006C5224">
            <w:pPr>
              <w:pStyle w:val="ListParagraph"/>
              <w:numPr>
                <w:ilvl w:val="0"/>
                <w:numId w:val="98"/>
              </w:numPr>
              <w:spacing w:before="120" w:after="120"/>
              <w:ind w:left="170" w:hanging="215"/>
              <w:rPr>
                <w:rFonts w:cstheme="minorHAnsi"/>
                <w:sz w:val="20"/>
                <w:szCs w:val="20"/>
              </w:rPr>
            </w:pPr>
            <w:r>
              <w:rPr>
                <w:rFonts w:cstheme="minorHAnsi"/>
                <w:sz w:val="20"/>
                <w:szCs w:val="20"/>
              </w:rPr>
              <w:t>Get the lay of the land</w:t>
            </w:r>
          </w:p>
          <w:p w14:paraId="6198122F" w14:textId="4EE0D1BE"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Explore expanded scope of practice and associated terms</w:t>
            </w:r>
          </w:p>
          <w:p w14:paraId="21FE7150"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Familiarise yourself with your profession's idea of scope of practice</w:t>
            </w:r>
          </w:p>
          <w:p w14:paraId="394DD48B"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Gain insight into the application of  advanced practice, extended scope and dual qualification roles</w:t>
            </w:r>
          </w:p>
          <w:p w14:paraId="79DFA119" w14:textId="77777777" w:rsidR="00667E71" w:rsidRPr="00B80776" w:rsidRDefault="00667E71" w:rsidP="006C5224">
            <w:pPr>
              <w:pStyle w:val="ListParagraph"/>
              <w:numPr>
                <w:ilvl w:val="0"/>
                <w:numId w:val="98"/>
              </w:numPr>
              <w:spacing w:before="120" w:after="120"/>
              <w:ind w:left="170" w:hanging="215"/>
              <w:rPr>
                <w:rFonts w:cstheme="minorHAnsi"/>
                <w:sz w:val="20"/>
                <w:szCs w:val="20"/>
              </w:rPr>
            </w:pPr>
            <w:r w:rsidRPr="00B80776">
              <w:rPr>
                <w:rFonts w:cstheme="minorHAnsi"/>
                <w:sz w:val="20"/>
                <w:szCs w:val="20"/>
              </w:rPr>
              <w:t>Discuss and start planning your exposure experience.</w:t>
            </w:r>
          </w:p>
        </w:tc>
      </w:tr>
      <w:tr w:rsidR="00667E71" w:rsidRPr="00B80776" w14:paraId="462BD4CA" w14:textId="77777777" w:rsidTr="00667E71">
        <w:trPr>
          <w:jc w:val="center"/>
        </w:trPr>
        <w:tc>
          <w:tcPr>
            <w:tcW w:w="506" w:type="pct"/>
            <w:shd w:val="clear" w:color="auto" w:fill="F2F2F2" w:themeFill="background1" w:themeFillShade="F2"/>
          </w:tcPr>
          <w:p w14:paraId="5607ED8B"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2</w:t>
            </w:r>
          </w:p>
        </w:tc>
        <w:tc>
          <w:tcPr>
            <w:tcW w:w="1865" w:type="pct"/>
          </w:tcPr>
          <w:p w14:paraId="0930D8A6"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Introduction to expanded scope of practice, continued</w:t>
            </w:r>
          </w:p>
        </w:tc>
        <w:tc>
          <w:tcPr>
            <w:tcW w:w="2629" w:type="pct"/>
            <w:vAlign w:val="center"/>
          </w:tcPr>
          <w:p w14:paraId="31F4020A" w14:textId="77777777" w:rsidR="00667E71" w:rsidRPr="00B80776" w:rsidRDefault="00667E71" w:rsidP="006C5224">
            <w:pPr>
              <w:pStyle w:val="ListParagraph"/>
              <w:numPr>
                <w:ilvl w:val="0"/>
                <w:numId w:val="93"/>
              </w:numPr>
              <w:spacing w:before="120"/>
              <w:ind w:left="170" w:hanging="215"/>
              <w:contextualSpacing w:val="0"/>
              <w:rPr>
                <w:rFonts w:cstheme="minorHAnsi"/>
                <w:sz w:val="20"/>
                <w:szCs w:val="20"/>
              </w:rPr>
            </w:pPr>
            <w:r w:rsidRPr="00B80776">
              <w:rPr>
                <w:rFonts w:cstheme="minorHAnsi"/>
                <w:sz w:val="20"/>
                <w:szCs w:val="20"/>
              </w:rPr>
              <w:t>Consider the impact of context on your individual scope of practice</w:t>
            </w:r>
          </w:p>
          <w:p w14:paraId="78FF1A23"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Learn about the progressive nature of scope of practice</w:t>
            </w:r>
          </w:p>
          <w:p w14:paraId="6D9AAF1E"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Record your own scope of practice &amp; share</w:t>
            </w:r>
          </w:p>
          <w:p w14:paraId="623CFC38"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 xml:space="preserve">Familiarise yourself with assessment </w:t>
            </w:r>
            <w:r>
              <w:rPr>
                <w:rFonts w:cstheme="minorHAnsi"/>
                <w:sz w:val="20"/>
                <w:szCs w:val="20"/>
              </w:rPr>
              <w:t xml:space="preserve">item </w:t>
            </w:r>
            <w:r w:rsidRPr="00B80776">
              <w:rPr>
                <w:rFonts w:cstheme="minorHAnsi"/>
                <w:sz w:val="20"/>
                <w:szCs w:val="20"/>
              </w:rPr>
              <w:t>1</w:t>
            </w:r>
          </w:p>
          <w:p w14:paraId="58A4E6F4" w14:textId="77777777" w:rsidR="00667E71" w:rsidRPr="00B80776" w:rsidRDefault="00667E71" w:rsidP="006C5224">
            <w:pPr>
              <w:pStyle w:val="ListParagraph"/>
              <w:numPr>
                <w:ilvl w:val="0"/>
                <w:numId w:val="93"/>
              </w:numPr>
              <w:ind w:left="170" w:hanging="215"/>
              <w:contextualSpacing w:val="0"/>
              <w:rPr>
                <w:rFonts w:cstheme="minorHAnsi"/>
                <w:sz w:val="20"/>
                <w:szCs w:val="20"/>
              </w:rPr>
            </w:pPr>
            <w:r w:rsidRPr="00B80776">
              <w:rPr>
                <w:rFonts w:cstheme="minorHAnsi"/>
                <w:sz w:val="20"/>
                <w:szCs w:val="20"/>
              </w:rPr>
              <w:t>Draft and discuss your exposure experience plan</w:t>
            </w:r>
          </w:p>
          <w:p w14:paraId="493D0D16" w14:textId="77777777" w:rsidR="00667E71" w:rsidRPr="00B80776" w:rsidRDefault="00667E71" w:rsidP="006C5224">
            <w:pPr>
              <w:pStyle w:val="ListParagraph"/>
              <w:numPr>
                <w:ilvl w:val="0"/>
                <w:numId w:val="93"/>
              </w:numPr>
              <w:spacing w:after="120"/>
              <w:ind w:left="170" w:hanging="215"/>
              <w:contextualSpacing w:val="0"/>
              <w:rPr>
                <w:rFonts w:cstheme="minorHAnsi"/>
                <w:sz w:val="20"/>
                <w:szCs w:val="20"/>
              </w:rPr>
            </w:pPr>
            <w:r w:rsidRPr="00667E71">
              <w:rPr>
                <w:rFonts w:cstheme="minorHAnsi"/>
                <w:sz w:val="20"/>
                <w:szCs w:val="20"/>
                <w:highlight w:val="yellow"/>
              </w:rPr>
              <w:t>Submit for formative feedback.</w:t>
            </w:r>
          </w:p>
        </w:tc>
      </w:tr>
      <w:tr w:rsidR="00667E71" w:rsidRPr="00A869E2" w14:paraId="55BC3226" w14:textId="77777777" w:rsidTr="00667E71">
        <w:trPr>
          <w:jc w:val="center"/>
        </w:trPr>
        <w:tc>
          <w:tcPr>
            <w:tcW w:w="506" w:type="pct"/>
            <w:shd w:val="clear" w:color="auto" w:fill="F2F2F2" w:themeFill="background1" w:themeFillShade="F2"/>
          </w:tcPr>
          <w:p w14:paraId="1A8F3462"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3</w:t>
            </w:r>
          </w:p>
        </w:tc>
        <w:tc>
          <w:tcPr>
            <w:tcW w:w="1865" w:type="pct"/>
          </w:tcPr>
          <w:p w14:paraId="02D955C4"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Researching your chosen practice, scope or role</w:t>
            </w:r>
          </w:p>
        </w:tc>
        <w:tc>
          <w:tcPr>
            <w:tcW w:w="2629" w:type="pct"/>
          </w:tcPr>
          <w:p w14:paraId="66BC0296" w14:textId="643B7E34" w:rsidR="00B3083B" w:rsidRPr="0072008A" w:rsidRDefault="00667E71" w:rsidP="0072008A">
            <w:pPr>
              <w:pStyle w:val="ListParagraph"/>
              <w:numPr>
                <w:ilvl w:val="0"/>
                <w:numId w:val="94"/>
              </w:numPr>
              <w:spacing w:before="120"/>
              <w:ind w:left="170" w:hanging="215"/>
              <w:contextualSpacing w:val="0"/>
              <w:rPr>
                <w:rFonts w:cstheme="minorHAnsi"/>
                <w:sz w:val="20"/>
                <w:szCs w:val="20"/>
              </w:rPr>
            </w:pPr>
            <w:r w:rsidRPr="00B80776">
              <w:rPr>
                <w:rFonts w:cstheme="minorHAnsi"/>
                <w:sz w:val="20"/>
                <w:szCs w:val="20"/>
              </w:rPr>
              <w:t>Undertake independent study on your chosen practice, scope or role</w:t>
            </w:r>
            <w:r w:rsidR="0072008A">
              <w:rPr>
                <w:rFonts w:cstheme="minorHAnsi"/>
                <w:sz w:val="20"/>
                <w:szCs w:val="20"/>
              </w:rPr>
              <w:t>.</w:t>
            </w:r>
          </w:p>
        </w:tc>
      </w:tr>
      <w:tr w:rsidR="00667E71" w:rsidRPr="00B80776" w14:paraId="7370E60A" w14:textId="77777777" w:rsidTr="00667E71">
        <w:trPr>
          <w:jc w:val="center"/>
        </w:trPr>
        <w:tc>
          <w:tcPr>
            <w:tcW w:w="506" w:type="pct"/>
            <w:shd w:val="clear" w:color="auto" w:fill="F2F2F2" w:themeFill="background1" w:themeFillShade="F2"/>
          </w:tcPr>
          <w:p w14:paraId="2FDCBDBD"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4</w:t>
            </w:r>
          </w:p>
        </w:tc>
        <w:tc>
          <w:tcPr>
            <w:tcW w:w="1865" w:type="pct"/>
          </w:tcPr>
          <w:p w14:paraId="4267BEA5"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Exploring specific aspects of your chosen practice, scope or role</w:t>
            </w:r>
          </w:p>
        </w:tc>
        <w:tc>
          <w:tcPr>
            <w:tcW w:w="2629" w:type="pct"/>
            <w:vAlign w:val="center"/>
          </w:tcPr>
          <w:p w14:paraId="2109A89E" w14:textId="77777777" w:rsidR="00667E71" w:rsidRPr="00B80776" w:rsidRDefault="00667E71" w:rsidP="006C5224">
            <w:pPr>
              <w:pStyle w:val="ListParagraph"/>
              <w:numPr>
                <w:ilvl w:val="0"/>
                <w:numId w:val="95"/>
              </w:numPr>
              <w:spacing w:before="120"/>
              <w:ind w:left="170" w:hanging="215"/>
              <w:contextualSpacing w:val="0"/>
              <w:rPr>
                <w:rFonts w:cstheme="minorHAnsi"/>
                <w:sz w:val="20"/>
                <w:szCs w:val="20"/>
              </w:rPr>
            </w:pPr>
            <w:r w:rsidRPr="00B80776">
              <w:rPr>
                <w:rFonts w:cstheme="minorHAnsi"/>
                <w:sz w:val="20"/>
                <w:szCs w:val="20"/>
              </w:rPr>
              <w:t>Learn about credentialing &amp; defining a scope of practice</w:t>
            </w:r>
          </w:p>
          <w:p w14:paraId="0A9685BA"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t>Discuss &amp; define your chosen practice, scope or role</w:t>
            </w:r>
          </w:p>
          <w:p w14:paraId="4B94D942" w14:textId="77777777" w:rsidR="00667E71" w:rsidRPr="00B80776" w:rsidRDefault="00667E71" w:rsidP="006C5224">
            <w:pPr>
              <w:pStyle w:val="ListParagraph"/>
              <w:numPr>
                <w:ilvl w:val="0"/>
                <w:numId w:val="95"/>
              </w:numPr>
              <w:ind w:left="170" w:hanging="215"/>
              <w:contextualSpacing w:val="0"/>
              <w:rPr>
                <w:rFonts w:cstheme="minorHAnsi"/>
                <w:sz w:val="20"/>
                <w:szCs w:val="20"/>
              </w:rPr>
            </w:pPr>
            <w:r w:rsidRPr="00B80776">
              <w:rPr>
                <w:rFonts w:cstheme="minorHAnsi"/>
                <w:sz w:val="20"/>
                <w:szCs w:val="20"/>
              </w:rPr>
              <w:lastRenderedPageBreak/>
              <w:t>Explore the challenge of establishing professional role boundaries</w:t>
            </w:r>
          </w:p>
          <w:p w14:paraId="285F84A8" w14:textId="77777777" w:rsidR="00667E71" w:rsidRPr="00B80776" w:rsidRDefault="00667E71" w:rsidP="006C5224">
            <w:pPr>
              <w:pStyle w:val="ListParagraph"/>
              <w:numPr>
                <w:ilvl w:val="0"/>
                <w:numId w:val="95"/>
              </w:numPr>
              <w:spacing w:after="120"/>
              <w:ind w:left="170" w:hanging="215"/>
              <w:contextualSpacing w:val="0"/>
              <w:rPr>
                <w:rFonts w:cstheme="minorHAnsi"/>
                <w:sz w:val="20"/>
                <w:szCs w:val="20"/>
              </w:rPr>
            </w:pPr>
            <w:r w:rsidRPr="00B80776">
              <w:rPr>
                <w:rFonts w:cstheme="minorHAnsi"/>
                <w:sz w:val="20"/>
                <w:szCs w:val="20"/>
              </w:rPr>
              <w:t>Determine stakeholder engagement  needs.</w:t>
            </w:r>
          </w:p>
        </w:tc>
      </w:tr>
      <w:tr w:rsidR="00667E71" w:rsidRPr="00B80776" w14:paraId="5536F72D" w14:textId="77777777" w:rsidTr="00667E71">
        <w:trPr>
          <w:jc w:val="center"/>
        </w:trPr>
        <w:tc>
          <w:tcPr>
            <w:tcW w:w="506" w:type="pct"/>
            <w:shd w:val="clear" w:color="auto" w:fill="F2F2F2" w:themeFill="background1" w:themeFillShade="F2"/>
          </w:tcPr>
          <w:p w14:paraId="4D35F2A3"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lastRenderedPageBreak/>
              <w:t>5</w:t>
            </w:r>
          </w:p>
        </w:tc>
        <w:tc>
          <w:tcPr>
            <w:tcW w:w="1865" w:type="pct"/>
          </w:tcPr>
          <w:p w14:paraId="29AA2B5C"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Undertaking your exposure experience</w:t>
            </w:r>
          </w:p>
        </w:tc>
        <w:tc>
          <w:tcPr>
            <w:tcW w:w="2629" w:type="pct"/>
          </w:tcPr>
          <w:p w14:paraId="004E4197" w14:textId="77777777" w:rsidR="00667E71" w:rsidRPr="00B80776" w:rsidRDefault="00667E71" w:rsidP="006C5224">
            <w:pPr>
              <w:pStyle w:val="ListParagraph"/>
              <w:numPr>
                <w:ilvl w:val="0"/>
                <w:numId w:val="96"/>
              </w:numPr>
              <w:spacing w:before="120" w:after="120"/>
              <w:ind w:left="170" w:hanging="215"/>
              <w:contextualSpacing w:val="0"/>
              <w:rPr>
                <w:rFonts w:cstheme="minorHAnsi"/>
                <w:sz w:val="20"/>
                <w:szCs w:val="20"/>
              </w:rPr>
            </w:pPr>
            <w:r w:rsidRPr="00B80776">
              <w:rPr>
                <w:rFonts w:cstheme="minorHAnsi"/>
                <w:sz w:val="20"/>
                <w:szCs w:val="20"/>
              </w:rPr>
              <w:t>Undertake your exposure experience.</w:t>
            </w:r>
          </w:p>
        </w:tc>
      </w:tr>
      <w:tr w:rsidR="00667E71" w:rsidRPr="00B80776" w14:paraId="3F9E5654" w14:textId="77777777" w:rsidTr="00667E71">
        <w:trPr>
          <w:trHeight w:val="373"/>
          <w:jc w:val="center"/>
        </w:trPr>
        <w:tc>
          <w:tcPr>
            <w:tcW w:w="506" w:type="pct"/>
            <w:shd w:val="clear" w:color="auto" w:fill="F2F2F2" w:themeFill="background1" w:themeFillShade="F2"/>
          </w:tcPr>
          <w:p w14:paraId="38B55177" w14:textId="77777777" w:rsidR="00667E71" w:rsidRPr="00B80776" w:rsidRDefault="00667E71" w:rsidP="00923E85">
            <w:pPr>
              <w:spacing w:before="120" w:after="120"/>
              <w:jc w:val="center"/>
              <w:rPr>
                <w:rFonts w:cstheme="minorHAnsi"/>
                <w:b/>
                <w:sz w:val="20"/>
                <w:szCs w:val="20"/>
              </w:rPr>
            </w:pPr>
            <w:r w:rsidRPr="00B80776">
              <w:rPr>
                <w:rFonts w:cstheme="minorHAnsi"/>
                <w:b/>
                <w:sz w:val="20"/>
                <w:szCs w:val="20"/>
              </w:rPr>
              <w:t>6</w:t>
            </w:r>
          </w:p>
        </w:tc>
        <w:tc>
          <w:tcPr>
            <w:tcW w:w="1865" w:type="pct"/>
          </w:tcPr>
          <w:p w14:paraId="1F031B79" w14:textId="77777777" w:rsidR="00667E71" w:rsidRPr="00B80776" w:rsidRDefault="00667E71" w:rsidP="00923E85">
            <w:pPr>
              <w:spacing w:before="120" w:after="120"/>
              <w:rPr>
                <w:rFonts w:cstheme="minorHAnsi"/>
                <w:bCs/>
                <w:sz w:val="20"/>
                <w:szCs w:val="20"/>
              </w:rPr>
            </w:pPr>
            <w:r w:rsidRPr="00B80776">
              <w:rPr>
                <w:rFonts w:cstheme="minorHAnsi"/>
                <w:bCs/>
                <w:sz w:val="20"/>
                <w:szCs w:val="20"/>
              </w:rPr>
              <w:t>Reflecting upon the exposure experience</w:t>
            </w:r>
          </w:p>
        </w:tc>
        <w:tc>
          <w:tcPr>
            <w:tcW w:w="2629" w:type="pct"/>
            <w:vAlign w:val="center"/>
          </w:tcPr>
          <w:p w14:paraId="5541B13F" w14:textId="77777777" w:rsidR="00667E71" w:rsidRPr="00B80776" w:rsidRDefault="00667E71" w:rsidP="006C5224">
            <w:pPr>
              <w:pStyle w:val="ListParagraph"/>
              <w:numPr>
                <w:ilvl w:val="0"/>
                <w:numId w:val="97"/>
              </w:numPr>
              <w:spacing w:before="120"/>
              <w:ind w:left="170" w:hanging="215"/>
              <w:contextualSpacing w:val="0"/>
              <w:rPr>
                <w:rFonts w:cstheme="minorHAnsi"/>
                <w:sz w:val="20"/>
                <w:szCs w:val="20"/>
              </w:rPr>
            </w:pPr>
            <w:r w:rsidRPr="00B80776">
              <w:rPr>
                <w:rFonts w:cstheme="minorHAnsi"/>
                <w:sz w:val="20"/>
                <w:szCs w:val="20"/>
              </w:rPr>
              <w:t>Reflect upon, discuss and share insights from your exposure experience</w:t>
            </w:r>
          </w:p>
          <w:p w14:paraId="543991E1" w14:textId="4616CE68" w:rsidR="00667E71" w:rsidRPr="00B80776" w:rsidRDefault="005E7BBB" w:rsidP="006C5224">
            <w:pPr>
              <w:pStyle w:val="ListParagraph"/>
              <w:numPr>
                <w:ilvl w:val="0"/>
                <w:numId w:val="97"/>
              </w:numPr>
              <w:spacing w:after="120"/>
              <w:ind w:left="170" w:hanging="215"/>
              <w:contextualSpacing w:val="0"/>
              <w:rPr>
                <w:rFonts w:cstheme="minorHAnsi"/>
                <w:sz w:val="20"/>
                <w:szCs w:val="20"/>
              </w:rPr>
            </w:pPr>
            <w:r>
              <w:rPr>
                <w:rFonts w:cstheme="minorHAnsi"/>
                <w:sz w:val="20"/>
                <w:szCs w:val="20"/>
                <w:highlight w:val="yellow"/>
              </w:rPr>
              <w:t>Finalise</w:t>
            </w:r>
            <w:r w:rsidR="00667E71" w:rsidRPr="00667E71">
              <w:rPr>
                <w:rFonts w:cstheme="minorHAnsi"/>
                <w:sz w:val="20"/>
                <w:szCs w:val="20"/>
                <w:highlight w:val="yellow"/>
              </w:rPr>
              <w:t xml:space="preserve"> and submit assessment item 1.</w:t>
            </w:r>
          </w:p>
        </w:tc>
      </w:tr>
    </w:tbl>
    <w:p w14:paraId="6017AC01" w14:textId="77777777" w:rsidR="00667E71" w:rsidRPr="003F3684" w:rsidRDefault="00667E71" w:rsidP="00667E71">
      <w:pPr>
        <w:spacing w:after="0" w:line="240" w:lineRule="auto"/>
        <w:rPr>
          <w:b/>
          <w:bCs/>
        </w:rPr>
      </w:pPr>
    </w:p>
    <w:p w14:paraId="5E6410A2" w14:textId="77777777" w:rsidR="0089783D" w:rsidRDefault="0089783D" w:rsidP="0089783D">
      <w:pPr>
        <w:sectPr w:rsidR="0089783D"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55" w:name="_Toc181873589"/>
      <w:r w:rsidRPr="00666D2A">
        <w:lastRenderedPageBreak/>
        <w:t>MO1025 Education &amp; Training</w:t>
      </w:r>
      <w:bookmarkEnd w:id="55"/>
    </w:p>
    <w:p w14:paraId="7186A578" w14:textId="168BC505"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4" w:history="1">
        <w:r w:rsidR="00561C02"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5"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56" w:name="_Appendix_A_-"/>
      <w:bookmarkStart w:id="57" w:name="_Toc181873590"/>
      <w:bookmarkEnd w:id="56"/>
      <w:r>
        <w:lastRenderedPageBreak/>
        <w:t>Appendix A - Completed Enrolment Planner example</w:t>
      </w:r>
      <w:bookmarkStart w:id="58" w:name="AppendixA"/>
      <w:bookmarkEnd w:id="57"/>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56">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9" w:name="_Toc181873591"/>
      <w:bookmarkStart w:id="60" w:name="AppendixB"/>
      <w:r>
        <w:lastRenderedPageBreak/>
        <w:t xml:space="preserve">Appendix </w:t>
      </w:r>
      <w:r w:rsidR="00030203">
        <w:t>B</w:t>
      </w:r>
      <w:r>
        <w:t xml:space="preserve"> </w:t>
      </w:r>
      <w:r w:rsidR="002A4CED">
        <w:t>–</w:t>
      </w:r>
      <w:r>
        <w:t xml:space="preserve"> </w:t>
      </w:r>
      <w:r w:rsidR="002A4CED">
        <w:t xml:space="preserve">Module </w:t>
      </w:r>
      <w:r>
        <w:t>Criteria</w:t>
      </w:r>
      <w:bookmarkEnd w:id="59"/>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8"/>
    <w:bookmarkEnd w:id="60"/>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03C80A14" w:rsidR="00F3009B" w:rsidRPr="00F3009B" w:rsidRDefault="00E173D5" w:rsidP="00F3009B">
    <w:pPr>
      <w:pStyle w:val="Footer"/>
      <w:rPr>
        <w:bCs/>
      </w:rPr>
    </w:pPr>
    <w:r>
      <w:rPr>
        <w:bCs/>
      </w:rPr>
      <w:t xml:space="preserve">RGP Enrolment Planner – </w:t>
    </w:r>
    <w:r w:rsidR="00CE394C">
      <w:rPr>
        <w:bCs/>
      </w:rPr>
      <w:t>Physiotherapy</w:t>
    </w:r>
  </w:p>
  <w:p w14:paraId="73765460" w14:textId="6133B4C6"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CE394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0F4E38E4" w:rsidR="00C533D5" w:rsidRDefault="00B0203E" w:rsidP="00CE394C">
    <w:pPr>
      <w:pStyle w:val="Header"/>
      <w:tabs>
        <w:tab w:val="clear" w:pos="4513"/>
        <w:tab w:val="clear" w:pos="9026"/>
        <w:tab w:val="left" w:pos="2895"/>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3">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r w:rsidR="00CE394C">
      <w:tab/>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1C02"/>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625B"/>
    <w:rsid w:val="00A67DA4"/>
    <w:rsid w:val="00A76190"/>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86F"/>
    <w:rsid w:val="00C44971"/>
    <w:rsid w:val="00C46038"/>
    <w:rsid w:val="00C533D5"/>
    <w:rsid w:val="00C53A34"/>
    <w:rsid w:val="00C55F0F"/>
    <w:rsid w:val="00C61ABF"/>
    <w:rsid w:val="00C73255"/>
    <w:rsid w:val="00C74F59"/>
    <w:rsid w:val="00C837E0"/>
    <w:rsid w:val="00C978BD"/>
    <w:rsid w:val="00CA1491"/>
    <w:rsid w:val="00CA3A72"/>
    <w:rsid w:val="00CA7EF7"/>
    <w:rsid w:val="00CB3DAE"/>
    <w:rsid w:val="00CC7699"/>
    <w:rsid w:val="00CD2BBA"/>
    <w:rsid w:val="00CE394C"/>
    <w:rsid w:val="00CF4070"/>
    <w:rsid w:val="00D0553E"/>
    <w:rsid w:val="00D0744F"/>
    <w:rsid w:val="00D152F0"/>
    <w:rsid w:val="00D24BD0"/>
    <w:rsid w:val="00D26DB6"/>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05F5F"/>
    <w:rsid w:val="00E12FC0"/>
    <w:rsid w:val="00E15D5E"/>
    <w:rsid w:val="00E16ECA"/>
    <w:rsid w:val="00E173D5"/>
    <w:rsid w:val="00E2440A"/>
    <w:rsid w:val="00E3642A"/>
    <w:rsid w:val="00E422B9"/>
    <w:rsid w:val="00E4288D"/>
    <w:rsid w:val="00E47AB7"/>
    <w:rsid w:val="00E65506"/>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_WLQLjeMWQI" TargetMode="External"/><Relationship Id="rId21" Type="http://schemas.openxmlformats.org/officeDocument/2006/relationships/hyperlink" Target="https://www.youtube.com/watch?v=-RqOHtVtME0" TargetMode="External"/><Relationship Id="rId34" Type="http://schemas.openxmlformats.org/officeDocument/2006/relationships/hyperlink" Target="https://www.youtube.com/watch?v=jm6x9BCtkBg" TargetMode="External"/><Relationship Id="rId42" Type="http://schemas.openxmlformats.org/officeDocument/2006/relationships/hyperlink" Target="https://handbook.jcu.edu.au/module/2025/MO1031" TargetMode="External"/><Relationship Id="rId47" Type="http://schemas.openxmlformats.org/officeDocument/2006/relationships/hyperlink" Target="https://www.youtube.com/watch?v=dZX11RegxGk&amp;list=PLc81jeKRydQNG6UK25RPo65yr00hBNZvt&amp;index=11" TargetMode="External"/><Relationship Id="rId50" Type="http://schemas.openxmlformats.org/officeDocument/2006/relationships/hyperlink" Target="https://handbook.jcu.edu.au/module/2025/MO1022" TargetMode="External"/><Relationship Id="rId55" Type="http://schemas.openxmlformats.org/officeDocument/2006/relationships/hyperlink" Target="https://www.youtube.com/watch?v=tc1JDGzGwgo&amp;list=PLc81jeKRydQNG6UK25RPo65yr00hBNZvt&amp;index=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09"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inlFH6Re-Zc&amp;list=PLc81jeKRydQNG6UK25RPo65yr00hBNZvt&amp;index=3" TargetMode="External"/><Relationship Id="rId37" Type="http://schemas.openxmlformats.org/officeDocument/2006/relationships/hyperlink" Target="https://www.youtube.com/watch?v=VwiWA5WMw_k" TargetMode="External"/><Relationship Id="rId40" Type="http://schemas.openxmlformats.org/officeDocument/2006/relationships/hyperlink" Target="https://handbook.jcu.edu.au/module/2025/MO1015" TargetMode="External"/><Relationship Id="rId45" Type="http://schemas.openxmlformats.org/officeDocument/2006/relationships/hyperlink" Target="https://www.youtube.com/watch?v=yiz6FJVtY8g" TargetMode="External"/><Relationship Id="rId53" Type="http://schemas.openxmlformats.org/officeDocument/2006/relationships/hyperlink" Target="https://www.youtube.com/watch?v=qcKzpq-_6So&amp;list=PLc81jeKRydQNG6UK25RPo65yr00hBNZvt&amp;index=1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youtube.com/watch?v=TczbUZkQ80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youtu.be/3bpZNOFr2sk" TargetMode="External"/><Relationship Id="rId43" Type="http://schemas.openxmlformats.org/officeDocument/2006/relationships/hyperlink" Target="https://www.youtube.com/watch?v=sLWhNTxyOWM" TargetMode="External"/><Relationship Id="rId48" Type="http://schemas.openxmlformats.org/officeDocument/2006/relationships/hyperlink" Target="https://handbook.jcu.edu.au/module/2025/MO1032" TargetMode="External"/><Relationship Id="rId56"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hyperlink" Target="https://www.youtube.com/watch?v=FM4DH8tCCN0&amp;list=PLc81jeKRydQNG6UK25RPo65yr00hBNZvt&amp;index=11&amp;t=12s" TargetMode="External"/><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handbook.jcu.edu.au/module/2025/MO1011" TargetMode="External"/><Relationship Id="rId38" Type="http://schemas.openxmlformats.org/officeDocument/2006/relationships/hyperlink" Target="https://handbook.jcu.edu.au/module/2025/MO1014" TargetMode="External"/><Relationship Id="rId46" Type="http://schemas.openxmlformats.org/officeDocument/2006/relationships/hyperlink" Target="https://handbook.jcu.edu.au/module/2025/MO1020"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ZgIfaujPBHU" TargetMode="External"/><Relationship Id="rId54" Type="http://schemas.openxmlformats.org/officeDocument/2006/relationships/hyperlink" Target="https://handbook.jcu.edu.au/module/2025/MO1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13" TargetMode="External"/><Relationship Id="rId49" Type="http://schemas.openxmlformats.org/officeDocument/2006/relationships/hyperlink" Target="https://www.youtube.com/watch?v=OzO4tQVFIrE&amp;list=PLc81jeKRydQNG6UK25RPo65yr00hBNZvt&amp;index=15"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handbook.jcu.edu.au/module/2025/MO1010" TargetMode="External"/><Relationship Id="rId44" Type="http://schemas.openxmlformats.org/officeDocument/2006/relationships/hyperlink" Target="https://handbook.jcu.edu.au/module/2025/MO1019" TargetMode="External"/><Relationship Id="rId52" Type="http://schemas.openxmlformats.org/officeDocument/2006/relationships/hyperlink" Target="https://handbook.jcu.edu.au/module/2025/MO102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52</Pages>
  <Words>10784</Words>
  <Characters>61474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4</cp:revision>
  <cp:lastPrinted>2021-11-16T03:54:00Z</cp:lastPrinted>
  <dcterms:created xsi:type="dcterms:W3CDTF">2024-11-07T02:06:00Z</dcterms:created>
  <dcterms:modified xsi:type="dcterms:W3CDTF">2025-07-30T02:17:00Z</dcterms:modified>
</cp:coreProperties>
</file>