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C7A" w:rsidRPr="001B49B4" w:rsidRDefault="003212A7" w:rsidP="00B05C7A">
      <w:pPr>
        <w:jc w:val="center"/>
        <w:rPr>
          <w:b/>
          <w:sz w:val="28"/>
          <w:szCs w:val="28"/>
          <w:lang w:val="en-US"/>
        </w:rPr>
      </w:pPr>
      <w:r w:rsidRPr="001B49B4">
        <w:rPr>
          <w:b/>
          <w:sz w:val="28"/>
          <w:szCs w:val="28"/>
          <w:lang w:val="en-US"/>
        </w:rPr>
        <w:t>TRIM Setu</w:t>
      </w:r>
      <w:r w:rsidR="00452463" w:rsidRPr="001B49B4">
        <w:rPr>
          <w:b/>
          <w:sz w:val="28"/>
          <w:szCs w:val="28"/>
          <w:lang w:val="en-US"/>
        </w:rPr>
        <w:t>p Options</w:t>
      </w:r>
    </w:p>
    <w:p w:rsidR="00E52AD7" w:rsidRDefault="00E52AD7" w:rsidP="006361E8">
      <w:pPr>
        <w:jc w:val="center"/>
        <w:rPr>
          <w:b/>
          <w:i/>
          <w:sz w:val="28"/>
          <w:szCs w:val="28"/>
          <w:lang w:val="en-US"/>
        </w:rPr>
      </w:pPr>
    </w:p>
    <w:p w:rsidR="001B49B4" w:rsidRDefault="001B49B4" w:rsidP="001B49B4">
      <w:pPr>
        <w:rPr>
          <w:sz w:val="28"/>
          <w:szCs w:val="28"/>
          <w:lang w:val="en-US"/>
        </w:rPr>
      </w:pPr>
      <w:r>
        <w:rPr>
          <w:sz w:val="28"/>
          <w:szCs w:val="28"/>
          <w:lang w:val="en-US"/>
        </w:rPr>
        <w:t>TRIM has been setup using standard options</w:t>
      </w:r>
      <w:r w:rsidR="00BA259E">
        <w:rPr>
          <w:sz w:val="28"/>
          <w:szCs w:val="28"/>
          <w:lang w:val="en-US"/>
        </w:rPr>
        <w:t xml:space="preserve"> and a generic colour. T</w:t>
      </w:r>
      <w:r>
        <w:rPr>
          <w:sz w:val="28"/>
          <w:szCs w:val="28"/>
          <w:lang w:val="en-US"/>
        </w:rPr>
        <w:t xml:space="preserve">hese can be easily changed </w:t>
      </w:r>
      <w:r w:rsidR="00BA259E">
        <w:rPr>
          <w:sz w:val="28"/>
          <w:szCs w:val="28"/>
          <w:lang w:val="en-US"/>
        </w:rPr>
        <w:t xml:space="preserve">and </w:t>
      </w:r>
      <w:r>
        <w:rPr>
          <w:sz w:val="28"/>
          <w:szCs w:val="28"/>
          <w:lang w:val="en-US"/>
        </w:rPr>
        <w:t>as often as you like.</w:t>
      </w:r>
    </w:p>
    <w:p w:rsidR="001B49B4" w:rsidRDefault="001B49B4" w:rsidP="001B49B4">
      <w:pPr>
        <w:rPr>
          <w:sz w:val="28"/>
          <w:szCs w:val="28"/>
          <w:lang w:val="en-US"/>
        </w:rPr>
      </w:pPr>
      <w:r>
        <w:rPr>
          <w:sz w:val="28"/>
          <w:szCs w:val="28"/>
          <w:lang w:val="en-US"/>
        </w:rPr>
        <w:t>This package will show you how to change the:</w:t>
      </w:r>
    </w:p>
    <w:p w:rsidR="00BA259E" w:rsidRPr="00BA259E" w:rsidRDefault="001B49B4" w:rsidP="00BA259E">
      <w:pPr>
        <w:pStyle w:val="ListParagraph"/>
        <w:numPr>
          <w:ilvl w:val="0"/>
          <w:numId w:val="2"/>
        </w:numPr>
        <w:rPr>
          <w:sz w:val="28"/>
          <w:szCs w:val="28"/>
          <w:lang w:val="en-US"/>
        </w:rPr>
      </w:pPr>
      <w:r>
        <w:rPr>
          <w:sz w:val="28"/>
          <w:szCs w:val="28"/>
          <w:lang w:val="en-US"/>
        </w:rPr>
        <w:t>Colour</w:t>
      </w:r>
      <w:r w:rsidR="00BA259E">
        <w:rPr>
          <w:sz w:val="28"/>
          <w:szCs w:val="28"/>
          <w:lang w:val="en-US"/>
        </w:rPr>
        <w:t xml:space="preserve"> – known as ‘Appearance’</w:t>
      </w:r>
    </w:p>
    <w:p w:rsidR="001B49B4" w:rsidRDefault="00BA259E" w:rsidP="001B49B4">
      <w:pPr>
        <w:pStyle w:val="ListParagraph"/>
        <w:numPr>
          <w:ilvl w:val="0"/>
          <w:numId w:val="2"/>
        </w:numPr>
        <w:rPr>
          <w:sz w:val="28"/>
          <w:szCs w:val="28"/>
          <w:lang w:val="en-US"/>
        </w:rPr>
      </w:pPr>
      <w:r>
        <w:rPr>
          <w:sz w:val="28"/>
          <w:szCs w:val="28"/>
          <w:lang w:val="en-US"/>
        </w:rPr>
        <w:t>Options when putting records in from the Shared drive</w:t>
      </w:r>
    </w:p>
    <w:p w:rsidR="00BA259E" w:rsidRDefault="00BA259E" w:rsidP="001B49B4">
      <w:pPr>
        <w:pStyle w:val="ListParagraph"/>
        <w:numPr>
          <w:ilvl w:val="0"/>
          <w:numId w:val="2"/>
        </w:numPr>
        <w:rPr>
          <w:sz w:val="28"/>
          <w:szCs w:val="28"/>
          <w:lang w:val="en-US"/>
        </w:rPr>
      </w:pPr>
      <w:r>
        <w:rPr>
          <w:sz w:val="28"/>
          <w:szCs w:val="28"/>
          <w:lang w:val="en-US"/>
        </w:rPr>
        <w:t>Integration optio</w:t>
      </w:r>
      <w:r w:rsidR="00B00B31">
        <w:rPr>
          <w:sz w:val="28"/>
          <w:szCs w:val="28"/>
          <w:lang w:val="en-US"/>
        </w:rPr>
        <w:t xml:space="preserve">ns so that Outlook is connected; </w:t>
      </w:r>
      <w:r>
        <w:rPr>
          <w:sz w:val="28"/>
          <w:szCs w:val="28"/>
          <w:lang w:val="en-US"/>
        </w:rPr>
        <w:t xml:space="preserve">and </w:t>
      </w:r>
    </w:p>
    <w:p w:rsidR="00BA259E" w:rsidRPr="001B49B4" w:rsidRDefault="00BA259E" w:rsidP="001B49B4">
      <w:pPr>
        <w:pStyle w:val="ListParagraph"/>
        <w:numPr>
          <w:ilvl w:val="0"/>
          <w:numId w:val="2"/>
        </w:numPr>
        <w:rPr>
          <w:sz w:val="28"/>
          <w:szCs w:val="28"/>
          <w:lang w:val="en-US"/>
        </w:rPr>
      </w:pPr>
      <w:r>
        <w:rPr>
          <w:sz w:val="28"/>
          <w:szCs w:val="28"/>
          <w:lang w:val="en-US"/>
        </w:rPr>
        <w:t>Microsoft options, acknowledging that not all documents in the shared drive will be saved to TRIM</w:t>
      </w:r>
    </w:p>
    <w:p w:rsidR="00E52AD7" w:rsidRDefault="00E52AD7" w:rsidP="006361E8">
      <w:pPr>
        <w:jc w:val="center"/>
        <w:rPr>
          <w:b/>
          <w:i/>
          <w:sz w:val="28"/>
          <w:szCs w:val="28"/>
          <w:lang w:val="en-US"/>
        </w:rPr>
      </w:pPr>
    </w:p>
    <w:p w:rsidR="00E52AD7" w:rsidRDefault="00E52AD7" w:rsidP="006361E8">
      <w:pPr>
        <w:jc w:val="center"/>
        <w:rPr>
          <w:b/>
          <w:i/>
          <w:sz w:val="28"/>
          <w:szCs w:val="28"/>
          <w:lang w:val="en-US"/>
        </w:rPr>
      </w:pPr>
    </w:p>
    <w:p w:rsidR="00BA259E" w:rsidRDefault="00BA259E" w:rsidP="006361E8">
      <w:pPr>
        <w:jc w:val="center"/>
        <w:rPr>
          <w:b/>
          <w:i/>
          <w:sz w:val="28"/>
          <w:szCs w:val="28"/>
          <w:lang w:val="en-US"/>
        </w:rPr>
      </w:pPr>
    </w:p>
    <w:p w:rsidR="00BA259E" w:rsidRDefault="00BA259E" w:rsidP="006361E8">
      <w:pPr>
        <w:jc w:val="center"/>
        <w:rPr>
          <w:b/>
          <w:i/>
          <w:sz w:val="28"/>
          <w:szCs w:val="28"/>
          <w:lang w:val="en-US"/>
        </w:rPr>
      </w:pPr>
    </w:p>
    <w:p w:rsidR="00BA259E" w:rsidRDefault="00BA259E" w:rsidP="006361E8">
      <w:pPr>
        <w:jc w:val="center"/>
        <w:rPr>
          <w:b/>
          <w:i/>
          <w:sz w:val="28"/>
          <w:szCs w:val="28"/>
          <w:lang w:val="en-US"/>
        </w:rPr>
      </w:pPr>
    </w:p>
    <w:p w:rsidR="00BA259E" w:rsidRDefault="00BA259E" w:rsidP="006361E8">
      <w:pPr>
        <w:jc w:val="center"/>
        <w:rPr>
          <w:b/>
          <w:i/>
          <w:sz w:val="28"/>
          <w:szCs w:val="28"/>
          <w:lang w:val="en-US"/>
        </w:rPr>
      </w:pPr>
    </w:p>
    <w:p w:rsidR="00BA259E" w:rsidRDefault="00BA259E" w:rsidP="006361E8">
      <w:pPr>
        <w:jc w:val="center"/>
        <w:rPr>
          <w:b/>
          <w:i/>
          <w:sz w:val="28"/>
          <w:szCs w:val="28"/>
          <w:lang w:val="en-US"/>
        </w:rPr>
      </w:pPr>
    </w:p>
    <w:p w:rsidR="00BA259E" w:rsidRDefault="00BA259E" w:rsidP="006361E8">
      <w:pPr>
        <w:jc w:val="center"/>
        <w:rPr>
          <w:b/>
          <w:i/>
          <w:sz w:val="28"/>
          <w:szCs w:val="28"/>
          <w:lang w:val="en-US"/>
        </w:rPr>
      </w:pPr>
    </w:p>
    <w:p w:rsidR="006361E8" w:rsidRPr="006361E8" w:rsidRDefault="00BA259E" w:rsidP="006361E8">
      <w:pPr>
        <w:jc w:val="center"/>
        <w:rPr>
          <w:b/>
          <w:i/>
          <w:sz w:val="28"/>
          <w:szCs w:val="28"/>
          <w:lang w:val="en-US"/>
        </w:rPr>
      </w:pPr>
      <w:r>
        <w:rPr>
          <w:b/>
          <w:i/>
          <w:sz w:val="28"/>
          <w:szCs w:val="28"/>
          <w:lang w:val="en-US"/>
        </w:rPr>
        <w:lastRenderedPageBreak/>
        <w:t>Colour - Appearance</w:t>
      </w:r>
    </w:p>
    <w:tbl>
      <w:tblPr>
        <w:tblStyle w:val="TableGrid"/>
        <w:tblW w:w="0" w:type="auto"/>
        <w:tblLook w:val="04A0" w:firstRow="1" w:lastRow="0" w:firstColumn="1" w:lastColumn="0" w:noHBand="0" w:noVBand="1"/>
      </w:tblPr>
      <w:tblGrid>
        <w:gridCol w:w="2456"/>
        <w:gridCol w:w="11492"/>
      </w:tblGrid>
      <w:tr w:rsidR="006361E8" w:rsidTr="006361E8">
        <w:tc>
          <w:tcPr>
            <w:tcW w:w="2518" w:type="dxa"/>
          </w:tcPr>
          <w:p w:rsidR="006361E8" w:rsidRPr="006361E8" w:rsidRDefault="006361E8" w:rsidP="006361E8">
            <w:pPr>
              <w:rPr>
                <w:b/>
                <w:lang w:val="en-US"/>
              </w:rPr>
            </w:pPr>
            <w:r w:rsidRPr="006361E8">
              <w:rPr>
                <w:b/>
                <w:lang w:val="en-US"/>
              </w:rPr>
              <w:t xml:space="preserve">Step 1 – </w:t>
            </w:r>
          </w:p>
          <w:p w:rsidR="006361E8" w:rsidRDefault="006361E8" w:rsidP="006361E8">
            <w:pPr>
              <w:rPr>
                <w:lang w:val="en-US"/>
              </w:rPr>
            </w:pPr>
          </w:p>
          <w:p w:rsidR="00BA259E" w:rsidRDefault="00BA259E" w:rsidP="006361E8">
            <w:pPr>
              <w:rPr>
                <w:lang w:val="en-US"/>
              </w:rPr>
            </w:pPr>
            <w:r>
              <w:rPr>
                <w:lang w:val="en-US"/>
              </w:rPr>
              <w:t xml:space="preserve">In TRIM, go to the ‘File’ drop down and choose </w:t>
            </w:r>
          </w:p>
          <w:p w:rsidR="00BA259E" w:rsidRDefault="00BA259E" w:rsidP="006361E8">
            <w:pPr>
              <w:rPr>
                <w:lang w:val="en-US"/>
              </w:rPr>
            </w:pPr>
            <w:r>
              <w:rPr>
                <w:lang w:val="en-US"/>
              </w:rPr>
              <w:t>‘Options’</w:t>
            </w:r>
          </w:p>
        </w:tc>
        <w:tc>
          <w:tcPr>
            <w:tcW w:w="11656" w:type="dxa"/>
          </w:tcPr>
          <w:p w:rsidR="006361E8" w:rsidRDefault="006361E8" w:rsidP="006361E8">
            <w:pPr>
              <w:rPr>
                <w:lang w:val="en-US"/>
              </w:rPr>
            </w:pPr>
          </w:p>
          <w:p w:rsidR="006361E8" w:rsidRDefault="00BA259E" w:rsidP="006361E8">
            <w:pPr>
              <w:rPr>
                <w:lang w:val="en-US"/>
              </w:rPr>
            </w:pPr>
            <w:r>
              <w:rPr>
                <w:noProof/>
                <w:lang w:eastAsia="en-AU"/>
              </w:rPr>
              <w:drawing>
                <wp:inline distT="0" distB="0" distL="0" distR="0">
                  <wp:extent cx="447737" cy="3048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7CE01F.tmp"/>
                          <pic:cNvPicPr/>
                        </pic:nvPicPr>
                        <pic:blipFill>
                          <a:blip r:embed="rId5">
                            <a:extLst>
                              <a:ext uri="{28A0092B-C50C-407E-A947-70E740481C1C}">
                                <a14:useLocalDpi xmlns:a14="http://schemas.microsoft.com/office/drawing/2010/main" val="0"/>
                              </a:ext>
                            </a:extLst>
                          </a:blip>
                          <a:stretch>
                            <a:fillRect/>
                          </a:stretch>
                        </pic:blipFill>
                        <pic:spPr>
                          <a:xfrm>
                            <a:off x="0" y="0"/>
                            <a:ext cx="447737" cy="304843"/>
                          </a:xfrm>
                          <a:prstGeom prst="rect">
                            <a:avLst/>
                          </a:prstGeom>
                        </pic:spPr>
                      </pic:pic>
                    </a:graphicData>
                  </a:graphic>
                </wp:inline>
              </w:drawing>
            </w:r>
          </w:p>
          <w:p w:rsidR="00BA259E" w:rsidRDefault="00BA259E" w:rsidP="006361E8">
            <w:pPr>
              <w:rPr>
                <w:lang w:val="en-US"/>
              </w:rPr>
            </w:pPr>
          </w:p>
          <w:p w:rsidR="00BA259E" w:rsidRDefault="00BA259E" w:rsidP="006361E8">
            <w:pPr>
              <w:rPr>
                <w:lang w:val="en-US"/>
              </w:rPr>
            </w:pPr>
            <w:r>
              <w:rPr>
                <w:noProof/>
                <w:lang w:eastAsia="en-AU"/>
              </w:rPr>
              <w:drawing>
                <wp:inline distT="0" distB="0" distL="0" distR="0">
                  <wp:extent cx="1629002" cy="3791479"/>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7C3341.tmp"/>
                          <pic:cNvPicPr/>
                        </pic:nvPicPr>
                        <pic:blipFill>
                          <a:blip r:embed="rId6">
                            <a:extLst>
                              <a:ext uri="{28A0092B-C50C-407E-A947-70E740481C1C}">
                                <a14:useLocalDpi xmlns:a14="http://schemas.microsoft.com/office/drawing/2010/main" val="0"/>
                              </a:ext>
                            </a:extLst>
                          </a:blip>
                          <a:stretch>
                            <a:fillRect/>
                          </a:stretch>
                        </pic:blipFill>
                        <pic:spPr>
                          <a:xfrm>
                            <a:off x="0" y="0"/>
                            <a:ext cx="1629002" cy="3791479"/>
                          </a:xfrm>
                          <a:prstGeom prst="rect">
                            <a:avLst/>
                          </a:prstGeom>
                        </pic:spPr>
                      </pic:pic>
                    </a:graphicData>
                  </a:graphic>
                </wp:inline>
              </w:drawing>
            </w:r>
          </w:p>
        </w:tc>
      </w:tr>
      <w:tr w:rsidR="006361E8" w:rsidTr="006361E8">
        <w:tc>
          <w:tcPr>
            <w:tcW w:w="2518" w:type="dxa"/>
          </w:tcPr>
          <w:p w:rsidR="006361E8" w:rsidRDefault="006361E8" w:rsidP="006361E8">
            <w:pPr>
              <w:rPr>
                <w:lang w:val="en-US"/>
              </w:rPr>
            </w:pPr>
            <w:r>
              <w:rPr>
                <w:lang w:val="en-US"/>
              </w:rPr>
              <w:lastRenderedPageBreak/>
              <w:t>Step 2</w:t>
            </w:r>
          </w:p>
          <w:p w:rsidR="006361E8" w:rsidRDefault="00BA259E" w:rsidP="00BA259E">
            <w:pPr>
              <w:rPr>
                <w:lang w:val="en-US"/>
              </w:rPr>
            </w:pPr>
            <w:r>
              <w:rPr>
                <w:lang w:val="en-US"/>
              </w:rPr>
              <w:t>The ‘HPE Records Manager Options</w:t>
            </w:r>
            <w:r w:rsidR="006361E8">
              <w:rPr>
                <w:lang w:val="en-US"/>
              </w:rPr>
              <w:t xml:space="preserve">’ will appear. </w:t>
            </w:r>
          </w:p>
        </w:tc>
        <w:tc>
          <w:tcPr>
            <w:tcW w:w="11656" w:type="dxa"/>
          </w:tcPr>
          <w:p w:rsidR="006361E8" w:rsidRDefault="00BA259E" w:rsidP="006361E8">
            <w:pPr>
              <w:rPr>
                <w:lang w:val="en-US"/>
              </w:rPr>
            </w:pPr>
            <w:r>
              <w:rPr>
                <w:noProof/>
                <w:lang w:eastAsia="en-AU"/>
              </w:rPr>
              <w:drawing>
                <wp:inline distT="0" distB="0" distL="0" distR="0">
                  <wp:extent cx="4848902" cy="3515216"/>
                  <wp:effectExtent l="0" t="0" r="889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7CE164.tmp"/>
                          <pic:cNvPicPr/>
                        </pic:nvPicPr>
                        <pic:blipFill>
                          <a:blip r:embed="rId7">
                            <a:extLst>
                              <a:ext uri="{28A0092B-C50C-407E-A947-70E740481C1C}">
                                <a14:useLocalDpi xmlns:a14="http://schemas.microsoft.com/office/drawing/2010/main" val="0"/>
                              </a:ext>
                            </a:extLst>
                          </a:blip>
                          <a:stretch>
                            <a:fillRect/>
                          </a:stretch>
                        </pic:blipFill>
                        <pic:spPr>
                          <a:xfrm>
                            <a:off x="0" y="0"/>
                            <a:ext cx="4848902" cy="3515216"/>
                          </a:xfrm>
                          <a:prstGeom prst="rect">
                            <a:avLst/>
                          </a:prstGeom>
                        </pic:spPr>
                      </pic:pic>
                    </a:graphicData>
                  </a:graphic>
                </wp:inline>
              </w:drawing>
            </w:r>
          </w:p>
          <w:p w:rsidR="006361E8" w:rsidRDefault="006361E8" w:rsidP="006361E8">
            <w:pPr>
              <w:rPr>
                <w:lang w:val="en-US"/>
              </w:rPr>
            </w:pPr>
          </w:p>
        </w:tc>
      </w:tr>
      <w:tr w:rsidR="006361E8" w:rsidTr="006361E8">
        <w:tc>
          <w:tcPr>
            <w:tcW w:w="2518" w:type="dxa"/>
          </w:tcPr>
          <w:p w:rsidR="006361E8" w:rsidRDefault="00E52AD7" w:rsidP="006361E8">
            <w:pPr>
              <w:rPr>
                <w:lang w:val="en-US"/>
              </w:rPr>
            </w:pPr>
            <w:r>
              <w:rPr>
                <w:lang w:val="en-US"/>
              </w:rPr>
              <w:t>Step 3</w:t>
            </w:r>
          </w:p>
          <w:p w:rsidR="00E52AD7" w:rsidRDefault="00BA259E" w:rsidP="006361E8">
            <w:pPr>
              <w:rPr>
                <w:lang w:val="en-US"/>
              </w:rPr>
            </w:pP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1242694</wp:posOffset>
                      </wp:positionH>
                      <wp:positionV relativeFrom="paragraph">
                        <wp:posOffset>236220</wp:posOffset>
                      </wp:positionV>
                      <wp:extent cx="1876425" cy="95250"/>
                      <wp:effectExtent l="57150" t="95250" r="0" b="95250"/>
                      <wp:wrapNone/>
                      <wp:docPr id="20" name="Straight Arrow Connector 20"/>
                      <wp:cNvGraphicFramePr/>
                      <a:graphic xmlns:a="http://schemas.openxmlformats.org/drawingml/2006/main">
                        <a:graphicData uri="http://schemas.microsoft.com/office/word/2010/wordprocessingShape">
                          <wps:wsp>
                            <wps:cNvCnPr/>
                            <wps:spPr>
                              <a:xfrm flipV="1">
                                <a:off x="0" y="0"/>
                                <a:ext cx="1876425" cy="9525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1F7843D2" id="_x0000_t32" coordsize="21600,21600" o:spt="32" o:oned="t" path="m,l21600,21600e" filled="f">
                      <v:path arrowok="t" fillok="f" o:connecttype="none"/>
                      <o:lock v:ext="edit" shapetype="t"/>
                    </v:shapetype>
                    <v:shape id="Straight Arrow Connector 20" o:spid="_x0000_s1026" type="#_x0000_t32" style="position:absolute;margin-left:97.85pt;margin-top:18.6pt;width:147.75pt;height: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" strokecolor="#c0504d [3205]" strokeweight="3pt">
                      <v:stroke endarrow="block"/>
                      <v:shadow on="t" color="black" opacity="22937f" origin=",.5" offset="0,.63889mm"/>
                    </v:shape>
                  </w:pict>
                </mc:Fallback>
              </mc:AlternateContent>
            </w:r>
            <w:r>
              <w:rPr>
                <w:lang w:val="en-US"/>
              </w:rPr>
              <w:t>Choose the ‘Appearance’ folder</w:t>
            </w:r>
          </w:p>
        </w:tc>
        <w:tc>
          <w:tcPr>
            <w:tcW w:w="11656" w:type="dxa"/>
          </w:tcPr>
          <w:p w:rsidR="006361E8" w:rsidRDefault="00E52AD7" w:rsidP="00E52AD7">
            <w:pPr>
              <w:tabs>
                <w:tab w:val="left" w:pos="1311"/>
              </w:tabs>
              <w:rPr>
                <w:lang w:val="en-US"/>
              </w:rPr>
            </w:pPr>
            <w:r>
              <w:rPr>
                <w:lang w:val="en-US"/>
              </w:rPr>
              <w:tab/>
            </w:r>
            <w:r w:rsidR="00BA259E">
              <w:rPr>
                <w:noProof/>
                <w:lang w:eastAsia="en-AU"/>
              </w:rPr>
              <w:drawing>
                <wp:inline distT="0" distB="0" distL="0" distR="0">
                  <wp:extent cx="4534533" cy="55252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67C6069.tmp"/>
                          <pic:cNvPicPr/>
                        </pic:nvPicPr>
                        <pic:blipFill>
                          <a:blip r:embed="rId8">
                            <a:extLst>
                              <a:ext uri="{28A0092B-C50C-407E-A947-70E740481C1C}">
                                <a14:useLocalDpi xmlns:a14="http://schemas.microsoft.com/office/drawing/2010/main" val="0"/>
                              </a:ext>
                            </a:extLst>
                          </a:blip>
                          <a:stretch>
                            <a:fillRect/>
                          </a:stretch>
                        </pic:blipFill>
                        <pic:spPr>
                          <a:xfrm>
                            <a:off x="0" y="0"/>
                            <a:ext cx="4534533" cy="552527"/>
                          </a:xfrm>
                          <a:prstGeom prst="rect">
                            <a:avLst/>
                          </a:prstGeom>
                        </pic:spPr>
                      </pic:pic>
                    </a:graphicData>
                  </a:graphic>
                </wp:inline>
              </w:drawing>
            </w:r>
          </w:p>
          <w:p w:rsidR="00BA259E" w:rsidRDefault="00BA259E" w:rsidP="00E52AD7">
            <w:pPr>
              <w:tabs>
                <w:tab w:val="left" w:pos="1311"/>
              </w:tabs>
              <w:rPr>
                <w:lang w:val="en-US"/>
              </w:rPr>
            </w:pPr>
          </w:p>
        </w:tc>
      </w:tr>
      <w:tr w:rsidR="006361E8" w:rsidTr="006361E8">
        <w:tc>
          <w:tcPr>
            <w:tcW w:w="2518" w:type="dxa"/>
          </w:tcPr>
          <w:p w:rsidR="006361E8" w:rsidRDefault="00924B54" w:rsidP="006361E8">
            <w:pPr>
              <w:rPr>
                <w:lang w:val="en-US"/>
              </w:rPr>
            </w:pPr>
            <w:r>
              <w:rPr>
                <w:lang w:val="en-US"/>
              </w:rPr>
              <w:lastRenderedPageBreak/>
              <w:t>Step 4</w:t>
            </w:r>
          </w:p>
          <w:p w:rsidR="00924B54" w:rsidRDefault="00BA259E" w:rsidP="006361E8">
            <w:pPr>
              <w:rPr>
                <w:lang w:val="en-US"/>
              </w:rPr>
            </w:pPr>
            <w:r>
              <w:rPr>
                <w:lang w:val="en-US"/>
              </w:rPr>
              <w:t>Ensure the ‘Use a custom Skin’ is ticked, the click on ‘Set Skin Colour’</w:t>
            </w:r>
          </w:p>
          <w:p w:rsidR="006E087E" w:rsidRDefault="006E087E" w:rsidP="006361E8">
            <w:pPr>
              <w:rPr>
                <w:lang w:val="en-US"/>
              </w:rPr>
            </w:pPr>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6824</wp:posOffset>
                      </wp:positionH>
                      <wp:positionV relativeFrom="paragraph">
                        <wp:posOffset>52876</wp:posOffset>
                      </wp:positionV>
                      <wp:extent cx="3063922" cy="238835"/>
                      <wp:effectExtent l="0" t="19050" r="41275" b="27940"/>
                      <wp:wrapNone/>
                      <wp:docPr id="29" name="Bent-Up Arrow 29"/>
                      <wp:cNvGraphicFramePr/>
                      <a:graphic xmlns:a="http://schemas.openxmlformats.org/drawingml/2006/main">
                        <a:graphicData uri="http://schemas.microsoft.com/office/word/2010/wordprocessingShape">
                          <wps:wsp>
                            <wps:cNvSpPr/>
                            <wps:spPr>
                              <a:xfrm>
                                <a:off x="0" y="0"/>
                                <a:ext cx="3063922" cy="23883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D03C7D" id="Bent-Up Arrow 29" o:spid="_x0000_s1026" style="position:absolute;margin-left:.55pt;margin-top:4.15pt;width:241.25pt;height:18.8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3063922,238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" path="m,179126r2974359,l2974359,59709r-29854,l3004213,r59709,59709l3034068,59709r,179126l,238835,,179126xe" fillcolor="#4f81bd [3204]" strokecolor="#243f60 [1604]" strokeweight="2pt">
                      <v:path arrowok="t" o:connecttype="custom" o:connectlocs="0,179126;2974359,179126;2974359,59709;2944505,59709;3004213,0;3063922,59709;3034068,59709;3034068,238835;0,238835;0,179126" o:connectangles="0,0,0,0,0,0,0,0,0,0"/>
                    </v:shape>
                  </w:pict>
                </mc:Fallback>
              </mc:AlternateContent>
            </w:r>
          </w:p>
          <w:p w:rsidR="006E087E" w:rsidRPr="00924B54" w:rsidRDefault="006E087E" w:rsidP="006361E8">
            <w:pPr>
              <w:rPr>
                <w:lang w:val="en-US"/>
              </w:rPr>
            </w:pPr>
          </w:p>
        </w:tc>
        <w:tc>
          <w:tcPr>
            <w:tcW w:w="11656" w:type="dxa"/>
          </w:tcPr>
          <w:p w:rsidR="006361E8" w:rsidRDefault="00BA259E" w:rsidP="006361E8">
            <w:pPr>
              <w:rPr>
                <w:lang w:val="en-US"/>
              </w:rPr>
            </w:pPr>
            <w:r>
              <w:rPr>
                <w:noProof/>
                <w:lang w:eastAsia="en-AU"/>
              </w:rPr>
              <w:drawing>
                <wp:inline distT="0" distB="0" distL="0" distR="0" wp14:anchorId="4B370798" wp14:editId="192B2CBC">
                  <wp:extent cx="4866135" cy="142621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67C9669.tmp"/>
                          <pic:cNvPicPr/>
                        </pic:nvPicPr>
                        <pic:blipFill rotWithShape="1">
                          <a:blip r:embed="rId9">
                            <a:extLst>
                              <a:ext uri="{28A0092B-C50C-407E-A947-70E740481C1C}">
                                <a14:useLocalDpi xmlns:a14="http://schemas.microsoft.com/office/drawing/2010/main" val="0"/>
                              </a:ext>
                            </a:extLst>
                          </a:blip>
                          <a:srcRect l="-196" t="33668"/>
                          <a:stretch/>
                        </pic:blipFill>
                        <pic:spPr bwMode="auto">
                          <a:xfrm>
                            <a:off x="0" y="0"/>
                            <a:ext cx="4877666" cy="1429590"/>
                          </a:xfrm>
                          <a:prstGeom prst="rect">
                            <a:avLst/>
                          </a:prstGeom>
                          <a:ln>
                            <a:noFill/>
                          </a:ln>
                          <a:extLst>
                            <a:ext uri="{53640926-AAD7-44D8-BBD7-CCE9431645EC}">
                              <a14:shadowObscured xmlns:a14="http://schemas.microsoft.com/office/drawing/2010/main"/>
                            </a:ext>
                          </a:extLst>
                        </pic:spPr>
                      </pic:pic>
                    </a:graphicData>
                  </a:graphic>
                </wp:inline>
              </w:drawing>
            </w:r>
          </w:p>
          <w:p w:rsidR="00BA259E" w:rsidRDefault="00BA259E" w:rsidP="006361E8">
            <w:pPr>
              <w:rPr>
                <w:lang w:val="en-US"/>
              </w:rPr>
            </w:pPr>
          </w:p>
          <w:p w:rsidR="00924B54" w:rsidRDefault="00924B54" w:rsidP="006361E8">
            <w:pPr>
              <w:rPr>
                <w:lang w:val="en-US"/>
              </w:rPr>
            </w:pPr>
          </w:p>
        </w:tc>
      </w:tr>
      <w:tr w:rsidR="00BA259E" w:rsidTr="006361E8">
        <w:tc>
          <w:tcPr>
            <w:tcW w:w="2518" w:type="dxa"/>
          </w:tcPr>
          <w:p w:rsidR="00BA259E" w:rsidRDefault="00BA259E" w:rsidP="006361E8">
            <w:pPr>
              <w:rPr>
                <w:lang w:val="en-US"/>
              </w:rPr>
            </w:pPr>
            <w:r>
              <w:rPr>
                <w:lang w:val="en-US"/>
              </w:rPr>
              <w:t>Step 5</w:t>
            </w:r>
          </w:p>
          <w:p w:rsidR="00BA259E" w:rsidRDefault="00BA259E" w:rsidP="006361E8">
            <w:pPr>
              <w:rPr>
                <w:lang w:val="en-US"/>
              </w:rPr>
            </w:pPr>
            <w:r>
              <w:rPr>
                <w:lang w:val="en-US"/>
              </w:rPr>
              <w:t>Once the colour pallet is displayed, choose a colour and press OK.</w:t>
            </w:r>
          </w:p>
        </w:tc>
        <w:tc>
          <w:tcPr>
            <w:tcW w:w="11656" w:type="dxa"/>
          </w:tcPr>
          <w:p w:rsidR="00BA259E" w:rsidRDefault="00BA259E" w:rsidP="006361E8">
            <w:pPr>
              <w:rPr>
                <w:noProof/>
                <w:lang w:eastAsia="en-AU"/>
              </w:rPr>
            </w:pPr>
            <w:r>
              <w:rPr>
                <w:noProof/>
                <w:lang w:eastAsia="en-AU"/>
              </w:rPr>
              <w:drawing>
                <wp:inline distT="0" distB="0" distL="0" distR="0">
                  <wp:extent cx="3753374" cy="314368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67CB3D1.tmp"/>
                          <pic:cNvPicPr/>
                        </pic:nvPicPr>
                        <pic:blipFill>
                          <a:blip r:embed="rId10">
                            <a:extLst>
                              <a:ext uri="{28A0092B-C50C-407E-A947-70E740481C1C}">
                                <a14:useLocalDpi xmlns:a14="http://schemas.microsoft.com/office/drawing/2010/main" val="0"/>
                              </a:ext>
                            </a:extLst>
                          </a:blip>
                          <a:stretch>
                            <a:fillRect/>
                          </a:stretch>
                        </pic:blipFill>
                        <pic:spPr>
                          <a:xfrm>
                            <a:off x="0" y="0"/>
                            <a:ext cx="3753374" cy="3143689"/>
                          </a:xfrm>
                          <a:prstGeom prst="rect">
                            <a:avLst/>
                          </a:prstGeom>
                        </pic:spPr>
                      </pic:pic>
                    </a:graphicData>
                  </a:graphic>
                </wp:inline>
              </w:drawing>
            </w:r>
          </w:p>
          <w:p w:rsidR="00BA259E" w:rsidRDefault="00BA259E" w:rsidP="006361E8">
            <w:pPr>
              <w:rPr>
                <w:noProof/>
                <w:lang w:eastAsia="en-AU"/>
              </w:rPr>
            </w:pPr>
          </w:p>
        </w:tc>
      </w:tr>
    </w:tbl>
    <w:p w:rsidR="00BA259E" w:rsidRDefault="00BA259E" w:rsidP="007307C6">
      <w:pPr>
        <w:jc w:val="center"/>
        <w:rPr>
          <w:sz w:val="28"/>
          <w:szCs w:val="28"/>
          <w:lang w:val="en-US"/>
        </w:rPr>
      </w:pPr>
    </w:p>
    <w:p w:rsidR="00BA259E" w:rsidRDefault="00BA259E" w:rsidP="007307C6">
      <w:pPr>
        <w:jc w:val="center"/>
        <w:rPr>
          <w:sz w:val="28"/>
          <w:szCs w:val="28"/>
          <w:lang w:val="en-US"/>
        </w:rPr>
      </w:pPr>
    </w:p>
    <w:p w:rsidR="00C1004A" w:rsidRDefault="00C1004A" w:rsidP="00C1004A">
      <w:pPr>
        <w:jc w:val="center"/>
        <w:rPr>
          <w:sz w:val="28"/>
          <w:szCs w:val="28"/>
          <w:lang w:val="en-US"/>
        </w:rPr>
      </w:pPr>
      <w:r w:rsidRPr="00C1004A">
        <w:rPr>
          <w:sz w:val="28"/>
          <w:szCs w:val="28"/>
          <w:lang w:val="en-US"/>
        </w:rPr>
        <w:lastRenderedPageBreak/>
        <w:t>Options when putting records in from the Shared drive</w:t>
      </w:r>
    </w:p>
    <w:p w:rsidR="00C1004A" w:rsidRDefault="00DA3182" w:rsidP="00C1004A">
      <w:pPr>
        <w:rPr>
          <w:sz w:val="24"/>
          <w:szCs w:val="24"/>
          <w:lang w:val="en-US"/>
        </w:rPr>
      </w:pPr>
      <w:r>
        <w:rPr>
          <w:sz w:val="24"/>
          <w:szCs w:val="24"/>
          <w:lang w:val="en-US"/>
        </w:rPr>
        <w:t>TRIM i</w:t>
      </w:r>
      <w:r w:rsidR="00C1004A">
        <w:rPr>
          <w:sz w:val="24"/>
          <w:szCs w:val="24"/>
          <w:lang w:val="en-US"/>
        </w:rPr>
        <w:t xml:space="preserve">s set up to ask three questions when documents </w:t>
      </w:r>
      <w:proofErr w:type="gramStart"/>
      <w:r w:rsidR="00C1004A">
        <w:rPr>
          <w:sz w:val="24"/>
          <w:szCs w:val="24"/>
          <w:lang w:val="en-US"/>
        </w:rPr>
        <w:t xml:space="preserve">are moved </w:t>
      </w:r>
      <w:r w:rsidR="005A3C1C">
        <w:rPr>
          <w:sz w:val="24"/>
          <w:szCs w:val="24"/>
          <w:lang w:val="en-US"/>
        </w:rPr>
        <w:t>in</w:t>
      </w:r>
      <w:proofErr w:type="gramEnd"/>
      <w:r w:rsidR="005A3C1C">
        <w:rPr>
          <w:sz w:val="24"/>
          <w:szCs w:val="24"/>
          <w:lang w:val="en-US"/>
        </w:rPr>
        <w:t xml:space="preserve"> to folders.</w:t>
      </w:r>
    </w:p>
    <w:p w:rsidR="005A3C1C" w:rsidRDefault="005A3C1C" w:rsidP="005A3C1C">
      <w:pPr>
        <w:pStyle w:val="ListParagraph"/>
        <w:numPr>
          <w:ilvl w:val="0"/>
          <w:numId w:val="3"/>
        </w:numPr>
        <w:rPr>
          <w:sz w:val="24"/>
          <w:szCs w:val="24"/>
          <w:lang w:val="en-US"/>
        </w:rPr>
      </w:pPr>
      <w:r>
        <w:rPr>
          <w:sz w:val="24"/>
          <w:szCs w:val="24"/>
          <w:lang w:val="en-US"/>
        </w:rPr>
        <w:t>What doc</w:t>
      </w:r>
      <w:r w:rsidR="00DA3182">
        <w:rPr>
          <w:sz w:val="24"/>
          <w:szCs w:val="24"/>
          <w:lang w:val="en-US"/>
        </w:rPr>
        <w:t>ument icon (Record Type) is the</w:t>
      </w:r>
      <w:r>
        <w:rPr>
          <w:sz w:val="24"/>
          <w:szCs w:val="24"/>
          <w:lang w:val="en-US"/>
        </w:rPr>
        <w:t xml:space="preserve"> document you are putting in going to look like in TRIM? (Dark blue is for student services, Red is for corporate users and </w:t>
      </w:r>
      <w:r w:rsidR="00DA3182">
        <w:rPr>
          <w:sz w:val="24"/>
          <w:szCs w:val="24"/>
          <w:lang w:val="en-US"/>
        </w:rPr>
        <w:t>light blue indicates it is a scanned document from the Ezescanner)</w:t>
      </w:r>
    </w:p>
    <w:p w:rsidR="00DA3182" w:rsidRDefault="00DA3182" w:rsidP="005A3C1C">
      <w:pPr>
        <w:pStyle w:val="ListParagraph"/>
        <w:numPr>
          <w:ilvl w:val="0"/>
          <w:numId w:val="3"/>
        </w:numPr>
        <w:rPr>
          <w:sz w:val="24"/>
          <w:szCs w:val="24"/>
          <w:lang w:val="en-US"/>
        </w:rPr>
      </w:pPr>
      <w:r>
        <w:rPr>
          <w:sz w:val="24"/>
          <w:szCs w:val="24"/>
          <w:lang w:val="en-US"/>
        </w:rPr>
        <w:t>What will the title be?</w:t>
      </w:r>
    </w:p>
    <w:p w:rsidR="00DA3182" w:rsidRDefault="00DA3182" w:rsidP="005A3C1C">
      <w:pPr>
        <w:pStyle w:val="ListParagraph"/>
        <w:numPr>
          <w:ilvl w:val="0"/>
          <w:numId w:val="3"/>
        </w:numPr>
        <w:rPr>
          <w:sz w:val="24"/>
          <w:szCs w:val="24"/>
          <w:lang w:val="en-US"/>
        </w:rPr>
      </w:pPr>
      <w:r>
        <w:rPr>
          <w:sz w:val="24"/>
          <w:szCs w:val="24"/>
          <w:lang w:val="en-US"/>
        </w:rPr>
        <w:t>What container/folder</w:t>
      </w:r>
      <w:r w:rsidR="00365C2B">
        <w:rPr>
          <w:sz w:val="24"/>
          <w:szCs w:val="24"/>
          <w:lang w:val="en-US"/>
        </w:rPr>
        <w:t xml:space="preserve">/file is it going to </w:t>
      </w:r>
      <w:proofErr w:type="gramStart"/>
      <w:r w:rsidR="00365C2B">
        <w:rPr>
          <w:sz w:val="24"/>
          <w:szCs w:val="24"/>
          <w:lang w:val="en-US"/>
        </w:rPr>
        <w:t>be saved</w:t>
      </w:r>
      <w:proofErr w:type="gramEnd"/>
      <w:r w:rsidR="00365C2B">
        <w:rPr>
          <w:sz w:val="24"/>
          <w:szCs w:val="24"/>
          <w:lang w:val="en-US"/>
        </w:rPr>
        <w:t xml:space="preserve"> in</w:t>
      </w:r>
      <w:r>
        <w:rPr>
          <w:sz w:val="24"/>
          <w:szCs w:val="24"/>
          <w:lang w:val="en-US"/>
        </w:rPr>
        <w:t>? This is the Record number of the Container.</w:t>
      </w:r>
    </w:p>
    <w:p w:rsidR="00DA3182" w:rsidRPr="00DA3182" w:rsidRDefault="00DA3182" w:rsidP="00DA3182">
      <w:pPr>
        <w:rPr>
          <w:sz w:val="24"/>
          <w:szCs w:val="24"/>
          <w:lang w:val="en-US"/>
        </w:rPr>
      </w:pPr>
    </w:p>
    <w:tbl>
      <w:tblPr>
        <w:tblStyle w:val="TableGrid"/>
        <w:tblpPr w:leftFromText="180" w:rightFromText="180" w:vertAnchor="text" w:tblpXSpec="right" w:tblpY="1"/>
        <w:tblOverlap w:val="never"/>
        <w:tblW w:w="0" w:type="auto"/>
        <w:tblLook w:val="04A0" w:firstRow="1" w:lastRow="0" w:firstColumn="1" w:lastColumn="0" w:noHBand="0" w:noVBand="1"/>
      </w:tblPr>
      <w:tblGrid>
        <w:gridCol w:w="2495"/>
        <w:gridCol w:w="11453"/>
      </w:tblGrid>
      <w:tr w:rsidR="00787185" w:rsidTr="00CA6959">
        <w:tc>
          <w:tcPr>
            <w:tcW w:w="2495" w:type="dxa"/>
          </w:tcPr>
          <w:p w:rsidR="00787185" w:rsidRDefault="00365C2B" w:rsidP="00DD3CC7">
            <w:pPr>
              <w:rPr>
                <w:lang w:val="en-US"/>
              </w:rPr>
            </w:pPr>
            <w:r>
              <w:rPr>
                <w:noProof/>
                <w:lang w:eastAsia="en-AU"/>
              </w:rPr>
              <mc:AlternateContent>
                <mc:Choice Requires="wps">
                  <w:drawing>
                    <wp:anchor distT="0" distB="0" distL="114300" distR="114300" simplePos="0" relativeHeight="251665408" behindDoc="0" locked="0" layoutInCell="1" allowOverlap="1">
                      <wp:simplePos x="0" y="0"/>
                      <wp:positionH relativeFrom="column">
                        <wp:posOffset>1156970</wp:posOffset>
                      </wp:positionH>
                      <wp:positionV relativeFrom="paragraph">
                        <wp:posOffset>476250</wp:posOffset>
                      </wp:positionV>
                      <wp:extent cx="676275" cy="1495425"/>
                      <wp:effectExtent l="57150" t="38100" r="66675" b="85725"/>
                      <wp:wrapNone/>
                      <wp:docPr id="26" name="Straight Arrow Connector 26"/>
                      <wp:cNvGraphicFramePr/>
                      <a:graphic xmlns:a="http://schemas.openxmlformats.org/drawingml/2006/main">
                        <a:graphicData uri="http://schemas.microsoft.com/office/word/2010/wordprocessingShape">
                          <wps:wsp>
                            <wps:cNvCnPr/>
                            <wps:spPr>
                              <a:xfrm flipV="1">
                                <a:off x="0" y="0"/>
                                <a:ext cx="676275" cy="149542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59F1E45" id="Straight Arrow Connector 26" o:spid="_x0000_s1026" type="#_x0000_t32" style="position:absolute;margin-left:91.1pt;margin-top:37.5pt;width:53.25pt;height:117.7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" strokecolor="#4f81bd [3204]" strokeweight="2pt">
                      <v:stroke endarrow="block"/>
                      <v:shadow on="t" color="black" opacity="24903f" origin=",.5" offset="0,.55556mm"/>
                    </v:shape>
                  </w:pict>
                </mc:Fallback>
              </mc:AlternateContent>
            </w:r>
            <w:r w:rsidR="00DA3182">
              <w:rPr>
                <w:lang w:val="en-US"/>
              </w:rPr>
              <w:t>In the ‘HPE Records manager Options’ dialogue box, go to the folder labeled ‘Dropped Files’.</w:t>
            </w:r>
          </w:p>
          <w:p w:rsidR="00365C2B" w:rsidRDefault="00365C2B" w:rsidP="00DD3CC7">
            <w:pPr>
              <w:rPr>
                <w:lang w:val="en-US"/>
              </w:rP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1395095</wp:posOffset>
                      </wp:positionH>
                      <wp:positionV relativeFrom="paragraph">
                        <wp:posOffset>283210</wp:posOffset>
                      </wp:positionV>
                      <wp:extent cx="447675" cy="1409700"/>
                      <wp:effectExtent l="57150" t="38100" r="66675" b="76200"/>
                      <wp:wrapNone/>
                      <wp:docPr id="27" name="Straight Arrow Connector 27"/>
                      <wp:cNvGraphicFramePr/>
                      <a:graphic xmlns:a="http://schemas.openxmlformats.org/drawingml/2006/main">
                        <a:graphicData uri="http://schemas.microsoft.com/office/word/2010/wordprocessingShape">
                          <wps:wsp>
                            <wps:cNvCnPr/>
                            <wps:spPr>
                              <a:xfrm flipV="1">
                                <a:off x="0" y="0"/>
                                <a:ext cx="447675" cy="140970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1337CD0D" id="Straight Arrow Connector 27" o:spid="_x0000_s1026" type="#_x0000_t32" style="position:absolute;margin-left:109.85pt;margin-top:22.3pt;width:35.25pt;height:111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" strokecolor="#c0504d [3205]" strokeweight="2pt">
                      <v:stroke endarrow="block"/>
                      <v:shadow on="t" color="black" opacity="24903f" origin=",.5" offset="0,.55556mm"/>
                    </v:shape>
                  </w:pict>
                </mc:Fallback>
              </mc:AlternateContent>
            </w:r>
            <w:r>
              <w:rPr>
                <w:lang w:val="en-US"/>
              </w:rPr>
              <w:t>The setup on the right indicates that all my records I place in TRIM are:</w:t>
            </w:r>
          </w:p>
          <w:p w:rsidR="00365C2B" w:rsidRPr="00365C2B" w:rsidRDefault="00365C2B" w:rsidP="00365C2B">
            <w:pPr>
              <w:pStyle w:val="ListParagraph"/>
              <w:numPr>
                <w:ilvl w:val="0"/>
                <w:numId w:val="5"/>
              </w:numPr>
              <w:rPr>
                <w:b/>
                <w:lang w:val="en-US"/>
              </w:rPr>
            </w:pPr>
            <w:r w:rsidRPr="00365C2B">
              <w:rPr>
                <w:b/>
                <w:lang w:val="en-US"/>
              </w:rPr>
              <w:t>Electronic Records</w:t>
            </w:r>
          </w:p>
          <w:p w:rsidR="00365C2B" w:rsidRPr="00016731" w:rsidRDefault="00365C2B" w:rsidP="00016731">
            <w:pPr>
              <w:pStyle w:val="ListParagraph"/>
              <w:numPr>
                <w:ilvl w:val="0"/>
                <w:numId w:val="5"/>
              </w:numPr>
              <w:rPr>
                <w:lang w:val="en-US"/>
              </w:rPr>
            </w:pPr>
            <w:r w:rsidRPr="00016731">
              <w:rPr>
                <w:lang w:val="en-US"/>
              </w:rPr>
              <w:t>Going to be saved in to TRIM with the heading it currently has; and</w:t>
            </w:r>
          </w:p>
          <w:p w:rsidR="00365C2B" w:rsidRPr="00365C2B" w:rsidRDefault="00365C2B" w:rsidP="00365C2B">
            <w:pPr>
              <w:pStyle w:val="ListParagraph"/>
              <w:numPr>
                <w:ilvl w:val="0"/>
                <w:numId w:val="5"/>
              </w:numPr>
              <w:rPr>
                <w:lang w:val="en-US"/>
              </w:rPr>
            </w:pPr>
            <w:r w:rsidRPr="00365C2B">
              <w:rPr>
                <w:lang w:val="en-US"/>
              </w:rPr>
              <w:t xml:space="preserve">Automatically deleted from </w:t>
            </w:r>
            <w:proofErr w:type="spellStart"/>
            <w:r w:rsidRPr="00365C2B">
              <w:rPr>
                <w:lang w:val="en-US"/>
              </w:rPr>
              <w:t>it’s</w:t>
            </w:r>
            <w:proofErr w:type="spellEnd"/>
            <w:r w:rsidRPr="00365C2B">
              <w:rPr>
                <w:lang w:val="en-US"/>
              </w:rPr>
              <w:t xml:space="preserve"> original saved location once it is in TRIM</w:t>
            </w:r>
          </w:p>
        </w:tc>
        <w:tc>
          <w:tcPr>
            <w:tcW w:w="11453" w:type="dxa"/>
          </w:tcPr>
          <w:p w:rsidR="00787185" w:rsidRDefault="00DA3182" w:rsidP="000E272D">
            <w:pPr>
              <w:rPr>
                <w:lang w:val="en-US"/>
              </w:rPr>
            </w:pPr>
            <w:r>
              <w:rPr>
                <w:noProof/>
                <w:lang w:eastAsia="en-AU"/>
              </w:rPr>
              <w:drawing>
                <wp:inline distT="0" distB="0" distL="0" distR="0">
                  <wp:extent cx="4744112" cy="342947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67C7FE5.tmp"/>
                          <pic:cNvPicPr/>
                        </pic:nvPicPr>
                        <pic:blipFill>
                          <a:blip r:embed="rId11">
                            <a:extLst>
                              <a:ext uri="{28A0092B-C50C-407E-A947-70E740481C1C}">
                                <a14:useLocalDpi xmlns:a14="http://schemas.microsoft.com/office/drawing/2010/main" val="0"/>
                              </a:ext>
                            </a:extLst>
                          </a:blip>
                          <a:stretch>
                            <a:fillRect/>
                          </a:stretch>
                        </pic:blipFill>
                        <pic:spPr>
                          <a:xfrm>
                            <a:off x="0" y="0"/>
                            <a:ext cx="4744112" cy="3429479"/>
                          </a:xfrm>
                          <a:prstGeom prst="rect">
                            <a:avLst/>
                          </a:prstGeom>
                        </pic:spPr>
                      </pic:pic>
                    </a:graphicData>
                  </a:graphic>
                </wp:inline>
              </w:drawing>
            </w:r>
          </w:p>
          <w:p w:rsidR="00787185" w:rsidRDefault="00787185" w:rsidP="000E272D">
            <w:pPr>
              <w:rPr>
                <w:lang w:val="en-US"/>
              </w:rPr>
            </w:pPr>
          </w:p>
        </w:tc>
      </w:tr>
      <w:tr w:rsidR="00787185" w:rsidTr="00CA6959">
        <w:tc>
          <w:tcPr>
            <w:tcW w:w="2495" w:type="dxa"/>
          </w:tcPr>
          <w:p w:rsidR="00787185" w:rsidRDefault="00787185" w:rsidP="000E272D">
            <w:pPr>
              <w:jc w:val="center"/>
              <w:rPr>
                <w:lang w:val="en-US"/>
              </w:rPr>
            </w:pPr>
          </w:p>
          <w:p w:rsidR="00787185" w:rsidRDefault="00821C61" w:rsidP="000E272D">
            <w:pPr>
              <w:jc w:val="center"/>
              <w:rPr>
                <w:b/>
                <w:lang w:val="en-US"/>
              </w:rPr>
            </w:pPr>
            <w:r>
              <w:rPr>
                <w:b/>
                <w:lang w:val="en-US"/>
              </w:rPr>
              <w:t>Changing the Default Record Type</w:t>
            </w:r>
          </w:p>
          <w:p w:rsidR="00821C61" w:rsidRPr="00821C61" w:rsidRDefault="00821C61" w:rsidP="00821C61">
            <w:pPr>
              <w:rPr>
                <w:lang w:val="en-US"/>
              </w:rPr>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1280794</wp:posOffset>
                      </wp:positionH>
                      <wp:positionV relativeFrom="paragraph">
                        <wp:posOffset>81915</wp:posOffset>
                      </wp:positionV>
                      <wp:extent cx="4638675" cy="419100"/>
                      <wp:effectExtent l="38100" t="38100" r="66675" b="133350"/>
                      <wp:wrapNone/>
                      <wp:docPr id="28" name="Straight Arrow Connector 28"/>
                      <wp:cNvGraphicFramePr/>
                      <a:graphic xmlns:a="http://schemas.openxmlformats.org/drawingml/2006/main">
                        <a:graphicData uri="http://schemas.microsoft.com/office/word/2010/wordprocessingShape">
                          <wps:wsp>
                            <wps:cNvCnPr/>
                            <wps:spPr>
                              <a:xfrm>
                                <a:off x="0" y="0"/>
                                <a:ext cx="4638675" cy="4191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BCFE9A1" id="Straight Arrow Connector 28" o:spid="_x0000_s1026" type="#_x0000_t32" style="position:absolute;margin-left:100.85pt;margin-top:6.45pt;width:365.25pt;height:3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" strokecolor="black [3200]" strokeweight="2pt">
                      <v:stroke endarrow="block"/>
                      <v:shadow on="t" color="black" opacity="24903f" origin=",.5" offset="0,.55556mm"/>
                    </v:shape>
                  </w:pict>
                </mc:Fallback>
              </mc:AlternateContent>
            </w:r>
            <w:r>
              <w:rPr>
                <w:lang w:val="en-US"/>
              </w:rPr>
              <w:t>Select the blue folder</w:t>
            </w:r>
          </w:p>
          <w:p w:rsidR="00DA3182" w:rsidRDefault="00DA3182"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Pr="00787185" w:rsidRDefault="00821C61" w:rsidP="000E272D">
            <w:pPr>
              <w:rPr>
                <w:lang w:val="en-US"/>
              </w:rPr>
            </w:pPr>
            <w:r>
              <w:rPr>
                <w:lang w:val="en-US"/>
              </w:rPr>
              <w:lastRenderedPageBreak/>
              <w:t>Choose the ‘Record Type’ and press Ok</w:t>
            </w:r>
          </w:p>
        </w:tc>
        <w:tc>
          <w:tcPr>
            <w:tcW w:w="11453" w:type="dxa"/>
          </w:tcPr>
          <w:p w:rsidR="00787185" w:rsidRDefault="00787185" w:rsidP="000E272D">
            <w:pPr>
              <w:rPr>
                <w:lang w:val="en-US"/>
              </w:rPr>
            </w:pPr>
          </w:p>
          <w:p w:rsidR="00787185" w:rsidRDefault="00787185" w:rsidP="000E272D">
            <w:pPr>
              <w:rPr>
                <w:lang w:val="en-US"/>
              </w:rPr>
            </w:pPr>
          </w:p>
          <w:p w:rsidR="00787185" w:rsidRDefault="00821C61" w:rsidP="000E272D">
            <w:pPr>
              <w:rPr>
                <w:lang w:val="en-US"/>
              </w:rPr>
            </w:pPr>
            <w:r>
              <w:rPr>
                <w:noProof/>
                <w:lang w:eastAsia="en-AU"/>
              </w:rPr>
              <w:drawing>
                <wp:inline distT="0" distB="0" distL="0" distR="0">
                  <wp:extent cx="4677428" cy="3762900"/>
                  <wp:effectExtent l="0" t="0" r="889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67CE296.tmp"/>
                          <pic:cNvPicPr/>
                        </pic:nvPicPr>
                        <pic:blipFill>
                          <a:blip r:embed="rId12">
                            <a:extLst>
                              <a:ext uri="{28A0092B-C50C-407E-A947-70E740481C1C}">
                                <a14:useLocalDpi xmlns:a14="http://schemas.microsoft.com/office/drawing/2010/main" val="0"/>
                              </a:ext>
                            </a:extLst>
                          </a:blip>
                          <a:stretch>
                            <a:fillRect/>
                          </a:stretch>
                        </pic:blipFill>
                        <pic:spPr>
                          <a:xfrm>
                            <a:off x="0" y="0"/>
                            <a:ext cx="4677428" cy="3762900"/>
                          </a:xfrm>
                          <a:prstGeom prst="rect">
                            <a:avLst/>
                          </a:prstGeom>
                        </pic:spPr>
                      </pic:pic>
                    </a:graphicData>
                  </a:graphic>
                </wp:inline>
              </w:drawing>
            </w: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p>
          <w:p w:rsidR="00821C61" w:rsidRDefault="00821C61" w:rsidP="000E272D">
            <w:pPr>
              <w:rPr>
                <w:lang w:val="en-US"/>
              </w:rPr>
            </w:pPr>
            <w:r>
              <w:rPr>
                <w:lang w:val="en-US"/>
              </w:rPr>
              <w:lastRenderedPageBreak/>
              <w:t>A number of Record Type options will appear</w:t>
            </w:r>
          </w:p>
          <w:p w:rsidR="00821C61" w:rsidRDefault="00821C61" w:rsidP="000E272D">
            <w:pPr>
              <w:rPr>
                <w:lang w:val="en-US"/>
              </w:rPr>
            </w:pPr>
          </w:p>
          <w:p w:rsidR="00821C61" w:rsidRDefault="00821C61" w:rsidP="000E272D">
            <w:pPr>
              <w:rPr>
                <w:lang w:val="en-US"/>
              </w:rPr>
            </w:pPr>
            <w:r>
              <w:rPr>
                <w:noProof/>
                <w:lang w:eastAsia="en-AU"/>
              </w:rPr>
              <w:drawing>
                <wp:inline distT="0" distB="0" distL="0" distR="0">
                  <wp:extent cx="5915851" cy="3429479"/>
                  <wp:effectExtent l="0" t="0" r="889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67CA877.tmp"/>
                          <pic:cNvPicPr/>
                        </pic:nvPicPr>
                        <pic:blipFill>
                          <a:blip r:embed="rId13">
                            <a:extLst>
                              <a:ext uri="{28A0092B-C50C-407E-A947-70E740481C1C}">
                                <a14:useLocalDpi xmlns:a14="http://schemas.microsoft.com/office/drawing/2010/main" val="0"/>
                              </a:ext>
                            </a:extLst>
                          </a:blip>
                          <a:stretch>
                            <a:fillRect/>
                          </a:stretch>
                        </pic:blipFill>
                        <pic:spPr>
                          <a:xfrm>
                            <a:off x="0" y="0"/>
                            <a:ext cx="5915851" cy="3429479"/>
                          </a:xfrm>
                          <a:prstGeom prst="rect">
                            <a:avLst/>
                          </a:prstGeom>
                        </pic:spPr>
                      </pic:pic>
                    </a:graphicData>
                  </a:graphic>
                </wp:inline>
              </w:drawing>
            </w:r>
          </w:p>
          <w:p w:rsidR="00DD3CC7" w:rsidRDefault="00DD3CC7" w:rsidP="000E272D">
            <w:pPr>
              <w:rPr>
                <w:lang w:val="en-US"/>
              </w:rPr>
            </w:pPr>
          </w:p>
          <w:p w:rsidR="00DD3CC7" w:rsidRDefault="00DD3CC7" w:rsidP="000E272D">
            <w:pPr>
              <w:rPr>
                <w:lang w:val="en-US"/>
              </w:rPr>
            </w:pPr>
          </w:p>
        </w:tc>
      </w:tr>
      <w:tr w:rsidR="00787185" w:rsidTr="00CA6959">
        <w:tc>
          <w:tcPr>
            <w:tcW w:w="2495" w:type="dxa"/>
          </w:tcPr>
          <w:p w:rsidR="00DD3CC7" w:rsidRDefault="00DD3CC7" w:rsidP="000E272D">
            <w:pPr>
              <w:rPr>
                <w:lang w:val="en-US"/>
              </w:rPr>
            </w:pPr>
          </w:p>
          <w:p w:rsidR="00DD3CC7" w:rsidRPr="002D617B" w:rsidRDefault="00821C61" w:rsidP="000E272D">
            <w:pPr>
              <w:rPr>
                <w:lang w:val="en-US"/>
              </w:rPr>
            </w:pPr>
            <w:r>
              <w:rPr>
                <w:lang w:val="en-US"/>
              </w:rPr>
              <w:t>The ‘Default Record Type’ is new populated with your selection</w:t>
            </w:r>
          </w:p>
        </w:tc>
        <w:tc>
          <w:tcPr>
            <w:tcW w:w="11453" w:type="dxa"/>
          </w:tcPr>
          <w:p w:rsidR="00787185" w:rsidRDefault="00787185" w:rsidP="000E272D">
            <w:pPr>
              <w:rPr>
                <w:lang w:val="en-US"/>
              </w:rPr>
            </w:pPr>
          </w:p>
          <w:p w:rsidR="00437A24" w:rsidRDefault="00821C61" w:rsidP="000E272D">
            <w:pPr>
              <w:rPr>
                <w:lang w:val="en-US"/>
              </w:rPr>
            </w:pPr>
            <w:r>
              <w:rPr>
                <w:noProof/>
                <w:lang w:eastAsia="en-AU"/>
              </w:rPr>
              <w:drawing>
                <wp:inline distT="0" distB="0" distL="0" distR="0">
                  <wp:extent cx="4667250" cy="12858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67CE444.tmp"/>
                          <pic:cNvPicPr/>
                        </pic:nvPicPr>
                        <pic:blipFill rotWithShape="1">
                          <a:blip r:embed="rId14">
                            <a:extLst>
                              <a:ext uri="{28A0092B-C50C-407E-A947-70E740481C1C}">
                                <a14:useLocalDpi xmlns:a14="http://schemas.microsoft.com/office/drawing/2010/main" val="0"/>
                              </a:ext>
                            </a:extLst>
                          </a:blip>
                          <a:srcRect r="1190" b="38748"/>
                          <a:stretch/>
                        </pic:blipFill>
                        <pic:spPr bwMode="auto">
                          <a:xfrm>
                            <a:off x="0" y="0"/>
                            <a:ext cx="4686628" cy="1291214"/>
                          </a:xfrm>
                          <a:prstGeom prst="rect">
                            <a:avLst/>
                          </a:prstGeom>
                          <a:ln>
                            <a:noFill/>
                          </a:ln>
                          <a:extLst>
                            <a:ext uri="{53640926-AAD7-44D8-BBD7-CCE9431645EC}">
                              <a14:shadowObscured xmlns:a14="http://schemas.microsoft.com/office/drawing/2010/main"/>
                            </a:ext>
                          </a:extLst>
                        </pic:spPr>
                      </pic:pic>
                    </a:graphicData>
                  </a:graphic>
                </wp:inline>
              </w:drawing>
            </w:r>
          </w:p>
        </w:tc>
      </w:tr>
      <w:tr w:rsidR="00787185" w:rsidTr="00CA6959">
        <w:tc>
          <w:tcPr>
            <w:tcW w:w="2495" w:type="dxa"/>
          </w:tcPr>
          <w:p w:rsidR="00683E72" w:rsidRDefault="00821C61" w:rsidP="000E272D">
            <w:pPr>
              <w:jc w:val="center"/>
              <w:rPr>
                <w:b/>
                <w:lang w:val="en-US"/>
              </w:rPr>
            </w:pPr>
            <w:r>
              <w:rPr>
                <w:b/>
                <w:lang w:val="en-US"/>
              </w:rPr>
              <w:lastRenderedPageBreak/>
              <w:t>Removing the Data entry form</w:t>
            </w:r>
          </w:p>
          <w:p w:rsidR="008F2467" w:rsidRDefault="00821C61" w:rsidP="00821C61">
            <w:pPr>
              <w:rPr>
                <w:lang w:val="en-US"/>
              </w:rPr>
            </w:pPr>
            <w:r w:rsidRPr="008F2467">
              <w:rPr>
                <w:lang w:val="en-US"/>
              </w:rPr>
              <w:t xml:space="preserve">If you are happy to leave original titles, then </w:t>
            </w:r>
            <w:r w:rsidR="008F2467">
              <w:rPr>
                <w:lang w:val="en-US"/>
              </w:rPr>
              <w:t xml:space="preserve">the Data entry form is not required. </w:t>
            </w:r>
          </w:p>
          <w:p w:rsidR="008F2467" w:rsidRDefault="008F2467" w:rsidP="00821C61">
            <w:pPr>
              <w:rPr>
                <w:lang w:val="en-US"/>
              </w:rPr>
            </w:pPr>
          </w:p>
          <w:p w:rsidR="00821C61" w:rsidRPr="008F2467" w:rsidRDefault="008F2467" w:rsidP="008F2467">
            <w:pPr>
              <w:rPr>
                <w:lang w:val="en-US"/>
              </w:rPr>
            </w:pPr>
            <w:r>
              <w:rPr>
                <w:noProof/>
                <w:lang w:eastAsia="en-AU"/>
              </w:rPr>
              <mc:AlternateContent>
                <mc:Choice Requires="wps">
                  <w:drawing>
                    <wp:anchor distT="0" distB="0" distL="114300" distR="114300" simplePos="0" relativeHeight="251668480" behindDoc="0" locked="0" layoutInCell="1" allowOverlap="1">
                      <wp:simplePos x="0" y="0"/>
                      <wp:positionH relativeFrom="column">
                        <wp:posOffset>966470</wp:posOffset>
                      </wp:positionH>
                      <wp:positionV relativeFrom="paragraph">
                        <wp:posOffset>581024</wp:posOffset>
                      </wp:positionV>
                      <wp:extent cx="771525" cy="438150"/>
                      <wp:effectExtent l="38100" t="38100" r="47625" b="95250"/>
                      <wp:wrapNone/>
                      <wp:docPr id="43" name="Straight Arrow Connector 43"/>
                      <wp:cNvGraphicFramePr/>
                      <a:graphic xmlns:a="http://schemas.openxmlformats.org/drawingml/2006/main">
                        <a:graphicData uri="http://schemas.microsoft.com/office/word/2010/wordprocessingShape">
                          <wps:wsp>
                            <wps:cNvCnPr/>
                            <wps:spPr>
                              <a:xfrm flipV="1">
                                <a:off x="0" y="0"/>
                                <a:ext cx="771525" cy="4381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0D0CC8" id="Straight Arrow Connector 43" o:spid="_x0000_s1026" type="#_x0000_t32" style="position:absolute;margin-left:76.1pt;margin-top:45.75pt;width:60.75pt;height:3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" strokecolor="#4f81bd [3204]" strokeweight="2pt">
                      <v:stroke endarrow="block"/>
                      <v:shadow on="t" color="black" opacity="24903f" origin=",.5" offset="0,.55556mm"/>
                    </v:shape>
                  </w:pict>
                </mc:Fallback>
              </mc:AlternateContent>
            </w:r>
            <w:r>
              <w:rPr>
                <w:lang w:val="en-US"/>
              </w:rPr>
              <w:t xml:space="preserve">To turn this option off, ensure the ‘Display data entry form when creating new records’ is not ticked, as shown. </w:t>
            </w:r>
          </w:p>
        </w:tc>
        <w:tc>
          <w:tcPr>
            <w:tcW w:w="11453" w:type="dxa"/>
          </w:tcPr>
          <w:p w:rsidR="00787185" w:rsidRDefault="00787185" w:rsidP="000E272D">
            <w:pPr>
              <w:rPr>
                <w:lang w:val="en-US"/>
              </w:rPr>
            </w:pPr>
          </w:p>
          <w:p w:rsidR="00437A24" w:rsidRDefault="008F2467" w:rsidP="000E272D">
            <w:pPr>
              <w:rPr>
                <w:lang w:val="en-US"/>
              </w:rPr>
            </w:pPr>
            <w:r>
              <w:rPr>
                <w:noProof/>
                <w:lang w:eastAsia="en-AU"/>
              </w:rPr>
              <w:drawing>
                <wp:inline distT="0" distB="0" distL="0" distR="0" wp14:anchorId="3736049E" wp14:editId="2E5C0222">
                  <wp:extent cx="4677428" cy="3762900"/>
                  <wp:effectExtent l="0" t="0" r="889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67CE296.tmp"/>
                          <pic:cNvPicPr/>
                        </pic:nvPicPr>
                        <pic:blipFill>
                          <a:blip r:embed="rId12">
                            <a:extLst>
                              <a:ext uri="{28A0092B-C50C-407E-A947-70E740481C1C}">
                                <a14:useLocalDpi xmlns:a14="http://schemas.microsoft.com/office/drawing/2010/main" val="0"/>
                              </a:ext>
                            </a:extLst>
                          </a:blip>
                          <a:stretch>
                            <a:fillRect/>
                          </a:stretch>
                        </pic:blipFill>
                        <pic:spPr>
                          <a:xfrm>
                            <a:off x="0" y="0"/>
                            <a:ext cx="4677428" cy="3762900"/>
                          </a:xfrm>
                          <a:prstGeom prst="rect">
                            <a:avLst/>
                          </a:prstGeom>
                        </pic:spPr>
                      </pic:pic>
                    </a:graphicData>
                  </a:graphic>
                </wp:inline>
              </w:drawing>
            </w:r>
          </w:p>
        </w:tc>
      </w:tr>
      <w:tr w:rsidR="00787185" w:rsidTr="00CA6959">
        <w:tc>
          <w:tcPr>
            <w:tcW w:w="2495" w:type="dxa"/>
          </w:tcPr>
          <w:p w:rsidR="00787185" w:rsidRDefault="008F2467" w:rsidP="000E272D">
            <w:pPr>
              <w:jc w:val="center"/>
              <w:rPr>
                <w:b/>
                <w:lang w:val="en-US"/>
              </w:rPr>
            </w:pPr>
            <w:r>
              <w:rPr>
                <w:b/>
                <w:lang w:val="en-US"/>
              </w:rPr>
              <w:t>Auto deletion of records from the shared drive once in TRIM</w:t>
            </w:r>
          </w:p>
          <w:p w:rsidR="000E272D" w:rsidRPr="00437A24" w:rsidRDefault="008F2467" w:rsidP="000E272D">
            <w:pPr>
              <w:rPr>
                <w:lang w:val="en-US"/>
              </w:rPr>
            </w:pPr>
            <w:r>
              <w:rPr>
                <w:lang w:val="en-US"/>
              </w:rPr>
              <w:t>Rather than have to go back to the shared drive and manually delete the records, this function will have TRIM automatically do this for you as each on is ‘checked in’</w:t>
            </w:r>
            <w:r w:rsidR="00CA6959">
              <w:rPr>
                <w:lang w:val="en-US"/>
              </w:rPr>
              <w:t>.</w:t>
            </w:r>
          </w:p>
        </w:tc>
        <w:tc>
          <w:tcPr>
            <w:tcW w:w="11453" w:type="dxa"/>
          </w:tcPr>
          <w:p w:rsidR="00787185" w:rsidRDefault="00787185" w:rsidP="000E272D">
            <w:pPr>
              <w:rPr>
                <w:lang w:val="en-US"/>
              </w:rPr>
            </w:pPr>
          </w:p>
          <w:p w:rsidR="00437A24" w:rsidRDefault="008F2467" w:rsidP="000E272D">
            <w:pPr>
              <w:rPr>
                <w:lang w:val="en-US"/>
              </w:rPr>
            </w:pPr>
            <w:r>
              <w:rPr>
                <w:noProof/>
                <w:lang w:eastAsia="en-AU"/>
              </w:rPr>
              <w:drawing>
                <wp:inline distT="0" distB="0" distL="0" distR="0">
                  <wp:extent cx="2715004" cy="51442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67CDEF0.tmp"/>
                          <pic:cNvPicPr/>
                        </pic:nvPicPr>
                        <pic:blipFill>
                          <a:blip r:embed="rId15">
                            <a:extLst>
                              <a:ext uri="{28A0092B-C50C-407E-A947-70E740481C1C}">
                                <a14:useLocalDpi xmlns:a14="http://schemas.microsoft.com/office/drawing/2010/main" val="0"/>
                              </a:ext>
                            </a:extLst>
                          </a:blip>
                          <a:stretch>
                            <a:fillRect/>
                          </a:stretch>
                        </pic:blipFill>
                        <pic:spPr>
                          <a:xfrm>
                            <a:off x="0" y="0"/>
                            <a:ext cx="2715004" cy="514422"/>
                          </a:xfrm>
                          <a:prstGeom prst="rect">
                            <a:avLst/>
                          </a:prstGeom>
                        </pic:spPr>
                      </pic:pic>
                    </a:graphicData>
                  </a:graphic>
                </wp:inline>
              </w:drawing>
            </w:r>
          </w:p>
          <w:p w:rsidR="000E272D" w:rsidRDefault="000E272D" w:rsidP="000E272D">
            <w:pPr>
              <w:rPr>
                <w:lang w:val="en-US"/>
              </w:rPr>
            </w:pPr>
          </w:p>
          <w:p w:rsidR="000E272D" w:rsidRDefault="000E272D" w:rsidP="000E272D">
            <w:pPr>
              <w:rPr>
                <w:lang w:val="en-US"/>
              </w:rPr>
            </w:pPr>
          </w:p>
          <w:p w:rsidR="000E272D" w:rsidRDefault="000E272D" w:rsidP="000E272D">
            <w:pPr>
              <w:rPr>
                <w:lang w:val="en-US"/>
              </w:rPr>
            </w:pPr>
          </w:p>
        </w:tc>
      </w:tr>
    </w:tbl>
    <w:p w:rsidR="00193CF6" w:rsidRDefault="00B00B31" w:rsidP="00193CF6">
      <w:pPr>
        <w:jc w:val="center"/>
        <w:rPr>
          <w:sz w:val="28"/>
          <w:szCs w:val="28"/>
          <w:lang w:val="en-US"/>
        </w:rPr>
      </w:pPr>
      <w:r>
        <w:rPr>
          <w:sz w:val="28"/>
          <w:szCs w:val="28"/>
          <w:lang w:val="en-US"/>
        </w:rPr>
        <w:lastRenderedPageBreak/>
        <w:t xml:space="preserve">Integration Options to ensure Outlook &amp; TRIM </w:t>
      </w:r>
      <w:proofErr w:type="gramStart"/>
      <w:r>
        <w:rPr>
          <w:sz w:val="28"/>
          <w:szCs w:val="28"/>
          <w:lang w:val="en-US"/>
        </w:rPr>
        <w:t>are connected</w:t>
      </w:r>
      <w:proofErr w:type="gramEnd"/>
    </w:p>
    <w:p w:rsidR="00B00B31" w:rsidRDefault="00B00B31" w:rsidP="00B00B31">
      <w:pPr>
        <w:rPr>
          <w:sz w:val="24"/>
          <w:szCs w:val="24"/>
          <w:lang w:val="en-US"/>
        </w:rPr>
      </w:pPr>
      <w:r>
        <w:rPr>
          <w:sz w:val="24"/>
          <w:szCs w:val="24"/>
          <w:lang w:val="en-US"/>
        </w:rPr>
        <w:t>TRIM and Outlook are integrated so that:</w:t>
      </w:r>
    </w:p>
    <w:p w:rsidR="00193CF6" w:rsidRDefault="00B00B31" w:rsidP="00B00B31">
      <w:pPr>
        <w:pStyle w:val="ListParagraph"/>
        <w:numPr>
          <w:ilvl w:val="0"/>
          <w:numId w:val="6"/>
        </w:numPr>
        <w:rPr>
          <w:sz w:val="24"/>
          <w:szCs w:val="24"/>
          <w:lang w:val="en-US"/>
        </w:rPr>
      </w:pPr>
      <w:r w:rsidRPr="00B00B31">
        <w:rPr>
          <w:sz w:val="24"/>
          <w:szCs w:val="24"/>
          <w:lang w:val="en-US"/>
        </w:rPr>
        <w:t xml:space="preserve">Linked folders between TRIM and Outlook </w:t>
      </w:r>
      <w:r>
        <w:rPr>
          <w:sz w:val="24"/>
          <w:szCs w:val="24"/>
          <w:lang w:val="en-US"/>
        </w:rPr>
        <w:t>mean that emails placed in linked folders will automatically go to the relevant Container/Folder/File in TRIM</w:t>
      </w:r>
    </w:p>
    <w:p w:rsidR="00B00B31" w:rsidRDefault="00B00B31" w:rsidP="00B00B31">
      <w:pPr>
        <w:pStyle w:val="ListParagraph"/>
        <w:numPr>
          <w:ilvl w:val="0"/>
          <w:numId w:val="6"/>
        </w:numPr>
        <w:rPr>
          <w:sz w:val="24"/>
          <w:szCs w:val="24"/>
          <w:lang w:val="en-US"/>
        </w:rPr>
      </w:pPr>
      <w:r>
        <w:rPr>
          <w:sz w:val="24"/>
          <w:szCs w:val="24"/>
          <w:lang w:val="en-US"/>
        </w:rPr>
        <w:t>Records in TRIM can be emailed out; and</w:t>
      </w:r>
    </w:p>
    <w:p w:rsidR="00B00B31" w:rsidRPr="00B00B31" w:rsidRDefault="00B00B31" w:rsidP="00B00B31">
      <w:pPr>
        <w:pStyle w:val="ListParagraph"/>
        <w:numPr>
          <w:ilvl w:val="0"/>
          <w:numId w:val="6"/>
        </w:numPr>
        <w:rPr>
          <w:sz w:val="24"/>
          <w:szCs w:val="24"/>
          <w:lang w:val="en-US"/>
        </w:rPr>
      </w:pPr>
      <w:r>
        <w:rPr>
          <w:sz w:val="24"/>
          <w:szCs w:val="24"/>
          <w:lang w:val="en-US"/>
        </w:rPr>
        <w:t xml:space="preserve">Emails received </w:t>
      </w:r>
      <w:proofErr w:type="gramStart"/>
      <w:r>
        <w:rPr>
          <w:sz w:val="24"/>
          <w:szCs w:val="24"/>
          <w:lang w:val="en-US"/>
        </w:rPr>
        <w:t>can be saved</w:t>
      </w:r>
      <w:proofErr w:type="gramEnd"/>
      <w:r>
        <w:rPr>
          <w:sz w:val="24"/>
          <w:szCs w:val="24"/>
          <w:lang w:val="en-US"/>
        </w:rPr>
        <w:t xml:space="preserve"> to TRIM.</w:t>
      </w:r>
    </w:p>
    <w:tbl>
      <w:tblPr>
        <w:tblStyle w:val="TableGrid"/>
        <w:tblW w:w="0" w:type="auto"/>
        <w:tblLook w:val="04A0" w:firstRow="1" w:lastRow="0" w:firstColumn="1" w:lastColumn="0" w:noHBand="0" w:noVBand="1"/>
      </w:tblPr>
      <w:tblGrid>
        <w:gridCol w:w="2500"/>
        <w:gridCol w:w="11448"/>
      </w:tblGrid>
      <w:tr w:rsidR="00193CF6" w:rsidTr="002575AB">
        <w:tc>
          <w:tcPr>
            <w:tcW w:w="2500" w:type="dxa"/>
          </w:tcPr>
          <w:p w:rsidR="00096BF5" w:rsidRPr="00B00B31" w:rsidRDefault="00B00B31" w:rsidP="00B00B31">
            <w:pPr>
              <w:jc w:val="center"/>
              <w:rPr>
                <w:b/>
                <w:lang w:val="en-US"/>
              </w:rPr>
            </w:pPr>
            <w:r w:rsidRPr="00B00B31">
              <w:rPr>
                <w:b/>
                <w:lang w:val="en-US"/>
              </w:rPr>
              <w:t>Step 1</w:t>
            </w:r>
          </w:p>
          <w:p w:rsidR="00B00B31" w:rsidRDefault="00B00B31" w:rsidP="00A41877">
            <w:pPr>
              <w:rPr>
                <w:lang w:val="en-US"/>
              </w:rPr>
            </w:pPr>
          </w:p>
          <w:p w:rsidR="00B00B31" w:rsidRDefault="00B00B31" w:rsidP="00A41877">
            <w:pPr>
              <w:rPr>
                <w:lang w:val="en-US"/>
              </w:rPr>
            </w:pPr>
            <w:r>
              <w:rPr>
                <w:lang w:val="en-US"/>
              </w:rPr>
              <w:t>Go to the TRIM Menu File</w:t>
            </w:r>
          </w:p>
          <w:p w:rsidR="00096BF5" w:rsidRDefault="00096BF5" w:rsidP="00A41877">
            <w:pPr>
              <w:rPr>
                <w:lang w:val="en-US"/>
              </w:rPr>
            </w:pPr>
          </w:p>
          <w:p w:rsidR="00096BF5" w:rsidRDefault="00096BF5" w:rsidP="00A41877">
            <w:pPr>
              <w:rPr>
                <w:lang w:val="en-US"/>
              </w:rPr>
            </w:pPr>
          </w:p>
          <w:p w:rsidR="00096BF5" w:rsidRPr="002260AA" w:rsidRDefault="00096BF5" w:rsidP="00A41877">
            <w:pPr>
              <w:rPr>
                <w:lang w:val="en-US"/>
              </w:rPr>
            </w:pPr>
          </w:p>
        </w:tc>
        <w:tc>
          <w:tcPr>
            <w:tcW w:w="11448" w:type="dxa"/>
          </w:tcPr>
          <w:p w:rsidR="00193CF6" w:rsidRDefault="00193CF6" w:rsidP="00193CF6">
            <w:pPr>
              <w:rPr>
                <w:sz w:val="28"/>
                <w:szCs w:val="28"/>
                <w:lang w:val="en-US"/>
              </w:rPr>
            </w:pPr>
          </w:p>
          <w:p w:rsidR="00193CF6" w:rsidRDefault="00193CF6" w:rsidP="00193CF6">
            <w:pPr>
              <w:rPr>
                <w:sz w:val="28"/>
                <w:szCs w:val="28"/>
                <w:lang w:val="en-US"/>
              </w:rPr>
            </w:pPr>
          </w:p>
          <w:p w:rsidR="00193CF6" w:rsidRDefault="00B00B31" w:rsidP="00193CF6">
            <w:pPr>
              <w:rPr>
                <w:sz w:val="28"/>
                <w:szCs w:val="28"/>
                <w:lang w:val="en-US"/>
              </w:rPr>
            </w:pPr>
            <w:r>
              <w:rPr>
                <w:noProof/>
                <w:lang w:eastAsia="en-AU"/>
              </w:rPr>
              <w:drawing>
                <wp:inline distT="0" distB="0" distL="0" distR="0" wp14:anchorId="5CE9B317" wp14:editId="0C886BA0">
                  <wp:extent cx="447737" cy="304843"/>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7CE01F.tmp"/>
                          <pic:cNvPicPr/>
                        </pic:nvPicPr>
                        <pic:blipFill>
                          <a:blip r:embed="rId5">
                            <a:extLst>
                              <a:ext uri="{28A0092B-C50C-407E-A947-70E740481C1C}">
                                <a14:useLocalDpi xmlns:a14="http://schemas.microsoft.com/office/drawing/2010/main" val="0"/>
                              </a:ext>
                            </a:extLst>
                          </a:blip>
                          <a:stretch>
                            <a:fillRect/>
                          </a:stretch>
                        </pic:blipFill>
                        <pic:spPr>
                          <a:xfrm>
                            <a:off x="0" y="0"/>
                            <a:ext cx="447737" cy="304843"/>
                          </a:xfrm>
                          <a:prstGeom prst="rect">
                            <a:avLst/>
                          </a:prstGeom>
                        </pic:spPr>
                      </pic:pic>
                    </a:graphicData>
                  </a:graphic>
                </wp:inline>
              </w:drawing>
            </w:r>
          </w:p>
        </w:tc>
      </w:tr>
      <w:tr w:rsidR="00193CF6" w:rsidTr="002575AB">
        <w:tc>
          <w:tcPr>
            <w:tcW w:w="2500" w:type="dxa"/>
          </w:tcPr>
          <w:p w:rsidR="00A238B2" w:rsidRPr="00B00B31" w:rsidRDefault="00B00B31" w:rsidP="00B00B31">
            <w:pPr>
              <w:jc w:val="center"/>
              <w:rPr>
                <w:b/>
                <w:lang w:val="en-US"/>
              </w:rPr>
            </w:pPr>
            <w:r w:rsidRPr="00B00B31">
              <w:rPr>
                <w:b/>
                <w:lang w:val="en-US"/>
              </w:rPr>
              <w:t>Step 2</w:t>
            </w:r>
          </w:p>
          <w:p w:rsidR="00A238B2" w:rsidRDefault="00A238B2" w:rsidP="00193CF6">
            <w:pPr>
              <w:rPr>
                <w:lang w:val="en-US"/>
              </w:rPr>
            </w:pPr>
          </w:p>
          <w:p w:rsidR="00A238B2" w:rsidRPr="00B00B31" w:rsidRDefault="00B00B31" w:rsidP="00193CF6">
            <w:pPr>
              <w:rPr>
                <w:lang w:val="en-US"/>
              </w:rPr>
            </w:pPr>
            <w:r>
              <w:rPr>
                <w:lang w:val="en-US"/>
              </w:rPr>
              <w:t>Choose ‘Desktop Add-Ins’</w:t>
            </w:r>
          </w:p>
        </w:tc>
        <w:tc>
          <w:tcPr>
            <w:tcW w:w="11448" w:type="dxa"/>
          </w:tcPr>
          <w:p w:rsidR="00193CF6" w:rsidRDefault="00193CF6" w:rsidP="00193CF6">
            <w:pPr>
              <w:rPr>
                <w:sz w:val="28"/>
                <w:szCs w:val="28"/>
                <w:lang w:val="en-US"/>
              </w:rPr>
            </w:pPr>
          </w:p>
          <w:p w:rsidR="00193CF6" w:rsidRDefault="00B00B31" w:rsidP="00193CF6">
            <w:pPr>
              <w:rPr>
                <w:sz w:val="28"/>
                <w:szCs w:val="28"/>
                <w:lang w:val="en-US"/>
              </w:rPr>
            </w:pPr>
            <w:r>
              <w:rPr>
                <w:noProof/>
                <w:sz w:val="28"/>
                <w:szCs w:val="28"/>
                <w:lang w:eastAsia="en-AU"/>
              </w:rPr>
              <w:drawing>
                <wp:inline distT="0" distB="0" distL="0" distR="0">
                  <wp:extent cx="1552575" cy="22764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67CF89B.tmp"/>
                          <pic:cNvPicPr/>
                        </pic:nvPicPr>
                        <pic:blipFill rotWithShape="1">
                          <a:blip r:embed="rId16">
                            <a:extLst>
                              <a:ext uri="{28A0092B-C50C-407E-A947-70E740481C1C}">
                                <a14:useLocalDpi xmlns:a14="http://schemas.microsoft.com/office/drawing/2010/main" val="0"/>
                              </a:ext>
                            </a:extLst>
                          </a:blip>
                          <a:srcRect l="-1" t="1" r="1807" b="38560"/>
                          <a:stretch/>
                        </pic:blipFill>
                        <pic:spPr bwMode="auto">
                          <a:xfrm>
                            <a:off x="0" y="0"/>
                            <a:ext cx="1552792" cy="2276794"/>
                          </a:xfrm>
                          <a:prstGeom prst="rect">
                            <a:avLst/>
                          </a:prstGeom>
                          <a:ln>
                            <a:noFill/>
                          </a:ln>
                          <a:extLst>
                            <a:ext uri="{53640926-AAD7-44D8-BBD7-CCE9431645EC}">
                              <a14:shadowObscured xmlns:a14="http://schemas.microsoft.com/office/drawing/2010/main"/>
                            </a:ext>
                          </a:extLst>
                        </pic:spPr>
                      </pic:pic>
                    </a:graphicData>
                  </a:graphic>
                </wp:inline>
              </w:drawing>
            </w:r>
          </w:p>
          <w:p w:rsidR="00A238B2" w:rsidRDefault="00A238B2" w:rsidP="00193CF6">
            <w:pPr>
              <w:rPr>
                <w:sz w:val="28"/>
                <w:szCs w:val="28"/>
                <w:lang w:val="en-US"/>
              </w:rPr>
            </w:pPr>
          </w:p>
        </w:tc>
      </w:tr>
      <w:tr w:rsidR="00193CF6" w:rsidTr="002575AB">
        <w:tc>
          <w:tcPr>
            <w:tcW w:w="2500" w:type="dxa"/>
          </w:tcPr>
          <w:p w:rsidR="00A238B2" w:rsidRPr="00B00B31" w:rsidRDefault="00A238B2" w:rsidP="00B00B31">
            <w:pPr>
              <w:jc w:val="center"/>
              <w:rPr>
                <w:b/>
                <w:lang w:val="en-US"/>
              </w:rPr>
            </w:pPr>
            <w:r w:rsidRPr="00B00B31">
              <w:rPr>
                <w:b/>
                <w:lang w:val="en-US"/>
              </w:rPr>
              <w:lastRenderedPageBreak/>
              <w:t>Step 3</w:t>
            </w:r>
          </w:p>
          <w:p w:rsidR="00A238B2" w:rsidRDefault="00A238B2" w:rsidP="00406ACB">
            <w:pPr>
              <w:rPr>
                <w:lang w:val="en-US"/>
              </w:rPr>
            </w:pPr>
          </w:p>
          <w:p w:rsidR="00B00B31" w:rsidRDefault="00B00B31" w:rsidP="00406ACB">
            <w:pPr>
              <w:rPr>
                <w:lang w:val="en-US"/>
              </w:rPr>
            </w:pPr>
            <w:r>
              <w:rPr>
                <w:lang w:val="en-US"/>
              </w:rPr>
              <w:t xml:space="preserve"> Ensure the following are ticked:</w:t>
            </w:r>
          </w:p>
          <w:p w:rsidR="00B00B31" w:rsidRDefault="00B00B31" w:rsidP="00406ACB">
            <w:pPr>
              <w:rPr>
                <w:lang w:val="en-US"/>
              </w:rPr>
            </w:pPr>
          </w:p>
          <w:p w:rsidR="00A238B2" w:rsidRDefault="00B00B31" w:rsidP="00B00B31">
            <w:pPr>
              <w:pStyle w:val="ListParagraph"/>
              <w:numPr>
                <w:ilvl w:val="0"/>
                <w:numId w:val="7"/>
              </w:numPr>
              <w:rPr>
                <w:lang w:val="en-US"/>
              </w:rPr>
            </w:pPr>
            <w:r w:rsidRPr="00B00B31">
              <w:rPr>
                <w:lang w:val="en-US"/>
              </w:rPr>
              <w:t>‘Integrate HPE Records Manager with ODMA-compliant applications</w:t>
            </w:r>
            <w:r>
              <w:rPr>
                <w:lang w:val="en-US"/>
              </w:rPr>
              <w:t xml:space="preserve">’ </w:t>
            </w:r>
          </w:p>
          <w:p w:rsidR="00B00B31" w:rsidRPr="00B00B31" w:rsidRDefault="00B00B31" w:rsidP="00B00B31">
            <w:pPr>
              <w:pStyle w:val="ListParagraph"/>
              <w:numPr>
                <w:ilvl w:val="0"/>
                <w:numId w:val="7"/>
              </w:numPr>
              <w:rPr>
                <w:lang w:val="en-US"/>
              </w:rPr>
            </w:pPr>
            <w:r>
              <w:rPr>
                <w:lang w:val="en-US"/>
              </w:rPr>
              <w:t>Microsoft Outlook</w:t>
            </w:r>
          </w:p>
          <w:p w:rsidR="00A238B2" w:rsidRDefault="00A238B2" w:rsidP="00406ACB">
            <w:pPr>
              <w:rPr>
                <w:lang w:val="en-US"/>
              </w:rPr>
            </w:pPr>
          </w:p>
          <w:p w:rsidR="00A238B2" w:rsidRDefault="00A238B2" w:rsidP="00406ACB">
            <w:pPr>
              <w:rPr>
                <w:lang w:val="en-US"/>
              </w:rPr>
            </w:pPr>
          </w:p>
          <w:p w:rsidR="00A238B2" w:rsidRPr="00A238B2" w:rsidRDefault="00A238B2" w:rsidP="00406ACB">
            <w:pPr>
              <w:rPr>
                <w:lang w:val="en-US"/>
              </w:rPr>
            </w:pPr>
          </w:p>
          <w:p w:rsidR="00A238B2" w:rsidRDefault="00A238B2" w:rsidP="00406ACB">
            <w:pPr>
              <w:rPr>
                <w:lang w:val="en-US"/>
              </w:rPr>
            </w:pPr>
          </w:p>
          <w:p w:rsidR="00A238B2" w:rsidRDefault="00A238B2" w:rsidP="00406ACB">
            <w:pPr>
              <w:rPr>
                <w:lang w:val="en-US"/>
              </w:rPr>
            </w:pPr>
          </w:p>
          <w:p w:rsidR="00A238B2" w:rsidRDefault="00A238B2" w:rsidP="00406ACB">
            <w:pPr>
              <w:rPr>
                <w:lang w:val="en-US"/>
              </w:rPr>
            </w:pPr>
          </w:p>
          <w:p w:rsidR="00A238B2" w:rsidRPr="00193CF6" w:rsidRDefault="00B00B31" w:rsidP="00406ACB">
            <w:pPr>
              <w:rPr>
                <w:lang w:val="en-US"/>
              </w:rPr>
            </w:pPr>
            <w:r>
              <w:rPr>
                <w:lang w:val="en-US"/>
              </w:rPr>
              <w:t>Press OK</w:t>
            </w:r>
          </w:p>
        </w:tc>
        <w:tc>
          <w:tcPr>
            <w:tcW w:w="11448" w:type="dxa"/>
          </w:tcPr>
          <w:p w:rsidR="00193CF6" w:rsidRDefault="00193CF6" w:rsidP="00193CF6">
            <w:pPr>
              <w:rPr>
                <w:sz w:val="28"/>
                <w:szCs w:val="28"/>
                <w:lang w:val="en-US"/>
              </w:rPr>
            </w:pPr>
          </w:p>
          <w:p w:rsidR="00A238B2" w:rsidRDefault="00B00B31" w:rsidP="00193CF6">
            <w:pPr>
              <w:rPr>
                <w:sz w:val="28"/>
                <w:szCs w:val="28"/>
                <w:lang w:val="en-US"/>
              </w:rPr>
            </w:pPr>
            <w:r>
              <w:rPr>
                <w:noProof/>
                <w:lang w:eastAsia="en-AU"/>
              </w:rPr>
              <w:t xml:space="preserve"> </w:t>
            </w:r>
            <w:r>
              <w:rPr>
                <w:noProof/>
                <w:sz w:val="28"/>
                <w:szCs w:val="28"/>
                <w:lang w:eastAsia="en-AU"/>
              </w:rPr>
              <w:drawing>
                <wp:inline distT="0" distB="0" distL="0" distR="0">
                  <wp:extent cx="3930146" cy="396303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67CD9C5.tmp"/>
                          <pic:cNvPicPr/>
                        </pic:nvPicPr>
                        <pic:blipFill>
                          <a:blip r:embed="rId17">
                            <a:extLst>
                              <a:ext uri="{28A0092B-C50C-407E-A947-70E740481C1C}">
                                <a14:useLocalDpi xmlns:a14="http://schemas.microsoft.com/office/drawing/2010/main" val="0"/>
                              </a:ext>
                            </a:extLst>
                          </a:blip>
                          <a:stretch>
                            <a:fillRect/>
                          </a:stretch>
                        </pic:blipFill>
                        <pic:spPr>
                          <a:xfrm>
                            <a:off x="0" y="0"/>
                            <a:ext cx="3937292" cy="3970241"/>
                          </a:xfrm>
                          <a:prstGeom prst="rect">
                            <a:avLst/>
                          </a:prstGeom>
                        </pic:spPr>
                      </pic:pic>
                    </a:graphicData>
                  </a:graphic>
                </wp:inline>
              </w:drawing>
            </w:r>
          </w:p>
          <w:p w:rsidR="005B6B87" w:rsidRPr="00B00B31" w:rsidRDefault="00093352" w:rsidP="00193CF6">
            <w:pPr>
              <w:rPr>
                <w:noProof/>
                <w:lang w:eastAsia="en-AU"/>
              </w:rPr>
            </w:pPr>
            <w:r>
              <w:rPr>
                <w:noProof/>
                <w:lang w:eastAsia="en-AU"/>
              </w:rPr>
              <w:t xml:space="preserve"> </w:t>
            </w:r>
          </w:p>
        </w:tc>
      </w:tr>
      <w:tr w:rsidR="00193CF6" w:rsidTr="002575AB">
        <w:tc>
          <w:tcPr>
            <w:tcW w:w="2500" w:type="dxa"/>
          </w:tcPr>
          <w:p w:rsidR="005B6B87" w:rsidRDefault="00B00B31" w:rsidP="00B00B31">
            <w:pPr>
              <w:jc w:val="center"/>
              <w:rPr>
                <w:b/>
                <w:lang w:val="en-US"/>
              </w:rPr>
            </w:pPr>
            <w:r>
              <w:rPr>
                <w:b/>
                <w:lang w:val="en-US"/>
              </w:rPr>
              <w:t>Step 4</w:t>
            </w:r>
          </w:p>
          <w:p w:rsidR="00B00B31" w:rsidRDefault="00B00B31" w:rsidP="00B00B31">
            <w:pPr>
              <w:rPr>
                <w:lang w:val="en-US"/>
              </w:rPr>
            </w:pPr>
            <w:r w:rsidRPr="00B00B31">
              <w:rPr>
                <w:lang w:val="en-US"/>
              </w:rPr>
              <w:t>Check the integration has worked.</w:t>
            </w:r>
          </w:p>
          <w:p w:rsidR="00B00B31" w:rsidRPr="00B00B31" w:rsidRDefault="00B00B31" w:rsidP="00B00B31">
            <w:pPr>
              <w:rPr>
                <w:lang w:val="en-US"/>
              </w:rPr>
            </w:pPr>
            <w:r>
              <w:rPr>
                <w:lang w:val="en-US"/>
              </w:rPr>
              <w:t>Outlook should now have the following folder at the top banner with the other folders</w:t>
            </w:r>
          </w:p>
        </w:tc>
        <w:tc>
          <w:tcPr>
            <w:tcW w:w="11448" w:type="dxa"/>
          </w:tcPr>
          <w:p w:rsidR="00C608CC" w:rsidRDefault="00C608CC" w:rsidP="00193CF6">
            <w:pPr>
              <w:rPr>
                <w:sz w:val="28"/>
                <w:szCs w:val="28"/>
                <w:lang w:val="en-US"/>
              </w:rPr>
            </w:pPr>
          </w:p>
          <w:p w:rsidR="00B00B31" w:rsidRDefault="00B00B31" w:rsidP="00193CF6">
            <w:pPr>
              <w:rPr>
                <w:sz w:val="28"/>
                <w:szCs w:val="28"/>
                <w:lang w:val="en-US"/>
              </w:rPr>
            </w:pPr>
            <w:r>
              <w:rPr>
                <w:noProof/>
                <w:sz w:val="28"/>
                <w:szCs w:val="28"/>
                <w:lang w:eastAsia="en-AU"/>
              </w:rPr>
              <w:drawing>
                <wp:inline distT="0" distB="0" distL="0" distR="0">
                  <wp:extent cx="1533739" cy="333422"/>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67C9CAE.tmp"/>
                          <pic:cNvPicPr/>
                        </pic:nvPicPr>
                        <pic:blipFill>
                          <a:blip r:embed="rId18">
                            <a:extLst>
                              <a:ext uri="{28A0092B-C50C-407E-A947-70E740481C1C}">
                                <a14:useLocalDpi xmlns:a14="http://schemas.microsoft.com/office/drawing/2010/main" val="0"/>
                              </a:ext>
                            </a:extLst>
                          </a:blip>
                          <a:stretch>
                            <a:fillRect/>
                          </a:stretch>
                        </pic:blipFill>
                        <pic:spPr>
                          <a:xfrm>
                            <a:off x="0" y="0"/>
                            <a:ext cx="1533739" cy="333422"/>
                          </a:xfrm>
                          <a:prstGeom prst="rect">
                            <a:avLst/>
                          </a:prstGeom>
                        </pic:spPr>
                      </pic:pic>
                    </a:graphicData>
                  </a:graphic>
                </wp:inline>
              </w:drawing>
            </w:r>
          </w:p>
          <w:p w:rsidR="005B6B87" w:rsidRDefault="005B6B87" w:rsidP="00193CF6">
            <w:pPr>
              <w:rPr>
                <w:sz w:val="28"/>
                <w:szCs w:val="28"/>
                <w:lang w:val="en-US"/>
              </w:rPr>
            </w:pPr>
          </w:p>
          <w:p w:rsidR="009A02DD" w:rsidRDefault="009A02DD" w:rsidP="00193CF6">
            <w:pPr>
              <w:rPr>
                <w:sz w:val="28"/>
                <w:szCs w:val="28"/>
                <w:lang w:val="en-US"/>
              </w:rPr>
            </w:pPr>
          </w:p>
        </w:tc>
      </w:tr>
    </w:tbl>
    <w:p w:rsidR="00016280" w:rsidRDefault="00016280" w:rsidP="00016280">
      <w:pPr>
        <w:jc w:val="center"/>
        <w:rPr>
          <w:sz w:val="28"/>
          <w:szCs w:val="28"/>
          <w:lang w:val="en-US"/>
        </w:rPr>
      </w:pPr>
      <w:r w:rsidRPr="00016280">
        <w:rPr>
          <w:sz w:val="28"/>
          <w:szCs w:val="28"/>
          <w:lang w:val="en-US"/>
        </w:rPr>
        <w:lastRenderedPageBreak/>
        <w:t>Microsoft options</w:t>
      </w:r>
    </w:p>
    <w:p w:rsidR="00016280" w:rsidRDefault="00016280" w:rsidP="00016280">
      <w:pPr>
        <w:rPr>
          <w:sz w:val="28"/>
          <w:szCs w:val="28"/>
          <w:lang w:val="en-US"/>
        </w:rPr>
      </w:pPr>
      <w:r>
        <w:rPr>
          <w:sz w:val="28"/>
          <w:szCs w:val="28"/>
          <w:lang w:val="en-US"/>
        </w:rPr>
        <w:t xml:space="preserve">TRIM </w:t>
      </w:r>
      <w:proofErr w:type="gramStart"/>
      <w:r>
        <w:rPr>
          <w:sz w:val="28"/>
          <w:szCs w:val="28"/>
          <w:lang w:val="en-US"/>
        </w:rPr>
        <w:t>has been designed</w:t>
      </w:r>
      <w:proofErr w:type="gramEnd"/>
      <w:r>
        <w:rPr>
          <w:sz w:val="28"/>
          <w:szCs w:val="28"/>
          <w:lang w:val="en-US"/>
        </w:rPr>
        <w:t xml:space="preserve"> to assume that all documents you save on the shared drives will be saved to TRIM.</w:t>
      </w:r>
    </w:p>
    <w:p w:rsidR="00016280" w:rsidRPr="00016280" w:rsidRDefault="00016280" w:rsidP="00016280">
      <w:pPr>
        <w:rPr>
          <w:sz w:val="28"/>
          <w:szCs w:val="28"/>
          <w:lang w:val="en-US"/>
        </w:rPr>
      </w:pPr>
      <w:r>
        <w:rPr>
          <w:sz w:val="28"/>
          <w:szCs w:val="28"/>
          <w:lang w:val="en-US"/>
        </w:rPr>
        <w:t xml:space="preserve">Because certain documents such as personal, working papers and drafts are not considered </w:t>
      </w:r>
      <w:proofErr w:type="gramStart"/>
      <w:r>
        <w:rPr>
          <w:sz w:val="28"/>
          <w:szCs w:val="28"/>
          <w:lang w:val="en-US"/>
        </w:rPr>
        <w:t>to be records</w:t>
      </w:r>
      <w:proofErr w:type="gramEnd"/>
      <w:r>
        <w:rPr>
          <w:sz w:val="28"/>
          <w:szCs w:val="28"/>
          <w:lang w:val="en-US"/>
        </w:rPr>
        <w:t xml:space="preserve">, the following will show you how to turn that automatic function off. If left on, every </w:t>
      </w:r>
      <w:proofErr w:type="spellStart"/>
      <w:proofErr w:type="gramStart"/>
      <w:r>
        <w:rPr>
          <w:sz w:val="28"/>
          <w:szCs w:val="28"/>
          <w:lang w:val="en-US"/>
        </w:rPr>
        <w:t>m</w:t>
      </w:r>
      <w:r w:rsidRPr="00016280">
        <w:rPr>
          <w:sz w:val="28"/>
          <w:szCs w:val="28"/>
          <w:lang w:val="en-US"/>
        </w:rPr>
        <w:t>icrosoft</w:t>
      </w:r>
      <w:proofErr w:type="spellEnd"/>
      <w:proofErr w:type="gramEnd"/>
      <w:r w:rsidRPr="00016280">
        <w:rPr>
          <w:sz w:val="28"/>
          <w:szCs w:val="28"/>
          <w:lang w:val="en-US"/>
        </w:rPr>
        <w:t xml:space="preserve"> </w:t>
      </w:r>
      <w:r>
        <w:rPr>
          <w:sz w:val="28"/>
          <w:szCs w:val="28"/>
          <w:lang w:val="en-US"/>
        </w:rPr>
        <w:t>record you try save to the shared drive will do so to a TRIM holding folder.</w:t>
      </w:r>
    </w:p>
    <w:p w:rsidR="00193CF6" w:rsidRDefault="00193CF6" w:rsidP="00193CF6">
      <w:pPr>
        <w:rPr>
          <w:sz w:val="28"/>
          <w:szCs w:val="28"/>
          <w:lang w:val="en-US"/>
        </w:rPr>
      </w:pPr>
    </w:p>
    <w:tbl>
      <w:tblPr>
        <w:tblStyle w:val="TableGrid"/>
        <w:tblW w:w="0" w:type="auto"/>
        <w:tblLook w:val="04A0" w:firstRow="1" w:lastRow="0" w:firstColumn="1" w:lastColumn="0" w:noHBand="0" w:noVBand="1"/>
      </w:tblPr>
      <w:tblGrid>
        <w:gridCol w:w="2547"/>
        <w:gridCol w:w="11401"/>
      </w:tblGrid>
      <w:tr w:rsidR="00884A4C" w:rsidTr="00884A4C">
        <w:tc>
          <w:tcPr>
            <w:tcW w:w="2547" w:type="dxa"/>
          </w:tcPr>
          <w:p w:rsidR="00884A4C" w:rsidRDefault="00016280" w:rsidP="00016280">
            <w:pPr>
              <w:jc w:val="center"/>
              <w:rPr>
                <w:b/>
                <w:sz w:val="24"/>
                <w:szCs w:val="24"/>
                <w:lang w:val="en-US"/>
              </w:rPr>
            </w:pPr>
            <w:r w:rsidRPr="00016280">
              <w:rPr>
                <w:b/>
                <w:sz w:val="24"/>
                <w:szCs w:val="24"/>
                <w:lang w:val="en-US"/>
              </w:rPr>
              <w:t>Step 1</w:t>
            </w:r>
          </w:p>
          <w:p w:rsidR="00016280" w:rsidRDefault="00016280" w:rsidP="00016280">
            <w:pPr>
              <w:rPr>
                <w:lang w:val="en-US"/>
              </w:rPr>
            </w:pPr>
            <w:r>
              <w:rPr>
                <w:lang w:val="en-US"/>
              </w:rPr>
              <w:t>Go to the TRIM Menu File</w:t>
            </w:r>
          </w:p>
          <w:p w:rsidR="00016280" w:rsidRPr="00016280" w:rsidRDefault="00016280" w:rsidP="00016280">
            <w:pPr>
              <w:rPr>
                <w:b/>
                <w:sz w:val="24"/>
                <w:szCs w:val="24"/>
                <w:lang w:val="en-US"/>
              </w:rPr>
            </w:pPr>
          </w:p>
        </w:tc>
        <w:tc>
          <w:tcPr>
            <w:tcW w:w="11401" w:type="dxa"/>
          </w:tcPr>
          <w:p w:rsidR="00884A4C" w:rsidRDefault="00016280" w:rsidP="00193CF6">
            <w:pPr>
              <w:rPr>
                <w:sz w:val="28"/>
                <w:szCs w:val="28"/>
                <w:lang w:val="en-US"/>
              </w:rPr>
            </w:pPr>
            <w:r>
              <w:rPr>
                <w:noProof/>
                <w:lang w:eastAsia="en-AU"/>
              </w:rPr>
              <w:drawing>
                <wp:inline distT="0" distB="0" distL="0" distR="0" wp14:anchorId="52284F65" wp14:editId="6F7AC808">
                  <wp:extent cx="447737" cy="304843"/>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7CE01F.tmp"/>
                          <pic:cNvPicPr/>
                        </pic:nvPicPr>
                        <pic:blipFill>
                          <a:blip r:embed="rId5">
                            <a:extLst>
                              <a:ext uri="{28A0092B-C50C-407E-A947-70E740481C1C}">
                                <a14:useLocalDpi xmlns:a14="http://schemas.microsoft.com/office/drawing/2010/main" val="0"/>
                              </a:ext>
                            </a:extLst>
                          </a:blip>
                          <a:stretch>
                            <a:fillRect/>
                          </a:stretch>
                        </pic:blipFill>
                        <pic:spPr>
                          <a:xfrm>
                            <a:off x="0" y="0"/>
                            <a:ext cx="447737" cy="304843"/>
                          </a:xfrm>
                          <a:prstGeom prst="rect">
                            <a:avLst/>
                          </a:prstGeom>
                        </pic:spPr>
                      </pic:pic>
                    </a:graphicData>
                  </a:graphic>
                </wp:inline>
              </w:drawing>
            </w:r>
          </w:p>
        </w:tc>
      </w:tr>
      <w:tr w:rsidR="00884A4C" w:rsidTr="00884A4C">
        <w:tc>
          <w:tcPr>
            <w:tcW w:w="2547" w:type="dxa"/>
          </w:tcPr>
          <w:p w:rsidR="00884A4C" w:rsidRDefault="00016280" w:rsidP="00016280">
            <w:pPr>
              <w:jc w:val="center"/>
              <w:rPr>
                <w:b/>
                <w:sz w:val="24"/>
                <w:szCs w:val="24"/>
                <w:lang w:val="en-US"/>
              </w:rPr>
            </w:pPr>
            <w:r w:rsidRPr="00016280">
              <w:rPr>
                <w:b/>
                <w:sz w:val="24"/>
                <w:szCs w:val="24"/>
                <w:lang w:val="en-US"/>
              </w:rPr>
              <w:t>Step 2</w:t>
            </w:r>
          </w:p>
          <w:p w:rsidR="00016280" w:rsidRDefault="00016280" w:rsidP="00016280">
            <w:pPr>
              <w:jc w:val="center"/>
              <w:rPr>
                <w:b/>
                <w:sz w:val="24"/>
                <w:szCs w:val="24"/>
                <w:lang w:val="en-US"/>
              </w:rPr>
            </w:pPr>
          </w:p>
          <w:p w:rsidR="00016280" w:rsidRPr="00016280" w:rsidRDefault="00016280" w:rsidP="00016280">
            <w:pPr>
              <w:rPr>
                <w:sz w:val="24"/>
                <w:szCs w:val="24"/>
                <w:lang w:val="en-US"/>
              </w:rPr>
            </w:pPr>
            <w:r w:rsidRPr="00016280">
              <w:rPr>
                <w:sz w:val="24"/>
                <w:szCs w:val="24"/>
                <w:lang w:val="en-US"/>
              </w:rPr>
              <w:t>Choose desktop Add-Ins</w:t>
            </w:r>
          </w:p>
        </w:tc>
        <w:tc>
          <w:tcPr>
            <w:tcW w:w="11401" w:type="dxa"/>
          </w:tcPr>
          <w:p w:rsidR="00884A4C" w:rsidRDefault="00016280" w:rsidP="00193CF6">
            <w:pPr>
              <w:rPr>
                <w:sz w:val="28"/>
                <w:szCs w:val="28"/>
                <w:lang w:val="en-US"/>
              </w:rPr>
            </w:pPr>
            <w:r>
              <w:rPr>
                <w:noProof/>
                <w:sz w:val="28"/>
                <w:szCs w:val="28"/>
                <w:lang w:eastAsia="en-AU"/>
              </w:rPr>
              <w:drawing>
                <wp:inline distT="0" distB="0" distL="0" distR="0" wp14:anchorId="1F68D8BE" wp14:editId="144FB1EA">
                  <wp:extent cx="1552575" cy="22764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67CF89B.tmp"/>
                          <pic:cNvPicPr/>
                        </pic:nvPicPr>
                        <pic:blipFill rotWithShape="1">
                          <a:blip r:embed="rId16">
                            <a:extLst>
                              <a:ext uri="{28A0092B-C50C-407E-A947-70E740481C1C}">
                                <a14:useLocalDpi xmlns:a14="http://schemas.microsoft.com/office/drawing/2010/main" val="0"/>
                              </a:ext>
                            </a:extLst>
                          </a:blip>
                          <a:srcRect l="-1" t="1" r="1807" b="38560"/>
                          <a:stretch/>
                        </pic:blipFill>
                        <pic:spPr bwMode="auto">
                          <a:xfrm>
                            <a:off x="0" y="0"/>
                            <a:ext cx="1552792" cy="2276794"/>
                          </a:xfrm>
                          <a:prstGeom prst="rect">
                            <a:avLst/>
                          </a:prstGeom>
                          <a:ln>
                            <a:noFill/>
                          </a:ln>
                          <a:extLst>
                            <a:ext uri="{53640926-AAD7-44D8-BBD7-CCE9431645EC}">
                              <a14:shadowObscured xmlns:a14="http://schemas.microsoft.com/office/drawing/2010/main"/>
                            </a:ext>
                          </a:extLst>
                        </pic:spPr>
                      </pic:pic>
                    </a:graphicData>
                  </a:graphic>
                </wp:inline>
              </w:drawing>
            </w:r>
          </w:p>
        </w:tc>
      </w:tr>
      <w:tr w:rsidR="00884A4C" w:rsidTr="00884A4C">
        <w:tc>
          <w:tcPr>
            <w:tcW w:w="2547" w:type="dxa"/>
          </w:tcPr>
          <w:p w:rsidR="00884A4C" w:rsidRDefault="00016280" w:rsidP="00016280">
            <w:pPr>
              <w:jc w:val="center"/>
              <w:rPr>
                <w:b/>
                <w:sz w:val="24"/>
                <w:szCs w:val="24"/>
                <w:lang w:val="en-US"/>
              </w:rPr>
            </w:pPr>
            <w:r>
              <w:rPr>
                <w:b/>
                <w:sz w:val="24"/>
                <w:szCs w:val="24"/>
                <w:lang w:val="en-US"/>
              </w:rPr>
              <w:lastRenderedPageBreak/>
              <w:t>Step 3</w:t>
            </w:r>
          </w:p>
          <w:p w:rsidR="00016280" w:rsidRDefault="00016280" w:rsidP="00016280">
            <w:pPr>
              <w:rPr>
                <w:sz w:val="24"/>
                <w:szCs w:val="24"/>
                <w:lang w:val="en-US"/>
              </w:rPr>
            </w:pPr>
            <w:r>
              <w:rPr>
                <w:sz w:val="24"/>
                <w:szCs w:val="24"/>
                <w:lang w:val="en-US"/>
              </w:rPr>
              <w:t>Remove the ‘Tick’ from each box as shown.</w:t>
            </w:r>
          </w:p>
          <w:p w:rsidR="00016280" w:rsidRDefault="00016280" w:rsidP="00016280">
            <w:pPr>
              <w:rPr>
                <w:sz w:val="24"/>
                <w:szCs w:val="24"/>
                <w:lang w:val="en-US"/>
              </w:rPr>
            </w:pPr>
          </w:p>
          <w:p w:rsidR="00016280" w:rsidRPr="00016280" w:rsidRDefault="00016280" w:rsidP="00016280">
            <w:pPr>
              <w:rPr>
                <w:sz w:val="24"/>
                <w:szCs w:val="24"/>
                <w:lang w:val="en-US"/>
              </w:rPr>
            </w:pPr>
            <w:r>
              <w:rPr>
                <w:b/>
                <w:sz w:val="24"/>
                <w:szCs w:val="24"/>
                <w:lang w:val="en-US"/>
              </w:rPr>
              <w:t xml:space="preserve">Note. </w:t>
            </w:r>
            <w:r>
              <w:rPr>
                <w:sz w:val="24"/>
                <w:szCs w:val="24"/>
                <w:lang w:val="en-US"/>
              </w:rPr>
              <w:t>The grey shaded file type will remove automatically once the others are de-selected.</w:t>
            </w:r>
          </w:p>
        </w:tc>
        <w:tc>
          <w:tcPr>
            <w:tcW w:w="11401" w:type="dxa"/>
          </w:tcPr>
          <w:p w:rsidR="00884A4C" w:rsidRDefault="00016280" w:rsidP="00193CF6">
            <w:pPr>
              <w:rPr>
                <w:sz w:val="28"/>
                <w:szCs w:val="28"/>
                <w:lang w:val="en-US"/>
              </w:rPr>
            </w:pPr>
            <w:r>
              <w:rPr>
                <w:noProof/>
                <w:sz w:val="28"/>
                <w:szCs w:val="28"/>
                <w:lang w:eastAsia="en-AU"/>
              </w:rPr>
              <w:drawing>
                <wp:inline distT="0" distB="0" distL="0" distR="0" wp14:anchorId="020F4CD9" wp14:editId="2003D702">
                  <wp:extent cx="3114675" cy="3140740"/>
                  <wp:effectExtent l="0" t="0" r="0" b="254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67CD9C5.tmp"/>
                          <pic:cNvPicPr/>
                        </pic:nvPicPr>
                        <pic:blipFill>
                          <a:blip r:embed="rId17">
                            <a:extLst>
                              <a:ext uri="{28A0092B-C50C-407E-A947-70E740481C1C}">
                                <a14:useLocalDpi xmlns:a14="http://schemas.microsoft.com/office/drawing/2010/main" val="0"/>
                              </a:ext>
                            </a:extLst>
                          </a:blip>
                          <a:stretch>
                            <a:fillRect/>
                          </a:stretch>
                        </pic:blipFill>
                        <pic:spPr>
                          <a:xfrm>
                            <a:off x="0" y="0"/>
                            <a:ext cx="3129133" cy="3155319"/>
                          </a:xfrm>
                          <a:prstGeom prst="rect">
                            <a:avLst/>
                          </a:prstGeom>
                        </pic:spPr>
                      </pic:pic>
                    </a:graphicData>
                  </a:graphic>
                </wp:inline>
              </w:drawing>
            </w:r>
          </w:p>
        </w:tc>
      </w:tr>
      <w:tr w:rsidR="00884A4C" w:rsidTr="00884A4C">
        <w:tc>
          <w:tcPr>
            <w:tcW w:w="2547" w:type="dxa"/>
          </w:tcPr>
          <w:p w:rsidR="00884A4C" w:rsidRDefault="00016280" w:rsidP="00016280">
            <w:pPr>
              <w:jc w:val="center"/>
              <w:rPr>
                <w:b/>
                <w:sz w:val="24"/>
                <w:szCs w:val="24"/>
                <w:lang w:val="en-US"/>
              </w:rPr>
            </w:pPr>
            <w:r>
              <w:rPr>
                <w:b/>
                <w:sz w:val="24"/>
                <w:szCs w:val="24"/>
                <w:lang w:val="en-US"/>
              </w:rPr>
              <w:t>Step 4</w:t>
            </w:r>
          </w:p>
          <w:p w:rsidR="00016280" w:rsidRDefault="00016280" w:rsidP="00016280">
            <w:pPr>
              <w:jc w:val="center"/>
              <w:rPr>
                <w:b/>
                <w:sz w:val="24"/>
                <w:szCs w:val="24"/>
                <w:lang w:val="en-US"/>
              </w:rPr>
            </w:pPr>
          </w:p>
          <w:p w:rsidR="00016280" w:rsidRPr="00016280" w:rsidRDefault="00016280" w:rsidP="00016280">
            <w:pPr>
              <w:jc w:val="center"/>
              <w:rPr>
                <w:b/>
                <w:sz w:val="24"/>
                <w:szCs w:val="24"/>
                <w:lang w:val="en-US"/>
              </w:rPr>
            </w:pPr>
            <w:r>
              <w:rPr>
                <w:b/>
                <w:sz w:val="24"/>
                <w:szCs w:val="24"/>
                <w:lang w:val="en-US"/>
              </w:rPr>
              <w:t>Press OK</w:t>
            </w:r>
          </w:p>
        </w:tc>
        <w:tc>
          <w:tcPr>
            <w:tcW w:w="11401" w:type="dxa"/>
          </w:tcPr>
          <w:p w:rsidR="00884A4C" w:rsidRDefault="00884A4C" w:rsidP="00193CF6">
            <w:pPr>
              <w:rPr>
                <w:sz w:val="28"/>
                <w:szCs w:val="28"/>
                <w:lang w:val="en-US"/>
              </w:rPr>
            </w:pPr>
          </w:p>
          <w:p w:rsidR="00016280" w:rsidRDefault="00016280" w:rsidP="00193CF6">
            <w:pPr>
              <w:rPr>
                <w:sz w:val="28"/>
                <w:szCs w:val="28"/>
                <w:lang w:val="en-US"/>
              </w:rPr>
            </w:pPr>
            <w:r>
              <w:rPr>
                <w:sz w:val="28"/>
                <w:szCs w:val="28"/>
                <w:lang w:val="en-US"/>
              </w:rPr>
              <w:t>End of process</w:t>
            </w:r>
            <w:bookmarkStart w:id="0" w:name="_GoBack"/>
            <w:bookmarkEnd w:id="0"/>
          </w:p>
        </w:tc>
      </w:tr>
    </w:tbl>
    <w:p w:rsidR="00884A4C" w:rsidRPr="00193CF6" w:rsidRDefault="00884A4C" w:rsidP="00193CF6">
      <w:pPr>
        <w:rPr>
          <w:sz w:val="28"/>
          <w:szCs w:val="28"/>
          <w:lang w:val="en-US"/>
        </w:rPr>
      </w:pPr>
    </w:p>
    <w:p w:rsidR="00787185" w:rsidRDefault="000E272D" w:rsidP="00787185">
      <w:pPr>
        <w:rPr>
          <w:lang w:val="en-US"/>
        </w:rPr>
      </w:pPr>
      <w:r>
        <w:rPr>
          <w:lang w:val="en-US"/>
        </w:rPr>
        <w:br w:type="textWrapping" w:clear="all"/>
      </w:r>
    </w:p>
    <w:p w:rsidR="00C8043F" w:rsidRDefault="00C8043F"/>
    <w:sectPr w:rsidR="00C8043F" w:rsidSect="0078718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660C"/>
    <w:multiLevelType w:val="hybridMultilevel"/>
    <w:tmpl w:val="692EA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E06726"/>
    <w:multiLevelType w:val="hybridMultilevel"/>
    <w:tmpl w:val="1FD8E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642200"/>
    <w:multiLevelType w:val="hybridMultilevel"/>
    <w:tmpl w:val="3830E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23413A"/>
    <w:multiLevelType w:val="hybridMultilevel"/>
    <w:tmpl w:val="219E3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697AA8"/>
    <w:multiLevelType w:val="hybridMultilevel"/>
    <w:tmpl w:val="D116C4D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366AB9"/>
    <w:multiLevelType w:val="hybridMultilevel"/>
    <w:tmpl w:val="3266F2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944C42"/>
    <w:multiLevelType w:val="hybridMultilevel"/>
    <w:tmpl w:val="6672A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7A"/>
    <w:rsid w:val="00016280"/>
    <w:rsid w:val="00016731"/>
    <w:rsid w:val="00093352"/>
    <w:rsid w:val="00096BF5"/>
    <w:rsid w:val="000E272D"/>
    <w:rsid w:val="001314EA"/>
    <w:rsid w:val="00193CF6"/>
    <w:rsid w:val="001A7C5D"/>
    <w:rsid w:val="001B49B4"/>
    <w:rsid w:val="002260AA"/>
    <w:rsid w:val="002575AB"/>
    <w:rsid w:val="00281604"/>
    <w:rsid w:val="002D617B"/>
    <w:rsid w:val="003212A7"/>
    <w:rsid w:val="003415B2"/>
    <w:rsid w:val="00365C2B"/>
    <w:rsid w:val="003B5F93"/>
    <w:rsid w:val="00406ACB"/>
    <w:rsid w:val="00437A24"/>
    <w:rsid w:val="00452463"/>
    <w:rsid w:val="0047074E"/>
    <w:rsid w:val="00480720"/>
    <w:rsid w:val="0049163A"/>
    <w:rsid w:val="005A3C1C"/>
    <w:rsid w:val="005B6B87"/>
    <w:rsid w:val="005F527A"/>
    <w:rsid w:val="006361E8"/>
    <w:rsid w:val="00683E72"/>
    <w:rsid w:val="006E087E"/>
    <w:rsid w:val="007307C6"/>
    <w:rsid w:val="00787185"/>
    <w:rsid w:val="007F05CF"/>
    <w:rsid w:val="00821C61"/>
    <w:rsid w:val="00884A4C"/>
    <w:rsid w:val="008F2467"/>
    <w:rsid w:val="00924B54"/>
    <w:rsid w:val="009272F1"/>
    <w:rsid w:val="009A02DD"/>
    <w:rsid w:val="00A238B2"/>
    <w:rsid w:val="00A32D9C"/>
    <w:rsid w:val="00A41877"/>
    <w:rsid w:val="00AE3CE1"/>
    <w:rsid w:val="00B00B31"/>
    <w:rsid w:val="00B05C7A"/>
    <w:rsid w:val="00B16F83"/>
    <w:rsid w:val="00B93144"/>
    <w:rsid w:val="00BA259E"/>
    <w:rsid w:val="00C1004A"/>
    <w:rsid w:val="00C608CC"/>
    <w:rsid w:val="00C8043F"/>
    <w:rsid w:val="00C805C9"/>
    <w:rsid w:val="00CA6959"/>
    <w:rsid w:val="00D1763D"/>
    <w:rsid w:val="00D23779"/>
    <w:rsid w:val="00DA3182"/>
    <w:rsid w:val="00DD3CC7"/>
    <w:rsid w:val="00E25CE5"/>
    <w:rsid w:val="00E52AD7"/>
    <w:rsid w:val="00E91038"/>
    <w:rsid w:val="00FB2A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26A1"/>
  <w15:docId w15:val="{BA514C8C-CF2E-44CE-872E-1A0498BE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7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185"/>
    <w:rPr>
      <w:rFonts w:ascii="Tahoma" w:hAnsi="Tahoma" w:cs="Tahoma"/>
      <w:sz w:val="16"/>
      <w:szCs w:val="16"/>
    </w:rPr>
  </w:style>
  <w:style w:type="character" w:styleId="Hyperlink">
    <w:name w:val="Hyperlink"/>
    <w:basedOn w:val="DefaultParagraphFont"/>
    <w:uiPriority w:val="99"/>
    <w:semiHidden/>
    <w:unhideWhenUsed/>
    <w:rsid w:val="003415B2"/>
    <w:rPr>
      <w:color w:val="0000FF" w:themeColor="hyperlink"/>
      <w:u w:val="single"/>
    </w:rPr>
  </w:style>
  <w:style w:type="paragraph" w:styleId="PlainText">
    <w:name w:val="Plain Text"/>
    <w:basedOn w:val="Normal"/>
    <w:link w:val="PlainTextChar"/>
    <w:uiPriority w:val="99"/>
    <w:unhideWhenUsed/>
    <w:rsid w:val="003415B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415B2"/>
    <w:rPr>
      <w:rFonts w:ascii="Calibri" w:hAnsi="Calibri"/>
      <w:szCs w:val="21"/>
    </w:rPr>
  </w:style>
  <w:style w:type="paragraph" w:styleId="ListParagraph">
    <w:name w:val="List Paragraph"/>
    <w:basedOn w:val="Normal"/>
    <w:uiPriority w:val="34"/>
    <w:qFormat/>
    <w:rsid w:val="00E52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69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13" Type="http://schemas.openxmlformats.org/officeDocument/2006/relationships/image" Target="media/image9.tmp"/><Relationship Id="rId18" Type="http://schemas.openxmlformats.org/officeDocument/2006/relationships/image" Target="media/image14.tmp"/><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image" Target="media/image8.tmp"/><Relationship Id="rId17" Type="http://schemas.openxmlformats.org/officeDocument/2006/relationships/image" Target="media/image13.tmp"/><Relationship Id="rId2" Type="http://schemas.openxmlformats.org/officeDocument/2006/relationships/styles" Target="styles.xml"/><Relationship Id="rId16" Type="http://schemas.openxmlformats.org/officeDocument/2006/relationships/image" Target="media/image12.tmp"/><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image" Target="media/image7.tmp"/><Relationship Id="rId5" Type="http://schemas.openxmlformats.org/officeDocument/2006/relationships/image" Target="media/image1.tmp"/><Relationship Id="rId15" Type="http://schemas.openxmlformats.org/officeDocument/2006/relationships/image" Target="media/image11.tmp"/><Relationship Id="rId10" Type="http://schemas.openxmlformats.org/officeDocument/2006/relationships/image" Target="media/image6.tmp"/><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tmp"/><Relationship Id="rId14" Type="http://schemas.openxmlformats.org/officeDocument/2006/relationships/image" Target="media/image10.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Chezelle Boevink</dc:creator>
  <cp:lastModifiedBy>Chezelle Boevink</cp:lastModifiedBy>
  <cp:revision>13</cp:revision>
  <dcterms:created xsi:type="dcterms:W3CDTF">2017-05-26T01:49:00Z</dcterms:created>
  <dcterms:modified xsi:type="dcterms:W3CDTF">2017-05-26T03:02:00Z</dcterms:modified>
</cp:coreProperties>
</file>