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125B" w14:textId="77777777" w:rsidR="0091699A" w:rsidRDefault="0091699A" w:rsidP="0091699A">
      <w:pPr>
        <w:pStyle w:val="Heading1"/>
      </w:pPr>
      <w:r w:rsidRPr="007D27E7">
        <w:t xml:space="preserve">Template: Planning and designing asynchronous discussion </w:t>
      </w:r>
    </w:p>
    <w:p w14:paraId="6AD4EA1F" w14:textId="77777777" w:rsidR="0091699A" w:rsidRDefault="0091699A" w:rsidP="0091699A">
      <w:pPr>
        <w:spacing w:before="0" w:after="0" w:line="240" w:lineRule="auto"/>
        <w:ind w:left="720"/>
        <w:rPr>
          <w:rFonts w:eastAsia="Times New Roman" w:cs="Times New Roman"/>
          <w:sz w:val="20"/>
          <w:szCs w:val="20"/>
          <w:lang w:val="en-AU" w:eastAsia="en-AU"/>
        </w:rPr>
      </w:pPr>
      <w:r w:rsidRPr="0091699A">
        <w:rPr>
          <w:rFonts w:eastAsia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3C40A7F1" wp14:editId="177795A8">
            <wp:extent cx="3705308" cy="1625600"/>
            <wp:effectExtent l="12700" t="0" r="3175" b="0"/>
            <wp:docPr id="167" name="Diagram 1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91699A" w:rsidRPr="007D27E7" w14:paraId="3729EF99" w14:textId="77777777" w:rsidTr="0091699A">
        <w:tc>
          <w:tcPr>
            <w:tcW w:w="9912" w:type="dxa"/>
            <w:shd w:val="clear" w:color="auto" w:fill="D9D9D9" w:themeFill="background1" w:themeFillShade="D9"/>
          </w:tcPr>
          <w:p w14:paraId="0526A8E4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  <w:r>
              <w:t xml:space="preserve">What learning outcome/s are aligned to this asynchronous discussion? </w:t>
            </w:r>
          </w:p>
        </w:tc>
      </w:tr>
      <w:tr w:rsidR="0091699A" w:rsidRPr="007D27E7" w14:paraId="392C8444" w14:textId="77777777" w:rsidTr="0091699A">
        <w:tc>
          <w:tcPr>
            <w:tcW w:w="9912" w:type="dxa"/>
          </w:tcPr>
          <w:p w14:paraId="5ED97FF8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</w:p>
          <w:p w14:paraId="590F408F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</w:p>
        </w:tc>
      </w:tr>
      <w:tr w:rsidR="0091699A" w:rsidRPr="007D27E7" w14:paraId="1CD3DB9E" w14:textId="77777777" w:rsidTr="0091699A">
        <w:tc>
          <w:tcPr>
            <w:tcW w:w="9912" w:type="dxa"/>
            <w:shd w:val="clear" w:color="auto" w:fill="D9D9D9" w:themeFill="background1" w:themeFillShade="D9"/>
          </w:tcPr>
          <w:p w14:paraId="7BDB0821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  <w:r>
              <w:t>How is the asynchronous discussion linked to the learning outcome/s?</w:t>
            </w:r>
          </w:p>
        </w:tc>
      </w:tr>
      <w:tr w:rsidR="0091699A" w:rsidRPr="007D27E7" w14:paraId="26608E31" w14:textId="77777777" w:rsidTr="0091699A">
        <w:tc>
          <w:tcPr>
            <w:tcW w:w="9912" w:type="dxa"/>
          </w:tcPr>
          <w:p w14:paraId="069CF92B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</w:p>
          <w:p w14:paraId="4F0FA603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</w:p>
        </w:tc>
      </w:tr>
      <w:tr w:rsidR="0091699A" w:rsidRPr="007D27E7" w14:paraId="4CDF9654" w14:textId="77777777" w:rsidTr="0091699A">
        <w:tc>
          <w:tcPr>
            <w:tcW w:w="9912" w:type="dxa"/>
            <w:shd w:val="clear" w:color="auto" w:fill="D9D9D9" w:themeFill="background1" w:themeFillShade="D9"/>
          </w:tcPr>
          <w:p w14:paraId="613BC41E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  <w:r>
              <w:t>What is the issue, problem or controversy students are interacting with?</w:t>
            </w:r>
          </w:p>
        </w:tc>
      </w:tr>
      <w:tr w:rsidR="0091699A" w:rsidRPr="007D27E7" w14:paraId="7E6DBD3E" w14:textId="77777777" w:rsidTr="0091699A">
        <w:tc>
          <w:tcPr>
            <w:tcW w:w="9912" w:type="dxa"/>
            <w:shd w:val="clear" w:color="auto" w:fill="auto"/>
          </w:tcPr>
          <w:p w14:paraId="3896EFC7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</w:p>
          <w:p w14:paraId="11798847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</w:p>
        </w:tc>
      </w:tr>
      <w:tr w:rsidR="0091699A" w:rsidRPr="007D27E7" w14:paraId="0C438015" w14:textId="77777777" w:rsidTr="0091699A">
        <w:tc>
          <w:tcPr>
            <w:tcW w:w="9912" w:type="dxa"/>
            <w:shd w:val="clear" w:color="auto" w:fill="D9D9D9" w:themeFill="background1" w:themeFillShade="D9"/>
          </w:tcPr>
          <w:p w14:paraId="5301EF3B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  <w:r>
              <w:t>When do you anticipate you will need to steer students’ discussions?</w:t>
            </w:r>
          </w:p>
        </w:tc>
      </w:tr>
      <w:tr w:rsidR="0091699A" w:rsidRPr="007D27E7" w14:paraId="67D5F59C" w14:textId="77777777" w:rsidTr="0091699A">
        <w:tc>
          <w:tcPr>
            <w:tcW w:w="9912" w:type="dxa"/>
          </w:tcPr>
          <w:p w14:paraId="14954A59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</w:p>
          <w:p w14:paraId="3E51EBF5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</w:p>
        </w:tc>
      </w:tr>
      <w:tr w:rsidR="0091699A" w:rsidRPr="007D27E7" w14:paraId="24362F0D" w14:textId="77777777" w:rsidTr="0091699A">
        <w:tc>
          <w:tcPr>
            <w:tcW w:w="9912" w:type="dxa"/>
            <w:shd w:val="clear" w:color="auto" w:fill="D9D9D9" w:themeFill="background1" w:themeFillShade="D9"/>
          </w:tcPr>
          <w:p w14:paraId="163C592F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  <w:r>
              <w:t>What communicative strategies do you want students to focus on?</w:t>
            </w:r>
          </w:p>
        </w:tc>
      </w:tr>
      <w:tr w:rsidR="0091699A" w:rsidRPr="007D27E7" w14:paraId="3E1FBFC5" w14:textId="77777777" w:rsidTr="0091699A">
        <w:tc>
          <w:tcPr>
            <w:tcW w:w="9912" w:type="dxa"/>
          </w:tcPr>
          <w:p w14:paraId="4DB7CA6E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</w:p>
          <w:p w14:paraId="1EDDCD75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</w:p>
        </w:tc>
      </w:tr>
      <w:tr w:rsidR="0091699A" w:rsidRPr="007D27E7" w14:paraId="7B378533" w14:textId="77777777" w:rsidTr="0091699A">
        <w:tc>
          <w:tcPr>
            <w:tcW w:w="9912" w:type="dxa"/>
            <w:shd w:val="clear" w:color="auto" w:fill="D9D9D9" w:themeFill="background1" w:themeFillShade="D9"/>
          </w:tcPr>
          <w:p w14:paraId="630CC03B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  <w:r>
              <w:t>What explicit instructions will you provide for student participation?</w:t>
            </w:r>
          </w:p>
        </w:tc>
      </w:tr>
      <w:tr w:rsidR="0091699A" w:rsidRPr="007D27E7" w14:paraId="20BE77E8" w14:textId="77777777" w:rsidTr="0091699A">
        <w:tc>
          <w:tcPr>
            <w:tcW w:w="9912" w:type="dxa"/>
          </w:tcPr>
          <w:p w14:paraId="1BFDF9B4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</w:p>
          <w:p w14:paraId="796131BF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</w:p>
        </w:tc>
      </w:tr>
      <w:tr w:rsidR="0091699A" w:rsidRPr="007D27E7" w14:paraId="24BA7FAA" w14:textId="77777777" w:rsidTr="0091699A">
        <w:tc>
          <w:tcPr>
            <w:tcW w:w="9912" w:type="dxa"/>
            <w:shd w:val="clear" w:color="auto" w:fill="D9D9D9" w:themeFill="background1" w:themeFillShade="D9"/>
          </w:tcPr>
          <w:p w14:paraId="460ABB26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  <w:r>
              <w:t>How are you planning to interact in the discussions?</w:t>
            </w:r>
          </w:p>
        </w:tc>
      </w:tr>
      <w:tr w:rsidR="0091699A" w:rsidRPr="007D27E7" w14:paraId="6C9A8668" w14:textId="77777777" w:rsidTr="0091699A">
        <w:tc>
          <w:tcPr>
            <w:tcW w:w="9912" w:type="dxa"/>
          </w:tcPr>
          <w:p w14:paraId="21C074F3" w14:textId="77777777" w:rsidR="0091699A" w:rsidRDefault="0091699A" w:rsidP="0091699A">
            <w:pPr>
              <w:pStyle w:val="Table"/>
              <w:framePr w:vSpace="0" w:wrap="auto" w:hAnchor="text" w:xAlign="left" w:yAlign="inline"/>
            </w:pPr>
          </w:p>
          <w:p w14:paraId="6F536019" w14:textId="77777777" w:rsidR="0091699A" w:rsidRPr="007D27E7" w:rsidRDefault="0091699A" w:rsidP="0091699A">
            <w:pPr>
              <w:pStyle w:val="Table"/>
              <w:framePr w:vSpace="0" w:wrap="auto" w:hAnchor="text" w:xAlign="left" w:yAlign="inline"/>
            </w:pPr>
          </w:p>
        </w:tc>
      </w:tr>
    </w:tbl>
    <w:p w14:paraId="7F233033" w14:textId="77777777" w:rsidR="0091699A" w:rsidRDefault="0091699A" w:rsidP="0091699A">
      <w:pPr>
        <w:pStyle w:val="Caption"/>
        <w:rPr>
          <w:rFonts w:asciiTheme="minorHAnsi" w:hAnsiTheme="minorHAnsi"/>
          <w:b/>
          <w:sz w:val="32"/>
        </w:rPr>
      </w:pPr>
      <w:r>
        <w:t xml:space="preserve">Adapted from </w:t>
      </w:r>
      <w:proofErr w:type="spellStart"/>
      <w:r>
        <w:t>Verenikina</w:t>
      </w:r>
      <w:proofErr w:type="spellEnd"/>
      <w:r>
        <w:t xml:space="preserve"> et al (2017) and Salmon (2002)</w:t>
      </w:r>
    </w:p>
    <w:p w14:paraId="03FD0E71" w14:textId="77777777" w:rsidR="00587D30" w:rsidRDefault="0091699A" w:rsidP="00C01B60">
      <w:pPr>
        <w:pStyle w:val="Heading1"/>
      </w:pPr>
      <w:r>
        <w:lastRenderedPageBreak/>
        <w:t>References</w:t>
      </w:r>
    </w:p>
    <w:p w14:paraId="1E1FA68C" w14:textId="2D5C2EF8" w:rsidR="0091699A" w:rsidRDefault="0091699A" w:rsidP="0091699A">
      <w:pPr>
        <w:pStyle w:val="References"/>
      </w:pPr>
      <w:proofErr w:type="spellStart"/>
      <w:r w:rsidRPr="00C91223">
        <w:t>Verenikina</w:t>
      </w:r>
      <w:proofErr w:type="spellEnd"/>
      <w:r w:rsidRPr="00C91223">
        <w:t xml:space="preserve">, I., Jones, P. T. &amp; </w:t>
      </w:r>
      <w:proofErr w:type="spellStart"/>
      <w:r w:rsidRPr="00C91223">
        <w:t>Delahunty</w:t>
      </w:r>
      <w:proofErr w:type="spellEnd"/>
      <w:r w:rsidRPr="00C91223">
        <w:t xml:space="preserve">, J. (2017). </w:t>
      </w:r>
      <w:r w:rsidRPr="007B2359">
        <w:rPr>
          <w:i/>
        </w:rPr>
        <w:t>The Guide to Fostering Asynchronous Online Discussion in Higher Education</w:t>
      </w:r>
      <w:r w:rsidRPr="00C91223">
        <w:t xml:space="preserve">. Retrieved from: www.fold.org.au/docs/TheGuide_Final.pdf.  </w:t>
      </w:r>
    </w:p>
    <w:p w14:paraId="662C771B" w14:textId="591FC9ED" w:rsidR="00E53A3C" w:rsidRPr="00C91223" w:rsidRDefault="00E53A3C" w:rsidP="00E53A3C">
      <w:pPr>
        <w:pStyle w:val="References"/>
      </w:pPr>
      <w:r w:rsidRPr="00C91223">
        <w:t>Salmon, G. (2002). A pedagogical model for e-learning: “The five-stage model of online learning”. Retrieved from https://itlc.science.ku.dk/english/papers/model</w:t>
      </w:r>
    </w:p>
    <w:p w14:paraId="4482BA28" w14:textId="77777777" w:rsidR="00E53A3C" w:rsidRDefault="00E53A3C" w:rsidP="0091699A">
      <w:pPr>
        <w:pStyle w:val="References"/>
      </w:pPr>
    </w:p>
    <w:p w14:paraId="0A1007A3" w14:textId="77777777" w:rsidR="00E53A3C" w:rsidRPr="00BD78D3" w:rsidRDefault="00E53A3C" w:rsidP="0091699A">
      <w:pPr>
        <w:pStyle w:val="References"/>
        <w:rPr>
          <w:sz w:val="20"/>
          <w:szCs w:val="20"/>
        </w:rPr>
      </w:pPr>
    </w:p>
    <w:p w14:paraId="3F4503C1" w14:textId="77777777" w:rsidR="00B31557" w:rsidRDefault="00B31557" w:rsidP="0091699A">
      <w:pPr>
        <w:pStyle w:val="References"/>
      </w:pPr>
    </w:p>
    <w:sectPr w:rsidR="00B31557" w:rsidSect="00F236EB">
      <w:footerReference w:type="default" r:id="rId16"/>
      <w:headerReference w:type="first" r:id="rId17"/>
      <w:pgSz w:w="11900" w:h="16820"/>
      <w:pgMar w:top="907" w:right="851" w:bottom="799" w:left="85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00DAB" w14:textId="77777777" w:rsidR="00704146" w:rsidRDefault="00704146" w:rsidP="009C4A59">
      <w:r>
        <w:separator/>
      </w:r>
    </w:p>
  </w:endnote>
  <w:endnote w:type="continuationSeparator" w:id="0">
    <w:p w14:paraId="71BC28DF" w14:textId="77777777" w:rsidR="00704146" w:rsidRDefault="00704146" w:rsidP="009C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 (Headings CS)">
    <w:altName w:val="Tahoma"/>
    <w:panose1 w:val="020B0604020202020204"/>
    <w:charset w:val="00"/>
    <w:family w:val="roman"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51C9" w14:textId="77777777" w:rsidR="009E7BBE" w:rsidRDefault="0071708F" w:rsidP="004220F7">
    <w:pPr>
      <w:pStyle w:val="Footer"/>
      <w:jc w:val="right"/>
    </w:pPr>
    <w:r w:rsidRPr="0071708F">
      <w:rPr>
        <w:i/>
        <w:iCs/>
      </w:rPr>
      <w:t xml:space="preserve">Page </w:t>
    </w:r>
    <w:r w:rsidR="004E1AED" w:rsidRPr="0071708F">
      <w:rPr>
        <w:i/>
        <w:iCs/>
      </w:rPr>
      <w:fldChar w:fldCharType="begin"/>
    </w:r>
    <w:r w:rsidR="004E1AED" w:rsidRPr="0071708F">
      <w:rPr>
        <w:i/>
        <w:iCs/>
      </w:rPr>
      <w:instrText xml:space="preserve"> PAGE   \* MERGEFORMAT </w:instrText>
    </w:r>
    <w:r w:rsidR="004E1AED" w:rsidRPr="0071708F">
      <w:rPr>
        <w:i/>
        <w:iCs/>
      </w:rPr>
      <w:fldChar w:fldCharType="separate"/>
    </w:r>
    <w:r w:rsidR="004E1AED" w:rsidRPr="0071708F">
      <w:rPr>
        <w:i/>
        <w:iCs/>
        <w:noProof/>
      </w:rPr>
      <w:t>2</w:t>
    </w:r>
    <w:r w:rsidR="004E1AED" w:rsidRPr="0071708F">
      <w:rPr>
        <w:i/>
        <w:iCs/>
        <w:noProof/>
      </w:rPr>
      <w:fldChar w:fldCharType="end"/>
    </w:r>
  </w:p>
  <w:p w14:paraId="3A1B8EB2" w14:textId="77777777" w:rsidR="007D4F52" w:rsidRDefault="007D4F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107A0" w14:textId="77777777" w:rsidR="00704146" w:rsidRDefault="00704146" w:rsidP="009C4A59">
      <w:r>
        <w:separator/>
      </w:r>
    </w:p>
  </w:footnote>
  <w:footnote w:type="continuationSeparator" w:id="0">
    <w:p w14:paraId="385BBD45" w14:textId="77777777" w:rsidR="00704146" w:rsidRDefault="00704146" w:rsidP="009C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66105" w14:textId="77777777" w:rsidR="00736931" w:rsidRPr="0091699A" w:rsidRDefault="003D51D8" w:rsidP="0091699A">
    <w:pPr>
      <w:pStyle w:val="Title"/>
      <w:rPr>
        <w:sz w:val="48"/>
        <w:szCs w:val="48"/>
        <w:lang w:val="en-AU"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BF20F4" wp14:editId="6F601C9C">
          <wp:simplePos x="0" y="0"/>
          <wp:positionH relativeFrom="column">
            <wp:posOffset>5682615</wp:posOffset>
          </wp:positionH>
          <wp:positionV relativeFrom="paragraph">
            <wp:posOffset>-165100</wp:posOffset>
          </wp:positionV>
          <wp:extent cx="790575" cy="893445"/>
          <wp:effectExtent l="0" t="0" r="0" b="0"/>
          <wp:wrapNone/>
          <wp:docPr id="8" name="Picture 3" descr="A picture containing book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book,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368322" wp14:editId="27518FF0">
              <wp:simplePos x="0" y="0"/>
              <wp:positionH relativeFrom="column">
                <wp:posOffset>-922020</wp:posOffset>
              </wp:positionH>
              <wp:positionV relativeFrom="paragraph">
                <wp:posOffset>-798830</wp:posOffset>
              </wp:positionV>
              <wp:extent cx="8086090" cy="1833880"/>
              <wp:effectExtent l="50800" t="38100" r="41910" b="5842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86090" cy="183388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90000"/>
                        </a:srgbClr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50800" dist="15875" dir="5400000" algn="ctr" rotWithShape="0">
                          <a:srgbClr val="000000">
                            <a:alpha val="68000"/>
                          </a:srgbClr>
                        </a:outerShdw>
                      </a:effectLst>
                    </wps:spPr>
                    <wps:txbx>
                      <w:txbxContent>
                        <w:p w14:paraId="7F0BA2D4" w14:textId="77777777" w:rsidR="00736931" w:rsidRDefault="00736931" w:rsidP="009C4A59"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368322" id="Rectangle 6" o:spid="_x0000_s1026" style="position:absolute;margin-left:-72.6pt;margin-top:-62.9pt;width:636.7pt;height:14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" fillcolor="#0070c0" stroked="f">
              <v:fill opacity="59110f"/>
              <v:shadow on="t" color="black" opacity="44564f" offset="0,1.25pt"/>
              <v:textbox>
                <w:txbxContent>
                  <w:p w14:paraId="7F0BA2D4" w14:textId="77777777" w:rsidR="00736931" w:rsidRDefault="00736931" w:rsidP="009C4A59"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91699A">
      <w:t>Facilitating Positive Discussion Board Interactions</w:t>
    </w:r>
  </w:p>
  <w:p w14:paraId="2A14D768" w14:textId="77777777" w:rsidR="00010861" w:rsidRDefault="00010861" w:rsidP="009C4A59">
    <w:pPr>
      <w:pStyle w:val="Lastupdated"/>
    </w:pPr>
    <w:r>
      <w:t xml:space="preserve">Last update:  </w:t>
    </w:r>
    <w:r w:rsidR="0091699A">
      <w:t>22 July 2020</w:t>
    </w:r>
  </w:p>
  <w:p w14:paraId="7C987B68" w14:textId="77777777" w:rsidR="00E5469B" w:rsidRDefault="00E5469B" w:rsidP="009C4A59">
    <w:pPr>
      <w:pStyle w:val="Lastupdated"/>
    </w:pPr>
  </w:p>
  <w:p w14:paraId="00C341B1" w14:textId="77777777" w:rsidR="00E5469B" w:rsidRDefault="00E5469B" w:rsidP="009C4A59">
    <w:pPr>
      <w:pStyle w:val="Lastupdat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CF877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209A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66D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F4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04C9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664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AEF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8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C1F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4074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C6D25"/>
    <w:multiLevelType w:val="hybridMultilevel"/>
    <w:tmpl w:val="E712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36985"/>
    <w:multiLevelType w:val="hybridMultilevel"/>
    <w:tmpl w:val="CFC65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8437DA"/>
    <w:multiLevelType w:val="hybridMultilevel"/>
    <w:tmpl w:val="A4E427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FA405C"/>
    <w:multiLevelType w:val="hybridMultilevel"/>
    <w:tmpl w:val="6FA8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A5556"/>
    <w:multiLevelType w:val="hybridMultilevel"/>
    <w:tmpl w:val="1ED071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495999"/>
    <w:multiLevelType w:val="hybridMultilevel"/>
    <w:tmpl w:val="F6D619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EA6888"/>
    <w:multiLevelType w:val="hybridMultilevel"/>
    <w:tmpl w:val="F9DE6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A6E69"/>
    <w:multiLevelType w:val="hybridMultilevel"/>
    <w:tmpl w:val="168C69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E880094"/>
    <w:multiLevelType w:val="hybridMultilevel"/>
    <w:tmpl w:val="BD94760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EDA57BF"/>
    <w:multiLevelType w:val="hybridMultilevel"/>
    <w:tmpl w:val="4726FA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EA04E6"/>
    <w:multiLevelType w:val="hybridMultilevel"/>
    <w:tmpl w:val="1408FEC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23"/>
  </w:num>
  <w:num w:numId="6">
    <w:abstractNumId w:val="24"/>
  </w:num>
  <w:num w:numId="7">
    <w:abstractNumId w:val="22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5"/>
  </w:num>
  <w:num w:numId="21">
    <w:abstractNumId w:val="25"/>
  </w:num>
  <w:num w:numId="22">
    <w:abstractNumId w:val="10"/>
  </w:num>
  <w:num w:numId="23">
    <w:abstractNumId w:val="14"/>
  </w:num>
  <w:num w:numId="24">
    <w:abstractNumId w:val="20"/>
  </w:num>
  <w:num w:numId="25">
    <w:abstractNumId w:val="21"/>
  </w:num>
  <w:num w:numId="26">
    <w:abstractNumId w:val="18"/>
  </w:num>
  <w:num w:numId="27">
    <w:abstractNumId w:val="26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9A"/>
    <w:rsid w:val="00010861"/>
    <w:rsid w:val="000256AD"/>
    <w:rsid w:val="000450B7"/>
    <w:rsid w:val="0008051C"/>
    <w:rsid w:val="000A50AB"/>
    <w:rsid w:val="000B6578"/>
    <w:rsid w:val="000E6E77"/>
    <w:rsid w:val="000F4D9E"/>
    <w:rsid w:val="00120D64"/>
    <w:rsid w:val="00194DF6"/>
    <w:rsid w:val="001A33A8"/>
    <w:rsid w:val="001A5D40"/>
    <w:rsid w:val="0026044B"/>
    <w:rsid w:val="00263E05"/>
    <w:rsid w:val="002732A1"/>
    <w:rsid w:val="00286123"/>
    <w:rsid w:val="002E03CA"/>
    <w:rsid w:val="00310FE1"/>
    <w:rsid w:val="003558BD"/>
    <w:rsid w:val="003651FA"/>
    <w:rsid w:val="00377798"/>
    <w:rsid w:val="003B20FA"/>
    <w:rsid w:val="003D51D8"/>
    <w:rsid w:val="004013C6"/>
    <w:rsid w:val="004220F7"/>
    <w:rsid w:val="004252AF"/>
    <w:rsid w:val="00452786"/>
    <w:rsid w:val="004A709F"/>
    <w:rsid w:val="004D1FDE"/>
    <w:rsid w:val="004E1AED"/>
    <w:rsid w:val="00515121"/>
    <w:rsid w:val="00545DCB"/>
    <w:rsid w:val="00587D30"/>
    <w:rsid w:val="00594817"/>
    <w:rsid w:val="005C12A5"/>
    <w:rsid w:val="005C5F64"/>
    <w:rsid w:val="00607035"/>
    <w:rsid w:val="00614EDB"/>
    <w:rsid w:val="006904E6"/>
    <w:rsid w:val="006F0830"/>
    <w:rsid w:val="00704146"/>
    <w:rsid w:val="0071708F"/>
    <w:rsid w:val="00722F6E"/>
    <w:rsid w:val="00736931"/>
    <w:rsid w:val="00765FC5"/>
    <w:rsid w:val="00770F4D"/>
    <w:rsid w:val="00791100"/>
    <w:rsid w:val="007D30F8"/>
    <w:rsid w:val="007D4F52"/>
    <w:rsid w:val="007E2032"/>
    <w:rsid w:val="008C1DFA"/>
    <w:rsid w:val="008E72CB"/>
    <w:rsid w:val="008E7673"/>
    <w:rsid w:val="0091699A"/>
    <w:rsid w:val="00937A56"/>
    <w:rsid w:val="009B19A8"/>
    <w:rsid w:val="009C4A59"/>
    <w:rsid w:val="009E7BBE"/>
    <w:rsid w:val="009F5BB7"/>
    <w:rsid w:val="00A1310C"/>
    <w:rsid w:val="00A75E7C"/>
    <w:rsid w:val="00A97779"/>
    <w:rsid w:val="00AA1F6B"/>
    <w:rsid w:val="00AE163E"/>
    <w:rsid w:val="00B24B24"/>
    <w:rsid w:val="00B31557"/>
    <w:rsid w:val="00B339A1"/>
    <w:rsid w:val="00B66A6B"/>
    <w:rsid w:val="00BB3300"/>
    <w:rsid w:val="00BD6E9C"/>
    <w:rsid w:val="00BE45EB"/>
    <w:rsid w:val="00C01B60"/>
    <w:rsid w:val="00C202AD"/>
    <w:rsid w:val="00C42A4A"/>
    <w:rsid w:val="00C5203E"/>
    <w:rsid w:val="00C53403"/>
    <w:rsid w:val="00C6094F"/>
    <w:rsid w:val="00C6516A"/>
    <w:rsid w:val="00C67F29"/>
    <w:rsid w:val="00CD0A34"/>
    <w:rsid w:val="00CF1FF4"/>
    <w:rsid w:val="00CF23F9"/>
    <w:rsid w:val="00D01EF5"/>
    <w:rsid w:val="00D11C60"/>
    <w:rsid w:val="00D4356F"/>
    <w:rsid w:val="00D47A97"/>
    <w:rsid w:val="00D520A5"/>
    <w:rsid w:val="00D54088"/>
    <w:rsid w:val="00D54D1D"/>
    <w:rsid w:val="00D624E4"/>
    <w:rsid w:val="00D8659B"/>
    <w:rsid w:val="00D95618"/>
    <w:rsid w:val="00E06BE3"/>
    <w:rsid w:val="00E226F2"/>
    <w:rsid w:val="00E3014A"/>
    <w:rsid w:val="00E53A3C"/>
    <w:rsid w:val="00E5469B"/>
    <w:rsid w:val="00EA15F2"/>
    <w:rsid w:val="00ED05DA"/>
    <w:rsid w:val="00EE577D"/>
    <w:rsid w:val="00EE64A7"/>
    <w:rsid w:val="00EF66E4"/>
    <w:rsid w:val="00F236EB"/>
    <w:rsid w:val="00F363AC"/>
    <w:rsid w:val="00F9359B"/>
    <w:rsid w:val="00FA1279"/>
    <w:rsid w:val="00FD1653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383DD"/>
  <w15:docId w15:val="{E14D2C57-6F67-D94B-BD79-F41DC468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SimSun" w:hAnsi="Corbel" w:cs="Tahoma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59"/>
    <w:pPr>
      <w:spacing w:before="120" w:after="200" w:line="360" w:lineRule="auto"/>
      <w:ind w:left="283"/>
    </w:pPr>
    <w:rPr>
      <w:rFonts w:ascii="Arial" w:hAnsi="Arial"/>
      <w:sz w:val="18"/>
      <w:szCs w:val="22"/>
      <w:lang w:val="en-GB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1B60"/>
    <w:pPr>
      <w:spacing w:before="360" w:after="240" w:line="240" w:lineRule="auto"/>
      <w:ind w:left="0"/>
      <w:outlineLvl w:val="0"/>
    </w:pPr>
    <w:rPr>
      <w:rFonts w:cs="Tahoma (Headings CS)"/>
      <w:color w:val="4A66AC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123"/>
    <w:pPr>
      <w:spacing w:before="240" w:after="0"/>
      <w:ind w:left="142"/>
      <w:outlineLvl w:val="1"/>
    </w:pPr>
    <w:rPr>
      <w:rFonts w:cs="Tahoma (Headings CS)"/>
      <w:color w:val="4A66AC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03E"/>
    <w:pPr>
      <w:spacing w:after="0"/>
      <w:ind w:left="284"/>
      <w:outlineLvl w:val="2"/>
    </w:pPr>
    <w:rPr>
      <w:rFonts w:cs="Tahoma (Headings CS)"/>
      <w:color w:val="4A66AC"/>
      <w:spacing w:val="1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5DA"/>
    <w:pPr>
      <w:spacing w:after="0"/>
      <w:ind w:left="284"/>
      <w:outlineLvl w:val="3"/>
    </w:pPr>
    <w:rPr>
      <w:rFonts w:cs="Tahoma (Headings CS)"/>
      <w:color w:val="4A66AC"/>
      <w:spacing w:val="10"/>
      <w:sz w:val="20"/>
    </w:rPr>
  </w:style>
  <w:style w:type="paragraph" w:styleId="Heading5">
    <w:name w:val="heading 5"/>
    <w:basedOn w:val="Header5"/>
    <w:next w:val="Normal"/>
    <w:link w:val="Heading5Char"/>
    <w:uiPriority w:val="9"/>
    <w:unhideWhenUsed/>
    <w:qFormat/>
    <w:rsid w:val="003558BD"/>
    <w:pPr>
      <w:outlineLvl w:val="4"/>
    </w:pPr>
    <w:rPr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242852"/>
      </w:pBdr>
      <w:spacing w:before="200" w:after="0"/>
      <w:outlineLvl w:val="5"/>
    </w:pPr>
    <w:rPr>
      <w:rFonts w:ascii="Corbel" w:hAnsi="Corbel"/>
      <w:caps/>
      <w:color w:val="1B1D3D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="Corbel" w:hAnsi="Corbel"/>
      <w:caps/>
      <w:color w:val="1B1D3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="Corbel" w:hAnsi="Corbel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="Corbel" w:hAnsi="Corbel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1B60"/>
    <w:rPr>
      <w:rFonts w:ascii="Arial" w:hAnsi="Arial" w:cs="Tahoma (Headings CS)"/>
      <w:color w:val="4A66AC"/>
      <w:sz w:val="28"/>
      <w:szCs w:val="22"/>
      <w:lang w:val="en-GB" w:eastAsia="ja-JP"/>
    </w:rPr>
  </w:style>
  <w:style w:type="character" w:customStyle="1" w:styleId="Heading2Char">
    <w:name w:val="Heading 2 Char"/>
    <w:link w:val="Heading2"/>
    <w:uiPriority w:val="9"/>
    <w:rsid w:val="00286123"/>
    <w:rPr>
      <w:rFonts w:ascii="Arial" w:hAnsi="Arial" w:cs="Tahoma (Headings CS)"/>
      <w:color w:val="4A66AC"/>
      <w:sz w:val="24"/>
      <w:szCs w:val="22"/>
      <w:lang w:val="en-GB" w:eastAsia="ja-JP"/>
    </w:rPr>
  </w:style>
  <w:style w:type="character" w:customStyle="1" w:styleId="Heading3Char">
    <w:name w:val="Heading 3 Char"/>
    <w:link w:val="Heading3"/>
    <w:uiPriority w:val="9"/>
    <w:rsid w:val="00C5203E"/>
    <w:rPr>
      <w:rFonts w:ascii="Arial" w:hAnsi="Arial" w:cs="Tahoma (Headings CS)"/>
      <w:color w:val="4A66AC"/>
      <w:spacing w:val="15"/>
      <w:sz w:val="22"/>
      <w:szCs w:val="22"/>
      <w:lang w:val="en-GB" w:eastAsia="ja-JP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"/>
    <w:qFormat/>
    <w:rsid w:val="00545DCB"/>
    <w:pPr>
      <w:spacing w:before="0" w:after="0" w:line="240" w:lineRule="auto"/>
      <w:ind w:left="0"/>
    </w:pPr>
    <w:rPr>
      <w:rFonts w:cs="Tahoma (Headings CS)"/>
      <w:color w:val="FFFFFF"/>
      <w:spacing w:val="10"/>
      <w:sz w:val="44"/>
      <w:szCs w:val="52"/>
    </w:rPr>
  </w:style>
  <w:style w:type="character" w:customStyle="1" w:styleId="TitleChar">
    <w:name w:val="Title Char"/>
    <w:link w:val="Title"/>
    <w:uiPriority w:val="1"/>
    <w:rsid w:val="00545DCB"/>
    <w:rPr>
      <w:rFonts w:ascii="Arial" w:eastAsia="SimSun" w:hAnsi="Arial" w:cs="Tahoma (Headings CS)"/>
      <w:color w:val="FFFFFF"/>
      <w:spacing w:val="10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  <w:ind w:left="283"/>
    </w:pPr>
    <w:rPr>
      <w:color w:val="191919"/>
    </w:rPr>
  </w:style>
  <w:style w:type="character" w:customStyle="1" w:styleId="SubtitleChar">
    <w:name w:val="Subtitle Char"/>
    <w:link w:val="Subtitle"/>
    <w:uiPriority w:val="11"/>
    <w:semiHidden/>
    <w:rsid w:val="004E1AED"/>
    <w:rPr>
      <w:color w:val="191919"/>
    </w:rPr>
  </w:style>
  <w:style w:type="character" w:styleId="IntenseEmphasis">
    <w:name w:val="Intense Emphasis"/>
    <w:uiPriority w:val="21"/>
    <w:semiHidden/>
    <w:unhideWhenUsed/>
    <w:qFormat/>
    <w:rsid w:val="004E1AED"/>
    <w:rPr>
      <w:i/>
      <w:iCs/>
      <w:color w:val="25335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253356"/>
        <w:bottom w:val="single" w:sz="4" w:space="10" w:color="253356"/>
      </w:pBdr>
      <w:spacing w:before="360" w:after="360"/>
      <w:ind w:left="864" w:right="864"/>
      <w:jc w:val="center"/>
    </w:pPr>
    <w:rPr>
      <w:i/>
      <w:iCs/>
      <w:color w:val="253356"/>
    </w:rPr>
  </w:style>
  <w:style w:type="character" w:customStyle="1" w:styleId="IntenseQuoteChar">
    <w:name w:val="Intense Quote Char"/>
    <w:link w:val="IntenseQuote"/>
    <w:uiPriority w:val="30"/>
    <w:semiHidden/>
    <w:rsid w:val="004E1AED"/>
    <w:rPr>
      <w:i/>
      <w:iCs/>
      <w:color w:val="253356"/>
    </w:rPr>
  </w:style>
  <w:style w:type="character" w:styleId="IntenseReference">
    <w:name w:val="Intense Reference"/>
    <w:uiPriority w:val="32"/>
    <w:semiHidden/>
    <w:unhideWhenUsed/>
    <w:qFormat/>
    <w:rsid w:val="004E1AED"/>
    <w:rPr>
      <w:b/>
      <w:bCs/>
      <w:caps w:val="0"/>
      <w:smallCaps/>
      <w:color w:val="253356"/>
      <w:spacing w:val="5"/>
    </w:rPr>
  </w:style>
  <w:style w:type="character" w:customStyle="1" w:styleId="Heading4Char">
    <w:name w:val="Heading 4 Char"/>
    <w:link w:val="Heading4"/>
    <w:uiPriority w:val="9"/>
    <w:rsid w:val="00ED05DA"/>
    <w:rPr>
      <w:rFonts w:ascii="Arial" w:hAnsi="Arial" w:cs="Tahoma (Headings CS)"/>
      <w:color w:val="4A66AC"/>
      <w:spacing w:val="10"/>
      <w:szCs w:val="22"/>
      <w:lang w:val="en-GB" w:eastAsia="ja-JP"/>
    </w:rPr>
  </w:style>
  <w:style w:type="character" w:customStyle="1" w:styleId="Heading5Char">
    <w:name w:val="Heading 5 Char"/>
    <w:link w:val="Heading5"/>
    <w:uiPriority w:val="9"/>
    <w:rsid w:val="003558BD"/>
    <w:rPr>
      <w:rFonts w:ascii="Arial" w:hAnsi="Arial" w:cs="Tahoma (Headings CS)"/>
      <w:i/>
      <w:color w:val="4A66AC"/>
      <w:spacing w:val="10"/>
      <w:sz w:val="18"/>
      <w:szCs w:val="22"/>
      <w:lang w:val="en-GB"/>
    </w:rPr>
  </w:style>
  <w:style w:type="character" w:customStyle="1" w:styleId="Heading6Char">
    <w:name w:val="Heading 6 Char"/>
    <w:link w:val="Heading6"/>
    <w:uiPriority w:val="9"/>
    <w:rPr>
      <w:rFonts w:ascii="Corbel" w:eastAsia="SimSun" w:hAnsi="Corbel" w:cs="Tahoma"/>
      <w:caps/>
      <w:color w:val="1B1D3D"/>
      <w:spacing w:val="10"/>
    </w:rPr>
  </w:style>
  <w:style w:type="character" w:customStyle="1" w:styleId="Heading7Char">
    <w:name w:val="Heading 7 Char"/>
    <w:link w:val="Heading7"/>
    <w:uiPriority w:val="9"/>
    <w:rPr>
      <w:rFonts w:ascii="Corbel" w:eastAsia="SimSun" w:hAnsi="Corbel" w:cs="Tahoma"/>
      <w:caps/>
      <w:color w:val="1B1D3D"/>
      <w:spacing w:val="10"/>
    </w:rPr>
  </w:style>
  <w:style w:type="character" w:customStyle="1" w:styleId="Heading8Char">
    <w:name w:val="Heading 8 Char"/>
    <w:link w:val="Heading8"/>
    <w:uiPriority w:val="9"/>
    <w:semiHidden/>
    <w:rsid w:val="00D47A97"/>
    <w:rPr>
      <w:rFonts w:ascii="Corbel" w:eastAsia="SimSun" w:hAnsi="Corbel" w:cs="Tahoma"/>
      <w:caps/>
      <w:spacing w:val="10"/>
      <w:szCs w:val="18"/>
    </w:rPr>
  </w:style>
  <w:style w:type="character" w:customStyle="1" w:styleId="Heading9Char">
    <w:name w:val="Heading 9 Char"/>
    <w:link w:val="Heading9"/>
    <w:uiPriority w:val="9"/>
    <w:semiHidden/>
    <w:rsid w:val="00D47A97"/>
    <w:rPr>
      <w:rFonts w:ascii="Corbel" w:eastAsia="SimSun" w:hAnsi="Corbel" w:cs="Tahoma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9359B"/>
    <w:rPr>
      <w:bCs/>
      <w:i/>
      <w:color w:val="595959" w:themeColor="text1" w:themeTint="A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uiPriority w:val="99"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unhideWhenUsed/>
    <w:rsid w:val="00D47A97"/>
    <w:pPr>
      <w:spacing w:before="0" w:after="0" w:line="240" w:lineRule="auto"/>
    </w:pPr>
    <w:rPr>
      <w:rFonts w:ascii="Corbel" w:hAnsi="Corbel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47A97"/>
    <w:rPr>
      <w:szCs w:val="20"/>
    </w:rPr>
  </w:style>
  <w:style w:type="character" w:styleId="HTMLCode">
    <w:name w:val="HTML Cod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 w:val="22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253356" w:shadow="1"/>
        <w:left w:val="single" w:sz="2" w:space="10" w:color="253356" w:shadow="1"/>
        <w:bottom w:val="single" w:sz="2" w:space="10" w:color="253356" w:shadow="1"/>
        <w:right w:val="single" w:sz="2" w:space="10" w:color="253356" w:shadow="1"/>
      </w:pBdr>
      <w:ind w:left="1152" w:right="1152"/>
    </w:pPr>
    <w:rPr>
      <w:i/>
      <w:iCs/>
      <w:color w:val="253356"/>
    </w:rPr>
  </w:style>
  <w:style w:type="character" w:styleId="PlaceholderText">
    <w:name w:val="Placeholder Text"/>
    <w:uiPriority w:val="99"/>
    <w:semiHidden/>
    <w:rsid w:val="00A1310C"/>
    <w:rPr>
      <w:color w:val="072B62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customStyle="1" w:styleId="SubTITLE0">
    <w:name w:val="Sub TITLE"/>
    <w:basedOn w:val="Normal"/>
    <w:qFormat/>
    <w:rsid w:val="00545DCB"/>
    <w:pPr>
      <w:spacing w:line="240" w:lineRule="auto"/>
      <w:ind w:left="0"/>
    </w:pPr>
    <w:rPr>
      <w:color w:val="FFFFFF"/>
    </w:rPr>
  </w:style>
  <w:style w:type="paragraph" w:customStyle="1" w:styleId="Introduction">
    <w:name w:val="Introduction"/>
    <w:basedOn w:val="Normal"/>
    <w:qFormat/>
    <w:rsid w:val="009B19A8"/>
    <w:pPr>
      <w:ind w:left="0"/>
    </w:pPr>
    <w:rPr>
      <w:color w:val="808080"/>
      <w:sz w:val="20"/>
    </w:rPr>
  </w:style>
  <w:style w:type="paragraph" w:customStyle="1" w:styleId="Lastupdated">
    <w:name w:val="Last updated"/>
    <w:basedOn w:val="SubTITLE0"/>
    <w:qFormat/>
    <w:rsid w:val="00010861"/>
    <w:rPr>
      <w:sz w:val="13"/>
    </w:rPr>
  </w:style>
  <w:style w:type="paragraph" w:customStyle="1" w:styleId="Default">
    <w:name w:val="Default"/>
    <w:rsid w:val="00010861"/>
    <w:pPr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color w:val="000000"/>
      <w:sz w:val="24"/>
      <w:szCs w:val="24"/>
      <w:lang w:val="en-GB" w:eastAsia="ja-JP"/>
    </w:rPr>
  </w:style>
  <w:style w:type="paragraph" w:styleId="TableofAuthorities">
    <w:name w:val="table of authorities"/>
    <w:basedOn w:val="TableofFigures"/>
    <w:next w:val="Normal"/>
    <w:uiPriority w:val="99"/>
    <w:unhideWhenUsed/>
    <w:rsid w:val="00C01B60"/>
  </w:style>
  <w:style w:type="paragraph" w:customStyle="1" w:styleId="Image-clearpadding">
    <w:name w:val="Image - clear padding"/>
    <w:basedOn w:val="Normal"/>
    <w:qFormat/>
    <w:rsid w:val="009C4A59"/>
    <w:pPr>
      <w:spacing w:before="0" w:after="0" w:line="240" w:lineRule="auto"/>
      <w:ind w:left="284"/>
    </w:pPr>
  </w:style>
  <w:style w:type="character" w:styleId="Hyperlink">
    <w:name w:val="Hyperlink"/>
    <w:uiPriority w:val="99"/>
    <w:unhideWhenUsed/>
    <w:rsid w:val="00EA15F2"/>
    <w:rPr>
      <w:color w:val="5B63B7"/>
      <w:u w:val="single"/>
    </w:rPr>
  </w:style>
  <w:style w:type="character" w:styleId="UnresolvedMention">
    <w:name w:val="Unresolved Mention"/>
    <w:uiPriority w:val="99"/>
    <w:semiHidden/>
    <w:unhideWhenUsed/>
    <w:rsid w:val="00EA15F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A15F2"/>
    <w:rPr>
      <w:color w:val="3EBBF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363AC"/>
    <w:pPr>
      <w:spacing w:line="240" w:lineRule="auto"/>
      <w:ind w:left="0"/>
    </w:pPr>
  </w:style>
  <w:style w:type="character" w:styleId="SmartHyperlink">
    <w:name w:val="Smart Hyperlink"/>
    <w:uiPriority w:val="99"/>
    <w:semiHidden/>
    <w:unhideWhenUsed/>
    <w:rsid w:val="000256AD"/>
    <w:rPr>
      <w:u w:val="dotted"/>
    </w:rPr>
  </w:style>
  <w:style w:type="table" w:styleId="TableSubtle2">
    <w:name w:val="Table Subtle 2"/>
    <w:basedOn w:val="TableNormal"/>
    <w:uiPriority w:val="99"/>
    <w:rsid w:val="00F363AC"/>
    <w:pPr>
      <w:spacing w:before="120" w:after="200" w:line="360" w:lineRule="auto"/>
      <w:ind w:left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363AC"/>
    <w:pPr>
      <w:spacing w:before="120" w:after="200" w:line="360" w:lineRule="auto"/>
      <w:ind w:left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63A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F363A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0F4D9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F4D9E"/>
    <w:rPr>
      <w:rFonts w:ascii="Arial" w:hAnsi="Arial"/>
      <w:sz w:val="18"/>
      <w:szCs w:val="22"/>
      <w:lang w:val="en-GB" w:eastAsia="ja-JP"/>
    </w:rPr>
  </w:style>
  <w:style w:type="paragraph" w:customStyle="1" w:styleId="References">
    <w:name w:val="References"/>
    <w:basedOn w:val="Normal"/>
    <w:qFormat/>
    <w:rsid w:val="00587D30"/>
    <w:pPr>
      <w:ind w:left="1004" w:hanging="720"/>
    </w:pPr>
  </w:style>
  <w:style w:type="paragraph" w:styleId="List">
    <w:name w:val="List"/>
    <w:basedOn w:val="Normal"/>
    <w:uiPriority w:val="99"/>
    <w:unhideWhenUsed/>
    <w:rsid w:val="00B31557"/>
    <w:pPr>
      <w:ind w:left="568" w:hanging="284"/>
      <w:contextualSpacing/>
    </w:pPr>
  </w:style>
  <w:style w:type="paragraph" w:styleId="ListBullet">
    <w:name w:val="List Bullet"/>
    <w:basedOn w:val="Normal"/>
    <w:uiPriority w:val="99"/>
    <w:unhideWhenUsed/>
    <w:rsid w:val="00B31557"/>
    <w:pPr>
      <w:numPr>
        <w:numId w:val="9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B31557"/>
    <w:pPr>
      <w:numPr>
        <w:numId w:val="14"/>
      </w:numPr>
      <w:ind w:left="641" w:hanging="357"/>
      <w:contextualSpacing/>
    </w:pPr>
  </w:style>
  <w:style w:type="paragraph" w:customStyle="1" w:styleId="Lists">
    <w:name w:val="Lists"/>
    <w:basedOn w:val="List"/>
    <w:qFormat/>
    <w:rsid w:val="00B31557"/>
  </w:style>
  <w:style w:type="paragraph" w:customStyle="1" w:styleId="Table">
    <w:name w:val="Table"/>
    <w:basedOn w:val="TableofAuthorities"/>
    <w:qFormat/>
    <w:rsid w:val="00286123"/>
    <w:pPr>
      <w:framePr w:vSpace="1134" w:wrap="notBeside" w:hAnchor="page" w:xAlign="center" w:yAlign="bottom"/>
      <w:contextualSpacing/>
    </w:pPr>
  </w:style>
  <w:style w:type="paragraph" w:styleId="ListParagraph">
    <w:name w:val="List Paragraph"/>
    <w:basedOn w:val="Normal"/>
    <w:uiPriority w:val="1"/>
    <w:unhideWhenUsed/>
    <w:rsid w:val="00C01B60"/>
    <w:pPr>
      <w:ind w:left="720"/>
      <w:contextualSpacing/>
    </w:pPr>
  </w:style>
  <w:style w:type="paragraph" w:customStyle="1" w:styleId="Header5">
    <w:name w:val="Header 5"/>
    <w:basedOn w:val="Heading4"/>
    <w:rsid w:val="00ED05DA"/>
    <w:rPr>
      <w:i/>
      <w:sz w:val="18"/>
    </w:rPr>
  </w:style>
  <w:style w:type="table" w:customStyle="1" w:styleId="Table2">
    <w:name w:val="Table2"/>
    <w:basedOn w:val="TableNormal"/>
    <w:uiPriority w:val="99"/>
    <w:rsid w:val="00ED05DA"/>
    <w:tblPr/>
  </w:style>
  <w:style w:type="table" w:customStyle="1" w:styleId="Table20">
    <w:name w:val="Table 2"/>
    <w:basedOn w:val="TableNormal"/>
    <w:uiPriority w:val="99"/>
    <w:rsid w:val="00ED05DA"/>
    <w:tblPr/>
  </w:style>
  <w:style w:type="table" w:customStyle="1" w:styleId="Table3">
    <w:name w:val="Table 3"/>
    <w:basedOn w:val="TableNormal"/>
    <w:uiPriority w:val="99"/>
    <w:rsid w:val="00ED05DA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inepaerata/Library/Group%20Containers/UBF8T346G9.Office/User%20Content.localized/Templates.localized/LTSE-PDF-Guide-Template-Clea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9945FF-401B-423C-83AD-0D1044F58CDD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3D2EDBD0-7F6C-4B54-BD31-049144FB4896}">
      <dgm:prSet phldrT="[Text]"/>
      <dgm:spPr>
        <a:xfrm>
          <a:off x="189451" y="124976"/>
          <a:ext cx="3499181" cy="250082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Outcome oriented task design</a:t>
          </a:r>
        </a:p>
      </dgm:t>
    </dgm:pt>
    <dgm:pt modelId="{D9506B64-FE21-41E1-9E16-62BDC9877102}" type="parTrans" cxnId="{ACC19746-0C7C-4D15-833D-664BC37B5AFA}">
      <dgm:prSet/>
      <dgm:spPr/>
      <dgm:t>
        <a:bodyPr/>
        <a:lstStyle/>
        <a:p>
          <a:pPr algn="l"/>
          <a:endParaRPr lang="en-US"/>
        </a:p>
      </dgm:t>
    </dgm:pt>
    <dgm:pt modelId="{19898A15-D85F-495C-B17B-B71D8DB83853}" type="sibTrans" cxnId="{ACC19746-0C7C-4D15-833D-664BC37B5AFA}">
      <dgm:prSet/>
      <dgm:spPr>
        <a:xfrm>
          <a:off x="-1835574" y="-285003"/>
          <a:ext cx="2195606" cy="2195606"/>
        </a:xfrm>
        <a:prstGeom prst="blockArc">
          <a:avLst>
            <a:gd name="adj1" fmla="val 18900000"/>
            <a:gd name="adj2" fmla="val 2700000"/>
            <a:gd name="adj3" fmla="val 984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/>
        </a:p>
      </dgm:t>
    </dgm:pt>
    <dgm:pt modelId="{168F6F2E-A1F8-4424-B653-26813D02BE36}">
      <dgm:prSet phldrT="[Text]"/>
      <dgm:spPr>
        <a:xfrm>
          <a:off x="332829" y="500164"/>
          <a:ext cx="3355803" cy="250082"/>
        </a:xfrm>
        <a:prstGeom prst="rect">
          <a:avLst/>
        </a:prstGeom>
        <a:solidFill>
          <a:srgbClr val="8064A2">
            <a:hueOff val="-1488257"/>
            <a:satOff val="8966"/>
            <a:lumOff val="71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Explicit communication strategies</a:t>
          </a:r>
        </a:p>
      </dgm:t>
    </dgm:pt>
    <dgm:pt modelId="{F9167936-A553-40F9-AC7E-89B4C925C4AA}" type="parTrans" cxnId="{A146A986-DEA7-43B8-86C5-E3DFE495994D}">
      <dgm:prSet/>
      <dgm:spPr/>
      <dgm:t>
        <a:bodyPr/>
        <a:lstStyle/>
        <a:p>
          <a:pPr algn="l"/>
          <a:endParaRPr lang="en-US"/>
        </a:p>
      </dgm:t>
    </dgm:pt>
    <dgm:pt modelId="{8D4E9D9D-687F-42AA-8FF0-376D96952752}" type="sibTrans" cxnId="{A146A986-DEA7-43B8-86C5-E3DFE495994D}">
      <dgm:prSet/>
      <dgm:spPr/>
      <dgm:t>
        <a:bodyPr/>
        <a:lstStyle/>
        <a:p>
          <a:pPr algn="l"/>
          <a:endParaRPr lang="en-US"/>
        </a:p>
      </dgm:t>
    </dgm:pt>
    <dgm:pt modelId="{A533DC11-5F15-4F87-84B2-2ECE798009FC}">
      <dgm:prSet phldrT="[Text]"/>
      <dgm:spPr>
        <a:xfrm>
          <a:off x="332829" y="875353"/>
          <a:ext cx="3355803" cy="250082"/>
        </a:xfrm>
        <a:prstGeom prst="rect">
          <a:avLst/>
        </a:prstGeom>
        <a:solidFill>
          <a:srgbClr val="8064A2">
            <a:hueOff val="-2976513"/>
            <a:satOff val="17933"/>
            <a:lumOff val="143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Interactions scaffolded by teaching staff</a:t>
          </a:r>
        </a:p>
      </dgm:t>
    </dgm:pt>
    <dgm:pt modelId="{49C3E978-FA6F-4C2B-9E6E-F2CFF6BF38CB}" type="parTrans" cxnId="{EB27A217-5732-49CF-A949-60DAE5F6AE9C}">
      <dgm:prSet/>
      <dgm:spPr/>
      <dgm:t>
        <a:bodyPr/>
        <a:lstStyle/>
        <a:p>
          <a:pPr algn="l"/>
          <a:endParaRPr lang="en-US"/>
        </a:p>
      </dgm:t>
    </dgm:pt>
    <dgm:pt modelId="{917B8F21-3B20-45A0-80FF-8EBB584CC88E}" type="sibTrans" cxnId="{EB27A217-5732-49CF-A949-60DAE5F6AE9C}">
      <dgm:prSet/>
      <dgm:spPr/>
      <dgm:t>
        <a:bodyPr/>
        <a:lstStyle/>
        <a:p>
          <a:pPr algn="l"/>
          <a:endParaRPr lang="en-US"/>
        </a:p>
      </dgm:t>
    </dgm:pt>
    <dgm:pt modelId="{7C5BB439-4935-4AA2-8319-FEAB2643BB4D}">
      <dgm:prSet/>
      <dgm:spPr>
        <a:xfrm>
          <a:off x="189451" y="1250541"/>
          <a:ext cx="3499181" cy="250082"/>
        </a:xfrm>
        <a:prstGeom prst="rect">
          <a:avLst/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Participation expectations are communicated</a:t>
          </a:r>
        </a:p>
      </dgm:t>
    </dgm:pt>
    <dgm:pt modelId="{D04D2653-5EB7-4428-A0E5-46D8B11B9EAE}" type="parTrans" cxnId="{107220E7-DEE7-413B-8804-823AF665B0EF}">
      <dgm:prSet/>
      <dgm:spPr/>
      <dgm:t>
        <a:bodyPr/>
        <a:lstStyle/>
        <a:p>
          <a:pPr algn="l"/>
          <a:endParaRPr lang="en-US"/>
        </a:p>
      </dgm:t>
    </dgm:pt>
    <dgm:pt modelId="{9D0FBCDE-0A32-4ACB-AB71-8EDF924755F5}" type="sibTrans" cxnId="{107220E7-DEE7-413B-8804-823AF665B0EF}">
      <dgm:prSet/>
      <dgm:spPr/>
      <dgm:t>
        <a:bodyPr/>
        <a:lstStyle/>
        <a:p>
          <a:pPr algn="l"/>
          <a:endParaRPr lang="en-US"/>
        </a:p>
      </dgm:t>
    </dgm:pt>
    <dgm:pt modelId="{BAEF73EB-196C-4B1F-BFAF-64C6F752C53A}" type="pres">
      <dgm:prSet presAssocID="{3D9945FF-401B-423C-83AD-0D1044F58CDD}" presName="Name0" presStyleCnt="0">
        <dgm:presLayoutVars>
          <dgm:chMax val="7"/>
          <dgm:chPref val="7"/>
          <dgm:dir/>
        </dgm:presLayoutVars>
      </dgm:prSet>
      <dgm:spPr/>
    </dgm:pt>
    <dgm:pt modelId="{AFE71668-9D14-4653-B856-D8B7109E0A8E}" type="pres">
      <dgm:prSet presAssocID="{3D9945FF-401B-423C-83AD-0D1044F58CDD}" presName="Name1" presStyleCnt="0"/>
      <dgm:spPr/>
    </dgm:pt>
    <dgm:pt modelId="{6B73E011-E3BF-4F09-849E-AB630062498F}" type="pres">
      <dgm:prSet presAssocID="{3D9945FF-401B-423C-83AD-0D1044F58CDD}" presName="cycle" presStyleCnt="0"/>
      <dgm:spPr/>
    </dgm:pt>
    <dgm:pt modelId="{80AF2875-23F7-4567-94E7-0DE22C592A98}" type="pres">
      <dgm:prSet presAssocID="{3D9945FF-401B-423C-83AD-0D1044F58CDD}" presName="srcNode" presStyleLbl="node1" presStyleIdx="0" presStyleCnt="4"/>
      <dgm:spPr/>
    </dgm:pt>
    <dgm:pt modelId="{F529F728-ECC6-4720-B425-935F8B78134D}" type="pres">
      <dgm:prSet presAssocID="{3D9945FF-401B-423C-83AD-0D1044F58CDD}" presName="conn" presStyleLbl="parChTrans1D2" presStyleIdx="0" presStyleCnt="1"/>
      <dgm:spPr/>
    </dgm:pt>
    <dgm:pt modelId="{E022BB82-F3BD-40A5-B868-56F8BA9914AF}" type="pres">
      <dgm:prSet presAssocID="{3D9945FF-401B-423C-83AD-0D1044F58CDD}" presName="extraNode" presStyleLbl="node1" presStyleIdx="0" presStyleCnt="4"/>
      <dgm:spPr/>
    </dgm:pt>
    <dgm:pt modelId="{70715818-CC8F-4423-89A1-B8710C135225}" type="pres">
      <dgm:prSet presAssocID="{3D9945FF-401B-423C-83AD-0D1044F58CDD}" presName="dstNode" presStyleLbl="node1" presStyleIdx="0" presStyleCnt="4"/>
      <dgm:spPr/>
    </dgm:pt>
    <dgm:pt modelId="{2FC1CC5B-56EB-4A51-9D66-8D78F222C6E2}" type="pres">
      <dgm:prSet presAssocID="{3D2EDBD0-7F6C-4B54-BD31-049144FB4896}" presName="text_1" presStyleLbl="node1" presStyleIdx="0" presStyleCnt="4">
        <dgm:presLayoutVars>
          <dgm:bulletEnabled val="1"/>
        </dgm:presLayoutVars>
      </dgm:prSet>
      <dgm:spPr/>
    </dgm:pt>
    <dgm:pt modelId="{03BC0569-24A6-45E4-8948-4FF236752EBA}" type="pres">
      <dgm:prSet presAssocID="{3D2EDBD0-7F6C-4B54-BD31-049144FB4896}" presName="accent_1" presStyleCnt="0"/>
      <dgm:spPr/>
    </dgm:pt>
    <dgm:pt modelId="{0A461348-B6C5-424B-9CFA-69F31A99928C}" type="pres">
      <dgm:prSet presAssocID="{3D2EDBD0-7F6C-4B54-BD31-049144FB4896}" presName="accentRepeatNode" presStyleLbl="solidFgAcc1" presStyleIdx="0" presStyleCnt="4"/>
      <dgm:spPr>
        <a:xfrm>
          <a:off x="33150" y="93715"/>
          <a:ext cx="312602" cy="3126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40D70C4-7E7A-4A5B-93E9-1AF306DBF500}" type="pres">
      <dgm:prSet presAssocID="{168F6F2E-A1F8-4424-B653-26813D02BE36}" presName="text_2" presStyleLbl="node1" presStyleIdx="1" presStyleCnt="4">
        <dgm:presLayoutVars>
          <dgm:bulletEnabled val="1"/>
        </dgm:presLayoutVars>
      </dgm:prSet>
      <dgm:spPr/>
    </dgm:pt>
    <dgm:pt modelId="{0CE14E35-53EC-4EF0-9DD1-365080D84D85}" type="pres">
      <dgm:prSet presAssocID="{168F6F2E-A1F8-4424-B653-26813D02BE36}" presName="accent_2" presStyleCnt="0"/>
      <dgm:spPr/>
    </dgm:pt>
    <dgm:pt modelId="{53D7B4F2-263B-45C8-AB91-8DF2774812DA}" type="pres">
      <dgm:prSet presAssocID="{168F6F2E-A1F8-4424-B653-26813D02BE36}" presName="accentRepeatNode" presStyleLbl="solidFgAcc1" presStyleIdx="1" presStyleCnt="4"/>
      <dgm:spPr>
        <a:xfrm>
          <a:off x="176527" y="468904"/>
          <a:ext cx="312602" cy="3126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1488257"/>
              <a:satOff val="8966"/>
              <a:lumOff val="719"/>
              <a:alphaOff val="0"/>
            </a:srgbClr>
          </a:solidFill>
          <a:prstDash val="solid"/>
        </a:ln>
        <a:effectLst/>
      </dgm:spPr>
    </dgm:pt>
    <dgm:pt modelId="{441C5DE2-08D3-4204-97DB-0F46C96095D4}" type="pres">
      <dgm:prSet presAssocID="{A533DC11-5F15-4F87-84B2-2ECE798009FC}" presName="text_3" presStyleLbl="node1" presStyleIdx="2" presStyleCnt="4">
        <dgm:presLayoutVars>
          <dgm:bulletEnabled val="1"/>
        </dgm:presLayoutVars>
      </dgm:prSet>
      <dgm:spPr/>
    </dgm:pt>
    <dgm:pt modelId="{3871D9CB-8B6F-4892-877C-48E683C920FB}" type="pres">
      <dgm:prSet presAssocID="{A533DC11-5F15-4F87-84B2-2ECE798009FC}" presName="accent_3" presStyleCnt="0"/>
      <dgm:spPr/>
    </dgm:pt>
    <dgm:pt modelId="{E857B56E-CFC6-4B82-AEC6-B6881EC93EB2}" type="pres">
      <dgm:prSet presAssocID="{A533DC11-5F15-4F87-84B2-2ECE798009FC}" presName="accentRepeatNode" presStyleLbl="solidFgAcc1" presStyleIdx="2" presStyleCnt="4"/>
      <dgm:spPr>
        <a:xfrm>
          <a:off x="176527" y="844092"/>
          <a:ext cx="312602" cy="3126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2976513"/>
              <a:satOff val="17933"/>
              <a:lumOff val="1437"/>
              <a:alphaOff val="0"/>
            </a:srgbClr>
          </a:solidFill>
          <a:prstDash val="solid"/>
        </a:ln>
        <a:effectLst/>
      </dgm:spPr>
    </dgm:pt>
    <dgm:pt modelId="{0E1B8E77-90CA-43D9-A99C-27471EC95A20}" type="pres">
      <dgm:prSet presAssocID="{7C5BB439-4935-4AA2-8319-FEAB2643BB4D}" presName="text_4" presStyleLbl="node1" presStyleIdx="3" presStyleCnt="4">
        <dgm:presLayoutVars>
          <dgm:bulletEnabled val="1"/>
        </dgm:presLayoutVars>
      </dgm:prSet>
      <dgm:spPr/>
    </dgm:pt>
    <dgm:pt modelId="{532A82C9-A70B-416C-BFC9-54E0ED980E28}" type="pres">
      <dgm:prSet presAssocID="{7C5BB439-4935-4AA2-8319-FEAB2643BB4D}" presName="accent_4" presStyleCnt="0"/>
      <dgm:spPr/>
    </dgm:pt>
    <dgm:pt modelId="{82A3775B-53FE-472E-8358-A0DC71EB2120}" type="pres">
      <dgm:prSet presAssocID="{7C5BB439-4935-4AA2-8319-FEAB2643BB4D}" presName="accentRepeatNode" presStyleLbl="solidFgAcc1" presStyleIdx="3" presStyleCnt="4"/>
      <dgm:spPr>
        <a:xfrm>
          <a:off x="33150" y="1219281"/>
          <a:ext cx="312602" cy="3126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4464770"/>
              <a:satOff val="26899"/>
              <a:lumOff val="2156"/>
              <a:alphaOff val="0"/>
            </a:srgbClr>
          </a:solidFill>
          <a:prstDash val="solid"/>
        </a:ln>
        <a:effectLst/>
      </dgm:spPr>
    </dgm:pt>
  </dgm:ptLst>
  <dgm:cxnLst>
    <dgm:cxn modelId="{EB27A217-5732-49CF-A949-60DAE5F6AE9C}" srcId="{3D9945FF-401B-423C-83AD-0D1044F58CDD}" destId="{A533DC11-5F15-4F87-84B2-2ECE798009FC}" srcOrd="2" destOrd="0" parTransId="{49C3E978-FA6F-4C2B-9E6E-F2CFF6BF38CB}" sibTransId="{917B8F21-3B20-45A0-80FF-8EBB584CC88E}"/>
    <dgm:cxn modelId="{ACC19746-0C7C-4D15-833D-664BC37B5AFA}" srcId="{3D9945FF-401B-423C-83AD-0D1044F58CDD}" destId="{3D2EDBD0-7F6C-4B54-BD31-049144FB4896}" srcOrd="0" destOrd="0" parTransId="{D9506B64-FE21-41E1-9E16-62BDC9877102}" sibTransId="{19898A15-D85F-495C-B17B-B71D8DB83853}"/>
    <dgm:cxn modelId="{5FD97A51-997D-42C7-BF41-07AC9C036792}" type="presOf" srcId="{168F6F2E-A1F8-4424-B653-26813D02BE36}" destId="{340D70C4-7E7A-4A5B-93E9-1AF306DBF500}" srcOrd="0" destOrd="0" presId="urn:microsoft.com/office/officeart/2008/layout/VerticalCurvedList"/>
    <dgm:cxn modelId="{8080C655-CEE8-4F4C-BFB1-EE7DCE163630}" type="presOf" srcId="{3D9945FF-401B-423C-83AD-0D1044F58CDD}" destId="{BAEF73EB-196C-4B1F-BFAF-64C6F752C53A}" srcOrd="0" destOrd="0" presId="urn:microsoft.com/office/officeart/2008/layout/VerticalCurvedList"/>
    <dgm:cxn modelId="{4EE7757F-ADE6-46AF-81B1-469BFB067A3A}" type="presOf" srcId="{7C5BB439-4935-4AA2-8319-FEAB2643BB4D}" destId="{0E1B8E77-90CA-43D9-A99C-27471EC95A20}" srcOrd="0" destOrd="0" presId="urn:microsoft.com/office/officeart/2008/layout/VerticalCurvedList"/>
    <dgm:cxn modelId="{1A08ED82-6803-43E3-80DC-83A482874354}" type="presOf" srcId="{19898A15-D85F-495C-B17B-B71D8DB83853}" destId="{F529F728-ECC6-4720-B425-935F8B78134D}" srcOrd="0" destOrd="0" presId="urn:microsoft.com/office/officeart/2008/layout/VerticalCurvedList"/>
    <dgm:cxn modelId="{A146A986-DEA7-43B8-86C5-E3DFE495994D}" srcId="{3D9945FF-401B-423C-83AD-0D1044F58CDD}" destId="{168F6F2E-A1F8-4424-B653-26813D02BE36}" srcOrd="1" destOrd="0" parTransId="{F9167936-A553-40F9-AC7E-89B4C925C4AA}" sibTransId="{8D4E9D9D-687F-42AA-8FF0-376D96952752}"/>
    <dgm:cxn modelId="{66CD08A4-A211-441E-A762-68508F843A23}" type="presOf" srcId="{A533DC11-5F15-4F87-84B2-2ECE798009FC}" destId="{441C5DE2-08D3-4204-97DB-0F46C96095D4}" srcOrd="0" destOrd="0" presId="urn:microsoft.com/office/officeart/2008/layout/VerticalCurvedList"/>
    <dgm:cxn modelId="{107220E7-DEE7-413B-8804-823AF665B0EF}" srcId="{3D9945FF-401B-423C-83AD-0D1044F58CDD}" destId="{7C5BB439-4935-4AA2-8319-FEAB2643BB4D}" srcOrd="3" destOrd="0" parTransId="{D04D2653-5EB7-4428-A0E5-46D8B11B9EAE}" sibTransId="{9D0FBCDE-0A32-4ACB-AB71-8EDF924755F5}"/>
    <dgm:cxn modelId="{B51F05EF-B7AE-4562-9001-BEDF147EAA62}" type="presOf" srcId="{3D2EDBD0-7F6C-4B54-BD31-049144FB4896}" destId="{2FC1CC5B-56EB-4A51-9D66-8D78F222C6E2}" srcOrd="0" destOrd="0" presId="urn:microsoft.com/office/officeart/2008/layout/VerticalCurvedList"/>
    <dgm:cxn modelId="{86F2C38F-B224-4C10-90FE-460865D65B1E}" type="presParOf" srcId="{BAEF73EB-196C-4B1F-BFAF-64C6F752C53A}" destId="{AFE71668-9D14-4653-B856-D8B7109E0A8E}" srcOrd="0" destOrd="0" presId="urn:microsoft.com/office/officeart/2008/layout/VerticalCurvedList"/>
    <dgm:cxn modelId="{587D40A4-046A-446C-9731-BB1DD446AE03}" type="presParOf" srcId="{AFE71668-9D14-4653-B856-D8B7109E0A8E}" destId="{6B73E011-E3BF-4F09-849E-AB630062498F}" srcOrd="0" destOrd="0" presId="urn:microsoft.com/office/officeart/2008/layout/VerticalCurvedList"/>
    <dgm:cxn modelId="{24E8836C-CE2F-4349-859D-4614B1EC7982}" type="presParOf" srcId="{6B73E011-E3BF-4F09-849E-AB630062498F}" destId="{80AF2875-23F7-4567-94E7-0DE22C592A98}" srcOrd="0" destOrd="0" presId="urn:microsoft.com/office/officeart/2008/layout/VerticalCurvedList"/>
    <dgm:cxn modelId="{D0F076EF-7BBA-4A09-891B-39CB474B3D80}" type="presParOf" srcId="{6B73E011-E3BF-4F09-849E-AB630062498F}" destId="{F529F728-ECC6-4720-B425-935F8B78134D}" srcOrd="1" destOrd="0" presId="urn:microsoft.com/office/officeart/2008/layout/VerticalCurvedList"/>
    <dgm:cxn modelId="{C1EFEB2E-1507-4D61-903D-69C55C348B86}" type="presParOf" srcId="{6B73E011-E3BF-4F09-849E-AB630062498F}" destId="{E022BB82-F3BD-40A5-B868-56F8BA9914AF}" srcOrd="2" destOrd="0" presId="urn:microsoft.com/office/officeart/2008/layout/VerticalCurvedList"/>
    <dgm:cxn modelId="{2E7AD38C-935F-4911-8164-E2323EA11B3C}" type="presParOf" srcId="{6B73E011-E3BF-4F09-849E-AB630062498F}" destId="{70715818-CC8F-4423-89A1-B8710C135225}" srcOrd="3" destOrd="0" presId="urn:microsoft.com/office/officeart/2008/layout/VerticalCurvedList"/>
    <dgm:cxn modelId="{CDD8FD4A-40AA-452E-AF57-C561731F41D9}" type="presParOf" srcId="{AFE71668-9D14-4653-B856-D8B7109E0A8E}" destId="{2FC1CC5B-56EB-4A51-9D66-8D78F222C6E2}" srcOrd="1" destOrd="0" presId="urn:microsoft.com/office/officeart/2008/layout/VerticalCurvedList"/>
    <dgm:cxn modelId="{3131BCEB-D848-4B3F-A463-592F018F58F0}" type="presParOf" srcId="{AFE71668-9D14-4653-B856-D8B7109E0A8E}" destId="{03BC0569-24A6-45E4-8948-4FF236752EBA}" srcOrd="2" destOrd="0" presId="urn:microsoft.com/office/officeart/2008/layout/VerticalCurvedList"/>
    <dgm:cxn modelId="{4D06E6DC-7B4F-44C2-B36F-09836937CA66}" type="presParOf" srcId="{03BC0569-24A6-45E4-8948-4FF236752EBA}" destId="{0A461348-B6C5-424B-9CFA-69F31A99928C}" srcOrd="0" destOrd="0" presId="urn:microsoft.com/office/officeart/2008/layout/VerticalCurvedList"/>
    <dgm:cxn modelId="{65B52DA5-3873-4664-96E4-B5E489469EDD}" type="presParOf" srcId="{AFE71668-9D14-4653-B856-D8B7109E0A8E}" destId="{340D70C4-7E7A-4A5B-93E9-1AF306DBF500}" srcOrd="3" destOrd="0" presId="urn:microsoft.com/office/officeart/2008/layout/VerticalCurvedList"/>
    <dgm:cxn modelId="{DBDED6ED-A069-4BDD-9807-F7B9C8E93970}" type="presParOf" srcId="{AFE71668-9D14-4653-B856-D8B7109E0A8E}" destId="{0CE14E35-53EC-4EF0-9DD1-365080D84D85}" srcOrd="4" destOrd="0" presId="urn:microsoft.com/office/officeart/2008/layout/VerticalCurvedList"/>
    <dgm:cxn modelId="{B1A6356E-1A8B-49CF-BAAD-3BF2C367AAF0}" type="presParOf" srcId="{0CE14E35-53EC-4EF0-9DD1-365080D84D85}" destId="{53D7B4F2-263B-45C8-AB91-8DF2774812DA}" srcOrd="0" destOrd="0" presId="urn:microsoft.com/office/officeart/2008/layout/VerticalCurvedList"/>
    <dgm:cxn modelId="{983B0B77-A071-4F09-8267-DE1B72132C33}" type="presParOf" srcId="{AFE71668-9D14-4653-B856-D8B7109E0A8E}" destId="{441C5DE2-08D3-4204-97DB-0F46C96095D4}" srcOrd="5" destOrd="0" presId="urn:microsoft.com/office/officeart/2008/layout/VerticalCurvedList"/>
    <dgm:cxn modelId="{195EF95F-14F5-4513-A2CC-94367C30296A}" type="presParOf" srcId="{AFE71668-9D14-4653-B856-D8B7109E0A8E}" destId="{3871D9CB-8B6F-4892-877C-48E683C920FB}" srcOrd="6" destOrd="0" presId="urn:microsoft.com/office/officeart/2008/layout/VerticalCurvedList"/>
    <dgm:cxn modelId="{BCF2AE53-DB43-4EC5-9E7D-F0A9920931E2}" type="presParOf" srcId="{3871D9CB-8B6F-4892-877C-48E683C920FB}" destId="{E857B56E-CFC6-4B82-AEC6-B6881EC93EB2}" srcOrd="0" destOrd="0" presId="urn:microsoft.com/office/officeart/2008/layout/VerticalCurvedList"/>
    <dgm:cxn modelId="{728BE634-0D53-48B7-B269-70F0529808ED}" type="presParOf" srcId="{AFE71668-9D14-4653-B856-D8B7109E0A8E}" destId="{0E1B8E77-90CA-43D9-A99C-27471EC95A20}" srcOrd="7" destOrd="0" presId="urn:microsoft.com/office/officeart/2008/layout/VerticalCurvedList"/>
    <dgm:cxn modelId="{2EC3E8A5-3E7E-4CC7-8D89-EA35582EBB01}" type="presParOf" srcId="{AFE71668-9D14-4653-B856-D8B7109E0A8E}" destId="{532A82C9-A70B-416C-BFC9-54E0ED980E28}" srcOrd="8" destOrd="0" presId="urn:microsoft.com/office/officeart/2008/layout/VerticalCurvedList"/>
    <dgm:cxn modelId="{633C7183-F1CF-40D0-A3C6-28A56466BF86}" type="presParOf" srcId="{532A82C9-A70B-416C-BFC9-54E0ED980E28}" destId="{82A3775B-53FE-472E-8358-A0DC71EB212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29F728-ECC6-4720-B425-935F8B78134D}">
      <dsp:nvSpPr>
        <dsp:cNvPr id="0" name=""/>
        <dsp:cNvSpPr/>
      </dsp:nvSpPr>
      <dsp:spPr>
        <a:xfrm>
          <a:off x="-1835574" y="-285003"/>
          <a:ext cx="2195606" cy="2195606"/>
        </a:xfrm>
        <a:prstGeom prst="blockArc">
          <a:avLst>
            <a:gd name="adj1" fmla="val 18900000"/>
            <a:gd name="adj2" fmla="val 2700000"/>
            <a:gd name="adj3" fmla="val 984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1CC5B-56EB-4A51-9D66-8D78F222C6E2}">
      <dsp:nvSpPr>
        <dsp:cNvPr id="0" name=""/>
        <dsp:cNvSpPr/>
      </dsp:nvSpPr>
      <dsp:spPr>
        <a:xfrm>
          <a:off x="189451" y="124976"/>
          <a:ext cx="3499181" cy="250082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03" tIns="33020" rIns="33020" bIns="3302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Outcome oriented task design</a:t>
          </a:r>
        </a:p>
      </dsp:txBody>
      <dsp:txXfrm>
        <a:off x="189451" y="124976"/>
        <a:ext cx="3499181" cy="250082"/>
      </dsp:txXfrm>
    </dsp:sp>
    <dsp:sp modelId="{0A461348-B6C5-424B-9CFA-69F31A99928C}">
      <dsp:nvSpPr>
        <dsp:cNvPr id="0" name=""/>
        <dsp:cNvSpPr/>
      </dsp:nvSpPr>
      <dsp:spPr>
        <a:xfrm>
          <a:off x="33150" y="93715"/>
          <a:ext cx="312602" cy="3126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0D70C4-7E7A-4A5B-93E9-1AF306DBF500}">
      <dsp:nvSpPr>
        <dsp:cNvPr id="0" name=""/>
        <dsp:cNvSpPr/>
      </dsp:nvSpPr>
      <dsp:spPr>
        <a:xfrm>
          <a:off x="332829" y="500164"/>
          <a:ext cx="3355803" cy="250082"/>
        </a:xfrm>
        <a:prstGeom prst="rect">
          <a:avLst/>
        </a:prstGeom>
        <a:solidFill>
          <a:srgbClr val="8064A2">
            <a:hueOff val="-1488257"/>
            <a:satOff val="8966"/>
            <a:lumOff val="71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03" tIns="33020" rIns="33020" bIns="3302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Explicit communication strategies</a:t>
          </a:r>
        </a:p>
      </dsp:txBody>
      <dsp:txXfrm>
        <a:off x="332829" y="500164"/>
        <a:ext cx="3355803" cy="250082"/>
      </dsp:txXfrm>
    </dsp:sp>
    <dsp:sp modelId="{53D7B4F2-263B-45C8-AB91-8DF2774812DA}">
      <dsp:nvSpPr>
        <dsp:cNvPr id="0" name=""/>
        <dsp:cNvSpPr/>
      </dsp:nvSpPr>
      <dsp:spPr>
        <a:xfrm>
          <a:off x="176527" y="468904"/>
          <a:ext cx="312602" cy="3126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1488257"/>
              <a:satOff val="8966"/>
              <a:lumOff val="71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1C5DE2-08D3-4204-97DB-0F46C96095D4}">
      <dsp:nvSpPr>
        <dsp:cNvPr id="0" name=""/>
        <dsp:cNvSpPr/>
      </dsp:nvSpPr>
      <dsp:spPr>
        <a:xfrm>
          <a:off x="332829" y="875353"/>
          <a:ext cx="3355803" cy="250082"/>
        </a:xfrm>
        <a:prstGeom prst="rect">
          <a:avLst/>
        </a:prstGeom>
        <a:solidFill>
          <a:srgbClr val="8064A2">
            <a:hueOff val="-2976513"/>
            <a:satOff val="17933"/>
            <a:lumOff val="143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03" tIns="33020" rIns="33020" bIns="3302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Interactions scaffolded by teaching staff</a:t>
          </a:r>
        </a:p>
      </dsp:txBody>
      <dsp:txXfrm>
        <a:off x="332829" y="875353"/>
        <a:ext cx="3355803" cy="250082"/>
      </dsp:txXfrm>
    </dsp:sp>
    <dsp:sp modelId="{E857B56E-CFC6-4B82-AEC6-B6881EC93EB2}">
      <dsp:nvSpPr>
        <dsp:cNvPr id="0" name=""/>
        <dsp:cNvSpPr/>
      </dsp:nvSpPr>
      <dsp:spPr>
        <a:xfrm>
          <a:off x="176527" y="844092"/>
          <a:ext cx="312602" cy="3126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2976513"/>
              <a:satOff val="17933"/>
              <a:lumOff val="143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1B8E77-90CA-43D9-A99C-27471EC95A20}">
      <dsp:nvSpPr>
        <dsp:cNvPr id="0" name=""/>
        <dsp:cNvSpPr/>
      </dsp:nvSpPr>
      <dsp:spPr>
        <a:xfrm>
          <a:off x="189451" y="1250541"/>
          <a:ext cx="3499181" cy="250082"/>
        </a:xfrm>
        <a:prstGeom prst="rect">
          <a:avLst/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03" tIns="33020" rIns="33020" bIns="3302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Participation expectations are communicated</a:t>
          </a:r>
        </a:p>
      </dsp:txBody>
      <dsp:txXfrm>
        <a:off x="189451" y="1250541"/>
        <a:ext cx="3499181" cy="250082"/>
      </dsp:txXfrm>
    </dsp:sp>
    <dsp:sp modelId="{82A3775B-53FE-472E-8358-A0DC71EB2120}">
      <dsp:nvSpPr>
        <dsp:cNvPr id="0" name=""/>
        <dsp:cNvSpPr/>
      </dsp:nvSpPr>
      <dsp:spPr>
        <a:xfrm>
          <a:off x="33150" y="1219281"/>
          <a:ext cx="312602" cy="3126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4464770"/>
              <a:satOff val="26899"/>
              <a:lumOff val="215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963EB97-A9B2-8644-A76A-18C3DDD5C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LTSE-PDF-Guide-Template-Clean.dotx</Template>
  <TotalTime>9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Paerata, Trine</cp:lastModifiedBy>
  <cp:revision>2</cp:revision>
  <cp:lastPrinted>2020-04-28T10:54:00Z</cp:lastPrinted>
  <dcterms:created xsi:type="dcterms:W3CDTF">2020-07-22T06:28:00Z</dcterms:created>
  <dcterms:modified xsi:type="dcterms:W3CDTF">2020-07-22T06:55:00Z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