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A0" w:rsidRPr="001B76F7" w:rsidRDefault="00B110A0" w:rsidP="00B110A0">
      <w:pPr>
        <w:pStyle w:val="Heading1"/>
        <w:spacing w:after="200"/>
        <w:ind w:left="0" w:firstLine="0"/>
        <w:rPr>
          <w:color w:val="AF8A47"/>
          <w:sz w:val="28"/>
        </w:rPr>
      </w:pPr>
      <w:r>
        <w:rPr>
          <w:color w:val="AF8A47"/>
          <w:sz w:val="28"/>
        </w:rPr>
        <w:t>Appendix 2 – Conflict of Interest Declaration of Form</w:t>
      </w:r>
    </w:p>
    <w:p w:rsidR="00B110A0" w:rsidRDefault="00B110A0" w:rsidP="00B110A0">
      <w:pPr>
        <w:tabs>
          <w:tab w:val="left" w:pos="1810"/>
        </w:tabs>
        <w:spacing w:before="1" w:line="235" w:lineRule="auto"/>
        <w:ind w:right="339"/>
        <w:rPr>
          <w:sz w:val="20"/>
        </w:rPr>
      </w:pPr>
      <w:r>
        <w:rPr>
          <w:noProof/>
          <w:color w:val="AF8A47"/>
          <w:sz w:val="28"/>
          <w:lang w:bidi="ar-SA"/>
        </w:rPr>
        <w:drawing>
          <wp:anchor distT="0" distB="0" distL="114300" distR="114300" simplePos="0" relativeHeight="251659264" behindDoc="0" locked="0" layoutInCell="1" allowOverlap="1" wp14:anchorId="133FA7AA" wp14:editId="0C0FCF65">
            <wp:simplePos x="0" y="0"/>
            <wp:positionH relativeFrom="column">
              <wp:posOffset>-9525</wp:posOffset>
            </wp:positionH>
            <wp:positionV relativeFrom="paragraph">
              <wp:posOffset>26035</wp:posOffset>
            </wp:positionV>
            <wp:extent cx="6334125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6696"/>
                    <a:stretch/>
                  </pic:blipFill>
                  <pic:spPr bwMode="auto">
                    <a:xfrm>
                      <a:off x="0" y="0"/>
                      <a:ext cx="6334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0A0" w:rsidRDefault="00B110A0" w:rsidP="00B110A0">
      <w:pPr>
        <w:tabs>
          <w:tab w:val="left" w:pos="1810"/>
        </w:tabs>
        <w:spacing w:before="1" w:line="235" w:lineRule="auto"/>
        <w:ind w:right="339"/>
        <w:rPr>
          <w:sz w:val="20"/>
        </w:rPr>
      </w:pPr>
      <w:r>
        <w:rPr>
          <w:noProof/>
          <w:color w:val="AF8A47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416BA" wp14:editId="2D38D0E3">
                <wp:simplePos x="0" y="0"/>
                <wp:positionH relativeFrom="column">
                  <wp:posOffset>120650</wp:posOffset>
                </wp:positionH>
                <wp:positionV relativeFrom="paragraph">
                  <wp:posOffset>16510</wp:posOffset>
                </wp:positionV>
                <wp:extent cx="5410200" cy="8216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0A0" w:rsidRPr="005E240D" w:rsidRDefault="00B110A0" w:rsidP="00B110A0">
                            <w:pPr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5E240D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Conflict of Interest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</w:rPr>
                              <w:br/>
                            </w:r>
                            <w:r w:rsidRPr="005E240D">
                              <w:rPr>
                                <w:color w:val="FFFFFF" w:themeColor="background1"/>
                                <w:sz w:val="48"/>
                              </w:rPr>
                              <w:t>Declaration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9416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5pt;margin-top:1.3pt;width:426pt;height:64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" filled="f" stroked="f">
                <v:textbox style="mso-fit-shape-to-text:t">
                  <w:txbxContent>
                    <w:p w:rsidR="00B110A0" w:rsidRPr="005E240D" w:rsidRDefault="00B110A0" w:rsidP="00B110A0">
                      <w:pPr>
                        <w:rPr>
                          <w:color w:val="FFFFFF" w:themeColor="background1"/>
                          <w:sz w:val="48"/>
                        </w:rPr>
                      </w:pPr>
                      <w:r w:rsidRPr="005E240D">
                        <w:rPr>
                          <w:b/>
                          <w:color w:val="FFFFFF" w:themeColor="background1"/>
                          <w:sz w:val="52"/>
                        </w:rPr>
                        <w:t>Conflict of Interest</w:t>
                      </w:r>
                      <w:r>
                        <w:rPr>
                          <w:color w:val="FFFFFF" w:themeColor="background1"/>
                          <w:sz w:val="48"/>
                        </w:rPr>
                        <w:br/>
                      </w:r>
                      <w:r w:rsidRPr="005E240D">
                        <w:rPr>
                          <w:color w:val="FFFFFF" w:themeColor="background1"/>
                          <w:sz w:val="48"/>
                        </w:rPr>
                        <w:t>Declaration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B110A0" w:rsidRDefault="00B110A0" w:rsidP="00B110A0">
      <w:pPr>
        <w:spacing w:before="5" w:line="180" w:lineRule="exact"/>
        <w:rPr>
          <w:sz w:val="20"/>
          <w:szCs w:val="20"/>
        </w:rPr>
      </w:pPr>
    </w:p>
    <w:p w:rsidR="00B110A0" w:rsidRDefault="00B110A0" w:rsidP="00B110A0">
      <w:pPr>
        <w:spacing w:before="5" w:line="180" w:lineRule="exact"/>
        <w:rPr>
          <w:sz w:val="20"/>
          <w:szCs w:val="20"/>
        </w:rPr>
      </w:pPr>
    </w:p>
    <w:p w:rsidR="00B110A0" w:rsidRDefault="00B110A0" w:rsidP="00B110A0">
      <w:pPr>
        <w:spacing w:before="5" w:line="180" w:lineRule="exact"/>
        <w:rPr>
          <w:sz w:val="20"/>
          <w:szCs w:val="20"/>
        </w:rPr>
      </w:pPr>
    </w:p>
    <w:p w:rsidR="00B110A0" w:rsidRDefault="00B110A0" w:rsidP="00B110A0">
      <w:pPr>
        <w:spacing w:before="5" w:line="180" w:lineRule="exact"/>
        <w:rPr>
          <w:sz w:val="20"/>
          <w:szCs w:val="20"/>
        </w:rPr>
      </w:pPr>
    </w:p>
    <w:p w:rsidR="00B110A0" w:rsidRDefault="00B110A0" w:rsidP="00B110A0">
      <w:pPr>
        <w:spacing w:before="5" w:line="180" w:lineRule="exact"/>
        <w:rPr>
          <w:sz w:val="20"/>
          <w:szCs w:val="20"/>
        </w:rPr>
      </w:pPr>
    </w:p>
    <w:p w:rsidR="00B110A0" w:rsidRDefault="00B110A0" w:rsidP="00B110A0">
      <w:pPr>
        <w:spacing w:before="5" w:line="200" w:lineRule="exact"/>
        <w:jc w:val="both"/>
        <w:rPr>
          <w:sz w:val="20"/>
          <w:szCs w:val="20"/>
        </w:rPr>
      </w:pPr>
    </w:p>
    <w:p w:rsidR="00B110A0" w:rsidRDefault="00B110A0" w:rsidP="00B110A0">
      <w:pPr>
        <w:spacing w:before="5" w:line="200" w:lineRule="exact"/>
        <w:jc w:val="both"/>
        <w:rPr>
          <w:sz w:val="20"/>
          <w:szCs w:val="20"/>
        </w:rPr>
      </w:pPr>
    </w:p>
    <w:p w:rsidR="00B110A0" w:rsidRDefault="00B110A0" w:rsidP="00B110A0">
      <w:pPr>
        <w:spacing w:before="5" w:line="200" w:lineRule="exact"/>
        <w:jc w:val="both"/>
        <w:rPr>
          <w:sz w:val="20"/>
          <w:szCs w:val="20"/>
        </w:rPr>
      </w:pPr>
      <w:r w:rsidRPr="00C905C7">
        <w:rPr>
          <w:sz w:val="20"/>
          <w:szCs w:val="20"/>
        </w:rPr>
        <w:t>In accordance with the University’s governance principles expres</w:t>
      </w:r>
      <w:r>
        <w:rPr>
          <w:sz w:val="20"/>
          <w:szCs w:val="20"/>
        </w:rPr>
        <w:t xml:space="preserve">sed in the Compliance Framework, the Staff </w:t>
      </w:r>
      <w:r w:rsidRPr="00C905C7">
        <w:rPr>
          <w:sz w:val="20"/>
          <w:szCs w:val="20"/>
        </w:rPr>
        <w:t>Code of Conduct</w:t>
      </w:r>
      <w:r>
        <w:rPr>
          <w:sz w:val="20"/>
          <w:szCs w:val="20"/>
        </w:rPr>
        <w:t>, the Conflict of Interest Policy and Procedure, staff members</w:t>
      </w:r>
      <w:r w:rsidRPr="00C905C7">
        <w:rPr>
          <w:sz w:val="20"/>
          <w:szCs w:val="20"/>
        </w:rPr>
        <w:t xml:space="preserve"> are required to </w:t>
      </w:r>
      <w:r>
        <w:rPr>
          <w:sz w:val="20"/>
          <w:szCs w:val="20"/>
        </w:rPr>
        <w:t xml:space="preserve">declare </w:t>
      </w:r>
      <w:r w:rsidRPr="00C905C7">
        <w:rPr>
          <w:sz w:val="20"/>
          <w:szCs w:val="20"/>
        </w:rPr>
        <w:t xml:space="preserve">conflicts of interest. This information will be given to the </w:t>
      </w:r>
      <w:r>
        <w:rPr>
          <w:sz w:val="20"/>
          <w:szCs w:val="20"/>
        </w:rPr>
        <w:t>Responsible Officer as per the procedure</w:t>
      </w:r>
      <w:r w:rsidRPr="00C905C7">
        <w:rPr>
          <w:sz w:val="20"/>
          <w:szCs w:val="20"/>
        </w:rPr>
        <w:t xml:space="preserve"> and a </w:t>
      </w:r>
      <w:r>
        <w:rPr>
          <w:sz w:val="20"/>
          <w:szCs w:val="20"/>
        </w:rPr>
        <w:t xml:space="preserve">Confidential </w:t>
      </w:r>
      <w:r w:rsidRPr="00C905C7">
        <w:rPr>
          <w:sz w:val="20"/>
          <w:szCs w:val="20"/>
        </w:rPr>
        <w:t>Register of all interests declared will be maintained.</w:t>
      </w:r>
    </w:p>
    <w:p w:rsidR="00B110A0" w:rsidRPr="00005B41" w:rsidRDefault="00B110A0" w:rsidP="00B110A0">
      <w:pPr>
        <w:spacing w:before="5" w:line="180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3379"/>
        <w:gridCol w:w="1414"/>
        <w:gridCol w:w="3379"/>
      </w:tblGrid>
      <w:tr w:rsidR="00B110A0" w:rsidRPr="00005B41" w:rsidTr="00816DD4">
        <w:tc>
          <w:tcPr>
            <w:tcW w:w="1951" w:type="dxa"/>
          </w:tcPr>
          <w:p w:rsidR="00B110A0" w:rsidRDefault="00B110A0" w:rsidP="00816DD4">
            <w:pPr>
              <w:spacing w:before="120"/>
              <w:rPr>
                <w:rStyle w:val="Strong"/>
              </w:rPr>
            </w:pPr>
            <w:r>
              <w:rPr>
                <w:rStyle w:val="Strong"/>
              </w:rPr>
              <w:t>SURNAME</w:t>
            </w:r>
            <w:r w:rsidRPr="00005B41">
              <w:rPr>
                <w:rStyle w:val="Strong"/>
              </w:rPr>
              <w:t>: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B110A0" w:rsidRPr="00005B41" w:rsidRDefault="00B110A0" w:rsidP="00816DD4">
            <w:pPr>
              <w:spacing w:before="120"/>
              <w:rPr>
                <w:rStyle w:val="Strong"/>
              </w:rPr>
            </w:pPr>
          </w:p>
        </w:tc>
        <w:tc>
          <w:tcPr>
            <w:tcW w:w="1418" w:type="dxa"/>
          </w:tcPr>
          <w:p w:rsidR="00B110A0" w:rsidRPr="00005B41" w:rsidRDefault="00B110A0" w:rsidP="00816DD4">
            <w:pPr>
              <w:pStyle w:val="BodyText"/>
              <w:tabs>
                <w:tab w:val="left" w:pos="4906"/>
              </w:tabs>
              <w:spacing w:before="120"/>
              <w:rPr>
                <w:rStyle w:val="Strong"/>
              </w:rPr>
            </w:pPr>
            <w:r>
              <w:rPr>
                <w:rStyle w:val="Strong"/>
              </w:rPr>
              <w:t>First</w:t>
            </w:r>
            <w:r w:rsidRPr="00005B41">
              <w:rPr>
                <w:rStyle w:val="Strong"/>
              </w:rPr>
              <w:t xml:space="preserve"> Name: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B110A0" w:rsidRPr="00005B41" w:rsidRDefault="00B110A0" w:rsidP="00816DD4">
            <w:pPr>
              <w:spacing w:before="120"/>
              <w:rPr>
                <w:rStyle w:val="Strong"/>
              </w:rPr>
            </w:pPr>
          </w:p>
        </w:tc>
      </w:tr>
      <w:tr w:rsidR="00B110A0" w:rsidRPr="00005B41" w:rsidTr="00816DD4">
        <w:tc>
          <w:tcPr>
            <w:tcW w:w="1951" w:type="dxa"/>
          </w:tcPr>
          <w:p w:rsidR="00B110A0" w:rsidRPr="00005B41" w:rsidRDefault="00B110A0" w:rsidP="00816DD4">
            <w:pPr>
              <w:spacing w:before="120"/>
              <w:rPr>
                <w:rStyle w:val="Strong"/>
              </w:rPr>
            </w:pPr>
            <w:r w:rsidRPr="00005B41">
              <w:rPr>
                <w:rStyle w:val="Strong"/>
              </w:rPr>
              <w:t>Position</w:t>
            </w:r>
            <w:r>
              <w:rPr>
                <w:rStyle w:val="Strong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110A0" w:rsidRPr="00005B41" w:rsidRDefault="00B110A0" w:rsidP="00816DD4">
            <w:pPr>
              <w:spacing w:before="120"/>
              <w:rPr>
                <w:rStyle w:val="Strong"/>
              </w:rPr>
            </w:pPr>
          </w:p>
        </w:tc>
        <w:tc>
          <w:tcPr>
            <w:tcW w:w="1418" w:type="dxa"/>
          </w:tcPr>
          <w:p w:rsidR="00B110A0" w:rsidRPr="00005B41" w:rsidRDefault="00B110A0" w:rsidP="00816DD4">
            <w:pPr>
              <w:spacing w:before="120"/>
              <w:rPr>
                <w:rStyle w:val="Strong"/>
              </w:rPr>
            </w:pPr>
            <w:r w:rsidRPr="00005B41">
              <w:rPr>
                <w:rStyle w:val="Strong"/>
              </w:rPr>
              <w:t>Date: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B110A0" w:rsidRPr="00005B41" w:rsidRDefault="00B110A0" w:rsidP="00816DD4">
            <w:pPr>
              <w:spacing w:before="120"/>
              <w:rPr>
                <w:rStyle w:val="Strong"/>
              </w:rPr>
            </w:pPr>
          </w:p>
        </w:tc>
      </w:tr>
      <w:tr w:rsidR="00B110A0" w:rsidRPr="00005B41" w:rsidTr="00816DD4">
        <w:tc>
          <w:tcPr>
            <w:tcW w:w="1951" w:type="dxa"/>
          </w:tcPr>
          <w:p w:rsidR="00B110A0" w:rsidRPr="00005B41" w:rsidRDefault="00B110A0" w:rsidP="00816DD4">
            <w:pPr>
              <w:spacing w:before="120"/>
              <w:rPr>
                <w:rStyle w:val="Strong"/>
              </w:rPr>
            </w:pPr>
            <w:r>
              <w:rPr>
                <w:rStyle w:val="Strong"/>
              </w:rPr>
              <w:t>Directorate/</w:t>
            </w:r>
            <w:r>
              <w:rPr>
                <w:rStyle w:val="Strong"/>
              </w:rPr>
              <w:br/>
              <w:t>College/Division: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110A0" w:rsidRPr="00005B41" w:rsidRDefault="00B110A0" w:rsidP="00816DD4">
            <w:pPr>
              <w:spacing w:before="120"/>
              <w:rPr>
                <w:rStyle w:val="Strong"/>
              </w:rPr>
            </w:pPr>
          </w:p>
        </w:tc>
      </w:tr>
    </w:tbl>
    <w:p w:rsidR="00B110A0" w:rsidRDefault="00B110A0" w:rsidP="00B110A0">
      <w:pPr>
        <w:spacing w:line="200" w:lineRule="exac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54"/>
      </w:tblGrid>
      <w:tr w:rsidR="00B110A0" w:rsidRPr="00150447" w:rsidTr="00816DD4">
        <w:trPr>
          <w:trHeight w:val="340"/>
        </w:trPr>
        <w:tc>
          <w:tcPr>
            <w:tcW w:w="10173" w:type="dxa"/>
            <w:gridSpan w:val="2"/>
            <w:shd w:val="clear" w:color="auto" w:fill="0070C0"/>
            <w:vAlign w:val="center"/>
          </w:tcPr>
          <w:p w:rsidR="00B110A0" w:rsidRPr="00150447" w:rsidRDefault="00B110A0" w:rsidP="00816DD4">
            <w:pPr>
              <w:tabs>
                <w:tab w:val="left" w:pos="5720"/>
              </w:tabs>
              <w:rPr>
                <w:rStyle w:val="Strong"/>
                <w:color w:val="FFFFFF" w:themeColor="background1"/>
              </w:rPr>
            </w:pPr>
            <w:r>
              <w:rPr>
                <w:rStyle w:val="Strong"/>
                <w:color w:val="FFFFFF" w:themeColor="background1"/>
              </w:rPr>
              <w:t>Matter under consideration:</w:t>
            </w:r>
          </w:p>
        </w:tc>
      </w:tr>
      <w:tr w:rsidR="00B110A0" w:rsidTr="00816DD4">
        <w:trPr>
          <w:trHeight w:val="1218"/>
        </w:trPr>
        <w:tc>
          <w:tcPr>
            <w:tcW w:w="419" w:type="dxa"/>
            <w:tcBorders>
              <w:right w:val="nil"/>
            </w:tcBorders>
          </w:tcPr>
          <w:p w:rsidR="00B110A0" w:rsidRDefault="00B110A0" w:rsidP="00816DD4">
            <w:pPr>
              <w:spacing w:before="6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754" w:type="dxa"/>
            <w:tcBorders>
              <w:left w:val="nil"/>
            </w:tcBorders>
          </w:tcPr>
          <w:p w:rsidR="00B110A0" w:rsidRDefault="00B110A0" w:rsidP="00816DD4">
            <w:pPr>
              <w:spacing w:before="6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source of the conflict of interest</w:t>
            </w:r>
          </w:p>
        </w:tc>
      </w:tr>
    </w:tbl>
    <w:p w:rsidR="00B110A0" w:rsidRDefault="00B110A0" w:rsidP="00B110A0"/>
    <w:tbl>
      <w:tblPr>
        <w:tblStyle w:val="TableGrid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54"/>
      </w:tblGrid>
      <w:tr w:rsidR="00B110A0" w:rsidRPr="00150447" w:rsidTr="00816DD4">
        <w:trPr>
          <w:trHeight w:val="340"/>
        </w:trPr>
        <w:tc>
          <w:tcPr>
            <w:tcW w:w="10173" w:type="dxa"/>
            <w:gridSpan w:val="2"/>
            <w:shd w:val="clear" w:color="auto" w:fill="0070C0"/>
            <w:vAlign w:val="center"/>
          </w:tcPr>
          <w:p w:rsidR="00B110A0" w:rsidRPr="00150447" w:rsidRDefault="00B110A0" w:rsidP="00816DD4">
            <w:pPr>
              <w:tabs>
                <w:tab w:val="left" w:pos="5720"/>
              </w:tabs>
              <w:rPr>
                <w:rStyle w:val="Strong"/>
                <w:color w:val="FFFFFF" w:themeColor="background1"/>
              </w:rPr>
            </w:pPr>
            <w:r>
              <w:rPr>
                <w:rStyle w:val="Strong"/>
                <w:color w:val="FFFFFF" w:themeColor="background1"/>
              </w:rPr>
              <w:t>Expected role/duties to be performed by you in dealing with this matter:</w:t>
            </w:r>
          </w:p>
        </w:tc>
      </w:tr>
      <w:tr w:rsidR="00B110A0" w:rsidTr="00816DD4">
        <w:trPr>
          <w:trHeight w:val="1267"/>
        </w:trPr>
        <w:tc>
          <w:tcPr>
            <w:tcW w:w="419" w:type="dxa"/>
            <w:tcBorders>
              <w:right w:val="nil"/>
            </w:tcBorders>
          </w:tcPr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754" w:type="dxa"/>
            <w:tcBorders>
              <w:left w:val="nil"/>
            </w:tcBorders>
          </w:tcPr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110A0" w:rsidRDefault="00B110A0" w:rsidP="00B110A0"/>
    <w:tbl>
      <w:tblPr>
        <w:tblStyle w:val="TableGrid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54"/>
      </w:tblGrid>
      <w:tr w:rsidR="00B110A0" w:rsidRPr="00150447" w:rsidTr="00816DD4">
        <w:trPr>
          <w:trHeight w:val="340"/>
        </w:trPr>
        <w:tc>
          <w:tcPr>
            <w:tcW w:w="10173" w:type="dxa"/>
            <w:gridSpan w:val="2"/>
            <w:shd w:val="clear" w:color="auto" w:fill="0070C0"/>
            <w:vAlign w:val="center"/>
          </w:tcPr>
          <w:p w:rsidR="00B110A0" w:rsidRPr="00150447" w:rsidRDefault="00B110A0" w:rsidP="00816DD4">
            <w:pPr>
              <w:tabs>
                <w:tab w:val="left" w:pos="5720"/>
              </w:tabs>
              <w:rPr>
                <w:rStyle w:val="Strong"/>
                <w:color w:val="FFFFFF" w:themeColor="background1"/>
              </w:rPr>
            </w:pPr>
            <w:r w:rsidRPr="005E240D">
              <w:rPr>
                <w:rStyle w:val="Strong"/>
                <w:color w:val="FFFFFF" w:themeColor="background1"/>
              </w:rPr>
              <w:t>Private interests identified which have</w:t>
            </w:r>
            <w:r>
              <w:rPr>
                <w:rStyle w:val="Strong"/>
                <w:color w:val="FFFFFF" w:themeColor="background1"/>
              </w:rPr>
              <w:t xml:space="preserve"> the potential to impact on your </w:t>
            </w:r>
            <w:r w:rsidRPr="005E240D">
              <w:rPr>
                <w:rStyle w:val="Strong"/>
                <w:color w:val="FFFFFF" w:themeColor="background1"/>
              </w:rPr>
              <w:t xml:space="preserve">ability to carry out, or be seen to carry out, </w:t>
            </w:r>
            <w:r>
              <w:rPr>
                <w:rStyle w:val="Strong"/>
                <w:color w:val="FFFFFF" w:themeColor="background1"/>
              </w:rPr>
              <w:t>your</w:t>
            </w:r>
            <w:r w:rsidRPr="005E240D">
              <w:rPr>
                <w:rStyle w:val="Strong"/>
                <w:color w:val="FFFFFF" w:themeColor="background1"/>
              </w:rPr>
              <w:t xml:space="preserve"> official duties impartially and in the public interest</w:t>
            </w:r>
            <w:r>
              <w:rPr>
                <w:rStyle w:val="Strong"/>
                <w:color w:val="FFFFFF" w:themeColor="background1"/>
              </w:rPr>
              <w:t>:</w:t>
            </w:r>
          </w:p>
        </w:tc>
      </w:tr>
      <w:tr w:rsidR="00B110A0" w:rsidTr="00816DD4">
        <w:trPr>
          <w:trHeight w:val="1271"/>
        </w:trPr>
        <w:tc>
          <w:tcPr>
            <w:tcW w:w="419" w:type="dxa"/>
            <w:tcBorders>
              <w:right w:val="nil"/>
            </w:tcBorders>
          </w:tcPr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754" w:type="dxa"/>
            <w:tcBorders>
              <w:left w:val="nil"/>
            </w:tcBorders>
          </w:tcPr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110A0" w:rsidRDefault="00B110A0" w:rsidP="00B110A0"/>
    <w:p w:rsidR="00B110A0" w:rsidRPr="00693824" w:rsidRDefault="00B110A0" w:rsidP="00B110A0">
      <w:pPr>
        <w:spacing w:before="5" w:line="200" w:lineRule="exact"/>
        <w:jc w:val="both"/>
        <w:rPr>
          <w:b/>
          <w:i/>
          <w:sz w:val="20"/>
          <w:szCs w:val="20"/>
        </w:rPr>
      </w:pPr>
      <w:r w:rsidRPr="00693824">
        <w:rPr>
          <w:b/>
          <w:i/>
          <w:sz w:val="20"/>
          <w:szCs w:val="20"/>
        </w:rPr>
        <w:t>The Conflict has been identified as an (please tick appropriate boxes):</w:t>
      </w:r>
    </w:p>
    <w:p w:rsidR="00B110A0" w:rsidRDefault="00B110A0" w:rsidP="00B110A0">
      <w:pPr>
        <w:spacing w:before="40" w:afterLines="40" w:after="96"/>
        <w:jc w:val="both"/>
        <w:rPr>
          <w:sz w:val="24"/>
          <w:szCs w:val="20"/>
        </w:rPr>
      </w:pPr>
      <w:r w:rsidRPr="00CD08F1">
        <w:rPr>
          <w:b/>
          <w:sz w:val="20"/>
          <w:szCs w:val="20"/>
        </w:rPr>
        <w:t>Actual</w:t>
      </w:r>
      <w:r>
        <w:rPr>
          <w:sz w:val="20"/>
          <w:szCs w:val="20"/>
        </w:rPr>
        <w:t xml:space="preserve"> conflict of interest </w:t>
      </w:r>
      <w:r>
        <w:rPr>
          <w:sz w:val="20"/>
          <w:szCs w:val="20"/>
        </w:rPr>
        <w:tab/>
      </w:r>
      <w:r w:rsidRPr="00CD08F1">
        <w:rPr>
          <w:sz w:val="24"/>
          <w:szCs w:val="20"/>
        </w:rPr>
        <w:sym w:font="Symbol" w:char="F0A0"/>
      </w:r>
    </w:p>
    <w:p w:rsidR="00B110A0" w:rsidRDefault="00B110A0" w:rsidP="00B110A0">
      <w:pPr>
        <w:spacing w:before="40" w:afterLines="40" w:after="96"/>
        <w:jc w:val="both"/>
        <w:rPr>
          <w:sz w:val="24"/>
          <w:szCs w:val="20"/>
        </w:rPr>
      </w:pPr>
      <w:r w:rsidRPr="00CD08F1">
        <w:rPr>
          <w:b/>
          <w:sz w:val="20"/>
          <w:szCs w:val="20"/>
        </w:rPr>
        <w:t xml:space="preserve">Perceived </w:t>
      </w:r>
      <w:r w:rsidRPr="00CD08F1">
        <w:rPr>
          <w:sz w:val="20"/>
          <w:szCs w:val="20"/>
        </w:rPr>
        <w:t>conflict of interest</w:t>
      </w:r>
      <w:r>
        <w:rPr>
          <w:sz w:val="20"/>
          <w:szCs w:val="20"/>
        </w:rPr>
        <w:tab/>
      </w:r>
      <w:r w:rsidRPr="00CD08F1">
        <w:rPr>
          <w:sz w:val="24"/>
          <w:szCs w:val="20"/>
        </w:rPr>
        <w:sym w:font="Symbol" w:char="F0A0"/>
      </w:r>
    </w:p>
    <w:p w:rsidR="00B110A0" w:rsidRDefault="00B110A0" w:rsidP="00B110A0">
      <w:pPr>
        <w:spacing w:before="40" w:afterLines="40" w:after="96"/>
        <w:jc w:val="both"/>
        <w:rPr>
          <w:sz w:val="24"/>
          <w:szCs w:val="20"/>
        </w:rPr>
      </w:pPr>
      <w:r w:rsidRPr="00217B81">
        <w:rPr>
          <w:b/>
          <w:sz w:val="20"/>
          <w:szCs w:val="20"/>
        </w:rPr>
        <w:t>Potential</w:t>
      </w:r>
      <w:r w:rsidRPr="00217B81">
        <w:rPr>
          <w:sz w:val="20"/>
          <w:szCs w:val="20"/>
        </w:rPr>
        <w:t xml:space="preserve"> conflict of interest</w:t>
      </w:r>
      <w:r>
        <w:rPr>
          <w:sz w:val="20"/>
          <w:szCs w:val="20"/>
        </w:rPr>
        <w:tab/>
      </w:r>
      <w:r w:rsidRPr="00CD08F1">
        <w:rPr>
          <w:sz w:val="24"/>
          <w:szCs w:val="20"/>
        </w:rPr>
        <w:sym w:font="Symbol" w:char="F0A0"/>
      </w:r>
    </w:p>
    <w:p w:rsidR="00B110A0" w:rsidRDefault="00B110A0" w:rsidP="00B110A0">
      <w:pPr>
        <w:jc w:val="both"/>
        <w:rPr>
          <w:sz w:val="20"/>
          <w:szCs w:val="20"/>
        </w:rPr>
      </w:pPr>
    </w:p>
    <w:tbl>
      <w:tblPr>
        <w:tblStyle w:val="TableGrid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54"/>
      </w:tblGrid>
      <w:tr w:rsidR="00B110A0" w:rsidRPr="00150447" w:rsidTr="00B110A0">
        <w:trPr>
          <w:cantSplit/>
          <w:trHeight w:val="340"/>
        </w:trPr>
        <w:tc>
          <w:tcPr>
            <w:tcW w:w="10173" w:type="dxa"/>
            <w:gridSpan w:val="2"/>
            <w:shd w:val="clear" w:color="auto" w:fill="0070C0"/>
            <w:vAlign w:val="center"/>
          </w:tcPr>
          <w:p w:rsidR="00B110A0" w:rsidRPr="00150447" w:rsidRDefault="00B110A0" w:rsidP="00816DD4">
            <w:pPr>
              <w:tabs>
                <w:tab w:val="left" w:pos="5720"/>
              </w:tabs>
              <w:rPr>
                <w:rStyle w:val="Strong"/>
                <w:color w:val="FFFFFF" w:themeColor="background1"/>
              </w:rPr>
            </w:pPr>
            <w:r>
              <w:rPr>
                <w:rStyle w:val="Strong"/>
                <w:color w:val="FFFFFF" w:themeColor="background1"/>
              </w:rPr>
              <w:t>Proposed action to be taken to resolve or manage the conflict of interest:</w:t>
            </w:r>
          </w:p>
        </w:tc>
      </w:tr>
      <w:tr w:rsidR="00B110A0" w:rsidTr="00B110A0">
        <w:trPr>
          <w:cantSplit/>
          <w:trHeight w:val="1271"/>
        </w:trPr>
        <w:tc>
          <w:tcPr>
            <w:tcW w:w="419" w:type="dxa"/>
            <w:tcBorders>
              <w:right w:val="nil"/>
            </w:tcBorders>
          </w:tcPr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754" w:type="dxa"/>
            <w:tcBorders>
              <w:left w:val="nil"/>
            </w:tcBorders>
          </w:tcPr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110A0" w:rsidRDefault="00B110A0" w:rsidP="00B110A0">
      <w:pPr>
        <w:spacing w:before="40" w:afterLines="40" w:after="96"/>
        <w:jc w:val="both"/>
        <w:rPr>
          <w:sz w:val="20"/>
          <w:szCs w:val="20"/>
        </w:rPr>
      </w:pPr>
    </w:p>
    <w:p w:rsidR="00B110A0" w:rsidRDefault="00B110A0" w:rsidP="00B110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4536"/>
      </w:tblGrid>
      <w:tr w:rsidR="00B110A0" w:rsidRPr="00CF0AB2" w:rsidTr="00816DD4">
        <w:tc>
          <w:tcPr>
            <w:tcW w:w="5104" w:type="dxa"/>
            <w:hideMark/>
          </w:tcPr>
          <w:p w:rsidR="00B110A0" w:rsidRPr="00CF0AB2" w:rsidRDefault="00B110A0" w:rsidP="00816DD4">
            <w:pPr>
              <w:spacing w:after="20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declare the above details are correct to the best of my knowledge and I make this conflict of interest declaration in good faith.</w:t>
            </w:r>
          </w:p>
        </w:tc>
        <w:tc>
          <w:tcPr>
            <w:tcW w:w="567" w:type="dxa"/>
          </w:tcPr>
          <w:p w:rsidR="00B110A0" w:rsidRPr="00CF0AB2" w:rsidRDefault="00B110A0" w:rsidP="00816DD4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110A0" w:rsidRPr="00CF0AB2" w:rsidRDefault="00B110A0" w:rsidP="00816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declare that I have received and noted this conflict of interest declaration</w:t>
            </w:r>
          </w:p>
        </w:tc>
      </w:tr>
      <w:tr w:rsidR="00B110A0" w:rsidRPr="00CF0AB2" w:rsidTr="00816DD4">
        <w:tc>
          <w:tcPr>
            <w:tcW w:w="10207" w:type="dxa"/>
            <w:gridSpan w:val="3"/>
          </w:tcPr>
          <w:p w:rsidR="00B110A0" w:rsidRDefault="00B110A0" w:rsidP="00816DD4">
            <w:pPr>
              <w:spacing w:after="20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above action has been agreed on to resolve the conflict of interest declared.</w:t>
            </w:r>
          </w:p>
          <w:p w:rsidR="00B110A0" w:rsidRDefault="00B110A0" w:rsidP="00816DD4">
            <w:pPr>
              <w:spacing w:after="200" w:line="200" w:lineRule="exact"/>
              <w:rPr>
                <w:sz w:val="20"/>
                <w:szCs w:val="20"/>
              </w:rPr>
            </w:pPr>
          </w:p>
          <w:p w:rsidR="00B110A0" w:rsidRDefault="00B110A0" w:rsidP="00816DD4">
            <w:pPr>
              <w:jc w:val="both"/>
              <w:rPr>
                <w:sz w:val="20"/>
                <w:szCs w:val="20"/>
              </w:rPr>
            </w:pPr>
          </w:p>
        </w:tc>
      </w:tr>
      <w:tr w:rsidR="00B110A0" w:rsidRPr="00CF0AB2" w:rsidTr="00816DD4">
        <w:trPr>
          <w:trHeight w:val="789"/>
        </w:trPr>
        <w:tc>
          <w:tcPr>
            <w:tcW w:w="5104" w:type="dxa"/>
            <w:tcBorders>
              <w:top w:val="single" w:sz="4" w:space="0" w:color="auto"/>
            </w:tcBorders>
            <w:hideMark/>
          </w:tcPr>
          <w:p w:rsidR="00B110A0" w:rsidRDefault="00B110A0" w:rsidP="00816DD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</w:p>
          <w:p w:rsidR="00B110A0" w:rsidRPr="00CF0AB2" w:rsidRDefault="00B110A0" w:rsidP="00816DD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    /      /   </w:t>
            </w:r>
          </w:p>
        </w:tc>
        <w:tc>
          <w:tcPr>
            <w:tcW w:w="567" w:type="dxa"/>
          </w:tcPr>
          <w:p w:rsidR="00B110A0" w:rsidRPr="00CF0AB2" w:rsidRDefault="00B110A0" w:rsidP="0081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110A0" w:rsidRDefault="00B110A0" w:rsidP="00816DD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(Manager/Supervisor)</w:t>
            </w:r>
          </w:p>
          <w:p w:rsidR="00B110A0" w:rsidRDefault="00B110A0" w:rsidP="00816DD4">
            <w:pPr>
              <w:jc w:val="both"/>
              <w:rPr>
                <w:sz w:val="20"/>
                <w:szCs w:val="20"/>
              </w:rPr>
            </w:pPr>
          </w:p>
          <w:p w:rsidR="00B110A0" w:rsidRPr="00CF0AB2" w:rsidRDefault="00B110A0" w:rsidP="00816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    /      /   </w:t>
            </w:r>
          </w:p>
        </w:tc>
      </w:tr>
    </w:tbl>
    <w:p w:rsidR="00B110A0" w:rsidRDefault="00B110A0" w:rsidP="00B110A0">
      <w:pPr>
        <w:adjustRightInd w:val="0"/>
        <w:jc w:val="both"/>
        <w:rPr>
          <w:sz w:val="12"/>
          <w:szCs w:val="12"/>
        </w:rPr>
      </w:pPr>
    </w:p>
    <w:p w:rsidR="00B110A0" w:rsidRPr="00DE5D2B" w:rsidRDefault="00B110A0" w:rsidP="00B110A0">
      <w:pPr>
        <w:adjustRightInd w:val="0"/>
        <w:jc w:val="both"/>
        <w:rPr>
          <w:sz w:val="12"/>
          <w:szCs w:val="12"/>
        </w:rPr>
      </w:pPr>
    </w:p>
    <w:p w:rsidR="00B110A0" w:rsidRPr="00693824" w:rsidRDefault="00B110A0" w:rsidP="00B110A0">
      <w:pPr>
        <w:adjustRightInd w:val="0"/>
        <w:spacing w:line="200" w:lineRule="exact"/>
        <w:jc w:val="both"/>
        <w:rPr>
          <w:b/>
          <w:i/>
          <w:sz w:val="20"/>
          <w:szCs w:val="20"/>
        </w:rPr>
      </w:pPr>
      <w:r w:rsidRPr="00693824">
        <w:rPr>
          <w:b/>
          <w:i/>
          <w:sz w:val="20"/>
          <w:szCs w:val="20"/>
        </w:rPr>
        <w:t>If circumstances change or the management action proves insufficient to manage the conflict of interest</w:t>
      </w:r>
    </w:p>
    <w:p w:rsidR="00B110A0" w:rsidRPr="00693824" w:rsidRDefault="00B110A0" w:rsidP="00B110A0">
      <w:pPr>
        <w:adjustRightInd w:val="0"/>
        <w:jc w:val="both"/>
        <w:rPr>
          <w:sz w:val="12"/>
          <w:szCs w:val="20"/>
        </w:rPr>
      </w:pPr>
    </w:p>
    <w:tbl>
      <w:tblPr>
        <w:tblStyle w:val="TableGrid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54"/>
      </w:tblGrid>
      <w:tr w:rsidR="00B110A0" w:rsidRPr="00150447" w:rsidTr="00816DD4">
        <w:trPr>
          <w:trHeight w:val="340"/>
        </w:trPr>
        <w:tc>
          <w:tcPr>
            <w:tcW w:w="10173" w:type="dxa"/>
            <w:gridSpan w:val="2"/>
            <w:shd w:val="clear" w:color="auto" w:fill="0070C0"/>
            <w:vAlign w:val="center"/>
          </w:tcPr>
          <w:p w:rsidR="00B110A0" w:rsidRPr="00150447" w:rsidRDefault="00B110A0" w:rsidP="00816DD4">
            <w:pPr>
              <w:tabs>
                <w:tab w:val="left" w:pos="5720"/>
              </w:tabs>
              <w:rPr>
                <w:rStyle w:val="Strong"/>
                <w:color w:val="FFFFFF" w:themeColor="background1"/>
              </w:rPr>
            </w:pPr>
            <w:r>
              <w:rPr>
                <w:rStyle w:val="Strong"/>
                <w:color w:val="FFFFFF" w:themeColor="background1"/>
              </w:rPr>
              <w:t>Adjustment of action to resolve or manage the conflict of interest:</w:t>
            </w:r>
          </w:p>
        </w:tc>
      </w:tr>
      <w:tr w:rsidR="00B110A0" w:rsidTr="00816DD4">
        <w:trPr>
          <w:trHeight w:val="1271"/>
        </w:trPr>
        <w:tc>
          <w:tcPr>
            <w:tcW w:w="419" w:type="dxa"/>
            <w:tcBorders>
              <w:right w:val="nil"/>
            </w:tcBorders>
          </w:tcPr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54" w:type="dxa"/>
            <w:tcBorders>
              <w:left w:val="nil"/>
            </w:tcBorders>
          </w:tcPr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110A0" w:rsidRDefault="00B110A0" w:rsidP="00B110A0">
      <w:pPr>
        <w:adjustRightInd w:val="0"/>
        <w:spacing w:line="200" w:lineRule="exact"/>
        <w:jc w:val="both"/>
        <w:rPr>
          <w:sz w:val="20"/>
          <w:szCs w:val="20"/>
        </w:rPr>
      </w:pPr>
    </w:p>
    <w:tbl>
      <w:tblPr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4536"/>
      </w:tblGrid>
      <w:tr w:rsidR="00B110A0" w:rsidRPr="00CF0AB2" w:rsidTr="00816DD4">
        <w:tc>
          <w:tcPr>
            <w:tcW w:w="10207" w:type="dxa"/>
            <w:gridSpan w:val="3"/>
          </w:tcPr>
          <w:p w:rsidR="00B110A0" w:rsidRDefault="00B110A0" w:rsidP="00816DD4">
            <w:pPr>
              <w:spacing w:after="20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above action adjustment has been agreed on to resolve the conflict of interest declared on     /     /    .</w:t>
            </w:r>
          </w:p>
          <w:p w:rsidR="00B110A0" w:rsidRDefault="00B110A0" w:rsidP="00816DD4">
            <w:pPr>
              <w:spacing w:after="200" w:line="200" w:lineRule="exact"/>
              <w:rPr>
                <w:sz w:val="20"/>
                <w:szCs w:val="20"/>
              </w:rPr>
            </w:pPr>
          </w:p>
          <w:p w:rsidR="00B110A0" w:rsidRDefault="00B110A0" w:rsidP="00816DD4">
            <w:pPr>
              <w:jc w:val="both"/>
              <w:rPr>
                <w:sz w:val="20"/>
                <w:szCs w:val="20"/>
              </w:rPr>
            </w:pPr>
          </w:p>
        </w:tc>
      </w:tr>
      <w:tr w:rsidR="00B110A0" w:rsidRPr="00CF0AB2" w:rsidTr="00816DD4">
        <w:trPr>
          <w:trHeight w:val="789"/>
        </w:trPr>
        <w:tc>
          <w:tcPr>
            <w:tcW w:w="5104" w:type="dxa"/>
            <w:tcBorders>
              <w:top w:val="single" w:sz="4" w:space="0" w:color="auto"/>
            </w:tcBorders>
            <w:hideMark/>
          </w:tcPr>
          <w:p w:rsidR="00B110A0" w:rsidRDefault="00B110A0" w:rsidP="00816DD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</w:p>
          <w:p w:rsidR="00B110A0" w:rsidRPr="00CF0AB2" w:rsidRDefault="00B110A0" w:rsidP="00816DD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    /      /   </w:t>
            </w:r>
          </w:p>
        </w:tc>
        <w:tc>
          <w:tcPr>
            <w:tcW w:w="567" w:type="dxa"/>
          </w:tcPr>
          <w:p w:rsidR="00B110A0" w:rsidRPr="00CF0AB2" w:rsidRDefault="00B110A0" w:rsidP="0081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110A0" w:rsidRDefault="00B110A0" w:rsidP="00816DD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(Manager/Supervisor)</w:t>
            </w:r>
          </w:p>
          <w:p w:rsidR="00B110A0" w:rsidRDefault="00B110A0" w:rsidP="00816DD4">
            <w:pPr>
              <w:jc w:val="both"/>
              <w:rPr>
                <w:sz w:val="20"/>
                <w:szCs w:val="20"/>
              </w:rPr>
            </w:pPr>
          </w:p>
          <w:p w:rsidR="00B110A0" w:rsidRPr="00CF0AB2" w:rsidRDefault="00B110A0" w:rsidP="00816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    /      /   </w:t>
            </w:r>
          </w:p>
        </w:tc>
      </w:tr>
    </w:tbl>
    <w:p w:rsidR="00B110A0" w:rsidRDefault="00B110A0" w:rsidP="00B110A0">
      <w:pPr>
        <w:adjustRightInd w:val="0"/>
        <w:spacing w:line="200" w:lineRule="exact"/>
        <w:jc w:val="both"/>
        <w:rPr>
          <w:b/>
          <w:i/>
          <w:sz w:val="20"/>
          <w:szCs w:val="20"/>
        </w:rPr>
      </w:pPr>
    </w:p>
    <w:tbl>
      <w:tblPr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4536"/>
      </w:tblGrid>
      <w:tr w:rsidR="00B110A0" w:rsidRPr="00CF0AB2" w:rsidTr="00816DD4">
        <w:tc>
          <w:tcPr>
            <w:tcW w:w="10207" w:type="dxa"/>
            <w:gridSpan w:val="3"/>
          </w:tcPr>
          <w:p w:rsidR="00B110A0" w:rsidRDefault="00B110A0" w:rsidP="00816DD4">
            <w:pPr>
              <w:spacing w:after="20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C2950">
              <w:rPr>
                <w:sz w:val="20"/>
                <w:szCs w:val="20"/>
              </w:rPr>
              <w:t xml:space="preserve">he actions to manage the conflict of interest are adequate </w:t>
            </w:r>
          </w:p>
          <w:p w:rsidR="00B110A0" w:rsidRDefault="00B110A0" w:rsidP="00816DD4">
            <w:pPr>
              <w:jc w:val="both"/>
              <w:rPr>
                <w:sz w:val="20"/>
                <w:szCs w:val="20"/>
              </w:rPr>
            </w:pPr>
          </w:p>
          <w:p w:rsidR="00B110A0" w:rsidRDefault="00B110A0" w:rsidP="00816DD4">
            <w:pPr>
              <w:jc w:val="both"/>
              <w:rPr>
                <w:sz w:val="20"/>
                <w:szCs w:val="20"/>
              </w:rPr>
            </w:pPr>
          </w:p>
        </w:tc>
      </w:tr>
      <w:tr w:rsidR="00B110A0" w:rsidRPr="00CF0AB2" w:rsidTr="00816DD4">
        <w:trPr>
          <w:trHeight w:val="789"/>
        </w:trPr>
        <w:tc>
          <w:tcPr>
            <w:tcW w:w="5104" w:type="dxa"/>
            <w:tcBorders>
              <w:top w:val="single" w:sz="4" w:space="0" w:color="auto"/>
            </w:tcBorders>
            <w:hideMark/>
          </w:tcPr>
          <w:p w:rsidR="00B110A0" w:rsidRDefault="00B110A0" w:rsidP="00816DD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(</w:t>
            </w:r>
            <w:r w:rsidRPr="001C2950">
              <w:rPr>
                <w:sz w:val="20"/>
                <w:szCs w:val="20"/>
              </w:rPr>
              <w:t>Dean/Director/Pro Vice Chancellor</w:t>
            </w:r>
            <w:r>
              <w:rPr>
                <w:sz w:val="20"/>
                <w:szCs w:val="20"/>
              </w:rPr>
              <w:t>)</w:t>
            </w:r>
          </w:p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</w:p>
          <w:p w:rsidR="00B110A0" w:rsidRPr="00CF0AB2" w:rsidRDefault="00B110A0" w:rsidP="00816DD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    /      /   </w:t>
            </w:r>
          </w:p>
        </w:tc>
        <w:tc>
          <w:tcPr>
            <w:tcW w:w="567" w:type="dxa"/>
          </w:tcPr>
          <w:p w:rsidR="00B110A0" w:rsidRPr="00CF0AB2" w:rsidRDefault="00B110A0" w:rsidP="0081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110A0" w:rsidRPr="00CF0AB2" w:rsidRDefault="00B110A0" w:rsidP="00816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110A0" w:rsidRDefault="00B110A0" w:rsidP="00B110A0">
      <w:pPr>
        <w:adjustRightInd w:val="0"/>
        <w:spacing w:line="200" w:lineRule="exact"/>
        <w:jc w:val="both"/>
        <w:rPr>
          <w:b/>
          <w:i/>
          <w:sz w:val="20"/>
          <w:szCs w:val="20"/>
        </w:rPr>
      </w:pPr>
    </w:p>
    <w:p w:rsidR="00B110A0" w:rsidRPr="00693824" w:rsidRDefault="00B110A0" w:rsidP="00B110A0">
      <w:pPr>
        <w:adjustRightInd w:val="0"/>
        <w:spacing w:line="200" w:lineRule="exact"/>
        <w:jc w:val="both"/>
        <w:rPr>
          <w:b/>
          <w:i/>
          <w:sz w:val="20"/>
          <w:szCs w:val="20"/>
        </w:rPr>
      </w:pPr>
      <w:r w:rsidRPr="00693824">
        <w:rPr>
          <w:b/>
          <w:i/>
          <w:sz w:val="20"/>
          <w:szCs w:val="20"/>
        </w:rPr>
        <w:t>Finalisation of Conflict of Interest</w:t>
      </w:r>
    </w:p>
    <w:p w:rsidR="00B110A0" w:rsidRPr="00693824" w:rsidRDefault="00B110A0" w:rsidP="00B110A0">
      <w:pPr>
        <w:rPr>
          <w:sz w:val="14"/>
        </w:rPr>
      </w:pPr>
    </w:p>
    <w:tbl>
      <w:tblPr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4536"/>
      </w:tblGrid>
      <w:tr w:rsidR="00B110A0" w:rsidRPr="00CF0AB2" w:rsidTr="00816DD4">
        <w:tc>
          <w:tcPr>
            <w:tcW w:w="10207" w:type="dxa"/>
            <w:gridSpan w:val="3"/>
          </w:tcPr>
          <w:p w:rsidR="00B110A0" w:rsidRDefault="00B110A0" w:rsidP="00816DD4">
            <w:pPr>
              <w:spacing w:after="20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conflict of interest declared by                                                   on                /     /     has now been resolved and no further action is required.</w:t>
            </w:r>
          </w:p>
          <w:p w:rsidR="00B110A0" w:rsidRDefault="00B110A0" w:rsidP="00816DD4">
            <w:pPr>
              <w:spacing w:after="200" w:line="200" w:lineRule="exact"/>
              <w:rPr>
                <w:sz w:val="20"/>
                <w:szCs w:val="20"/>
              </w:rPr>
            </w:pPr>
          </w:p>
          <w:p w:rsidR="00B110A0" w:rsidRDefault="00B110A0" w:rsidP="00816DD4">
            <w:pPr>
              <w:jc w:val="both"/>
              <w:rPr>
                <w:sz w:val="20"/>
                <w:szCs w:val="20"/>
              </w:rPr>
            </w:pPr>
          </w:p>
        </w:tc>
      </w:tr>
      <w:tr w:rsidR="00B110A0" w:rsidRPr="00CF0AB2" w:rsidTr="00816DD4">
        <w:trPr>
          <w:trHeight w:val="789"/>
        </w:trPr>
        <w:tc>
          <w:tcPr>
            <w:tcW w:w="5104" w:type="dxa"/>
            <w:tcBorders>
              <w:top w:val="single" w:sz="4" w:space="0" w:color="auto"/>
            </w:tcBorders>
            <w:hideMark/>
          </w:tcPr>
          <w:p w:rsidR="00B110A0" w:rsidRDefault="00B110A0" w:rsidP="00816DD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:rsidR="00B110A0" w:rsidRDefault="00B110A0" w:rsidP="00816DD4">
            <w:pPr>
              <w:spacing w:line="200" w:lineRule="exact"/>
              <w:rPr>
                <w:sz w:val="20"/>
                <w:szCs w:val="20"/>
              </w:rPr>
            </w:pPr>
          </w:p>
          <w:p w:rsidR="00B110A0" w:rsidRPr="00CF0AB2" w:rsidRDefault="00B110A0" w:rsidP="00816DD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    /      /   </w:t>
            </w:r>
          </w:p>
        </w:tc>
        <w:tc>
          <w:tcPr>
            <w:tcW w:w="567" w:type="dxa"/>
          </w:tcPr>
          <w:p w:rsidR="00B110A0" w:rsidRPr="00CF0AB2" w:rsidRDefault="00B110A0" w:rsidP="00816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110A0" w:rsidRDefault="00B110A0" w:rsidP="00816DD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(Manager/Supervisor)</w:t>
            </w:r>
          </w:p>
          <w:p w:rsidR="00B110A0" w:rsidRDefault="00B110A0" w:rsidP="00816DD4">
            <w:pPr>
              <w:jc w:val="both"/>
              <w:rPr>
                <w:sz w:val="20"/>
                <w:szCs w:val="20"/>
              </w:rPr>
            </w:pPr>
          </w:p>
          <w:p w:rsidR="00B110A0" w:rsidRPr="00CF0AB2" w:rsidRDefault="00B110A0" w:rsidP="00816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    /      /   </w:t>
            </w:r>
          </w:p>
        </w:tc>
      </w:tr>
    </w:tbl>
    <w:p w:rsidR="00B110A0" w:rsidRDefault="00B110A0" w:rsidP="00B110A0">
      <w:pPr>
        <w:pStyle w:val="Heading3"/>
        <w:spacing w:before="120"/>
      </w:pPr>
    </w:p>
    <w:p w:rsidR="00B110A0" w:rsidRDefault="00B110A0" w:rsidP="00B110A0">
      <w:pPr>
        <w:pStyle w:val="Heading3"/>
        <w:spacing w:before="120"/>
      </w:pPr>
      <w:r w:rsidRPr="003B3B1B">
        <w:t>Definitions</w:t>
      </w:r>
      <w:r>
        <w:t>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8177"/>
      </w:tblGrid>
      <w:tr w:rsidR="00B110A0" w:rsidRPr="00C905C7" w:rsidTr="00816DD4">
        <w:tc>
          <w:tcPr>
            <w:tcW w:w="1935" w:type="dxa"/>
          </w:tcPr>
          <w:p w:rsidR="00B110A0" w:rsidRPr="00C905C7" w:rsidRDefault="00B110A0" w:rsidP="00816DD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905C7">
              <w:rPr>
                <w:rFonts w:asciiTheme="minorHAnsi" w:hAnsiTheme="minorHAnsi"/>
                <w:b/>
                <w:sz w:val="18"/>
                <w:szCs w:val="18"/>
              </w:rPr>
              <w:t>Conflict of interest</w:t>
            </w:r>
          </w:p>
        </w:tc>
        <w:tc>
          <w:tcPr>
            <w:tcW w:w="8177" w:type="dxa"/>
          </w:tcPr>
          <w:p w:rsidR="00B110A0" w:rsidRPr="00C905C7" w:rsidRDefault="00B110A0" w:rsidP="00816DD4">
            <w:pPr>
              <w:adjustRightInd w:val="0"/>
              <w:spacing w:line="200" w:lineRule="exact"/>
              <w:rPr>
                <w:sz w:val="18"/>
                <w:szCs w:val="18"/>
              </w:rPr>
            </w:pPr>
            <w:r w:rsidRPr="001C2950">
              <w:rPr>
                <w:sz w:val="18"/>
                <w:szCs w:val="18"/>
              </w:rPr>
              <w:t>Arises when a staff member’s personal interests, or those of a person with whom they have a close personal relationship, conflict with their primary obligation to act in the interests of the University. A conflict of interest may be actual, perceived or potential. It can be pecuniary (involving financial gain or loss), or non-pecuniary</w:t>
            </w:r>
          </w:p>
        </w:tc>
      </w:tr>
    </w:tbl>
    <w:p w:rsidR="00B110A0" w:rsidRDefault="00B110A0" w:rsidP="00B110A0">
      <w:pPr>
        <w:pStyle w:val="Heading3"/>
        <w:spacing w:before="120"/>
      </w:pPr>
      <w:r w:rsidRPr="003B3B1B">
        <w:t>Notes:</w:t>
      </w:r>
    </w:p>
    <w:p w:rsidR="00B110A0" w:rsidRPr="00A84BB1" w:rsidRDefault="00B110A0" w:rsidP="00B110A0">
      <w:pPr>
        <w:rPr>
          <w:sz w:val="18"/>
          <w:szCs w:val="20"/>
        </w:rPr>
      </w:pPr>
      <w:r w:rsidRPr="00A84BB1">
        <w:rPr>
          <w:sz w:val="18"/>
          <w:szCs w:val="20"/>
        </w:rPr>
        <w:t>Forward to the relevant Responsible Officer as per the Conflict of Interest Procedure to register the Conflict of Interest Declaration.</w:t>
      </w:r>
    </w:p>
    <w:p w:rsidR="00B110A0" w:rsidRDefault="00B110A0" w:rsidP="00B110A0">
      <w:pPr>
        <w:pStyle w:val="Heading3"/>
        <w:spacing w:before="120"/>
        <w:rPr>
          <w:sz w:val="20"/>
          <w:szCs w:val="20"/>
        </w:rPr>
      </w:pPr>
      <w:r w:rsidRPr="00BF7CAC">
        <w:t>References:</w:t>
      </w:r>
    </w:p>
    <w:p w:rsidR="00B110A0" w:rsidRPr="00A84BB1" w:rsidRDefault="00B110A0" w:rsidP="00B110A0">
      <w:pPr>
        <w:pStyle w:val="ListParagraph"/>
        <w:numPr>
          <w:ilvl w:val="0"/>
          <w:numId w:val="1"/>
        </w:numPr>
        <w:adjustRightInd w:val="0"/>
        <w:jc w:val="both"/>
        <w:rPr>
          <w:sz w:val="18"/>
          <w:szCs w:val="20"/>
        </w:rPr>
      </w:pPr>
      <w:r w:rsidRPr="00A84BB1">
        <w:rPr>
          <w:sz w:val="18"/>
          <w:szCs w:val="20"/>
        </w:rPr>
        <w:t>Staff Code of Conduct</w:t>
      </w:r>
    </w:p>
    <w:p w:rsidR="006E068A" w:rsidRDefault="00B110A0" w:rsidP="00B21B72">
      <w:pPr>
        <w:pStyle w:val="ListParagraph"/>
        <w:numPr>
          <w:ilvl w:val="0"/>
          <w:numId w:val="1"/>
        </w:numPr>
      </w:pPr>
      <w:r w:rsidRPr="00B21B72">
        <w:rPr>
          <w:sz w:val="18"/>
          <w:szCs w:val="20"/>
        </w:rPr>
        <w:t>Conflict of Interest Policy and Procedure</w:t>
      </w:r>
      <w:bookmarkStart w:id="0" w:name="_GoBack"/>
      <w:bookmarkEnd w:id="0"/>
    </w:p>
    <w:sectPr w:rsidR="006E068A" w:rsidSect="00B110A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2C9"/>
    <w:multiLevelType w:val="hybridMultilevel"/>
    <w:tmpl w:val="DCC02F98"/>
    <w:lvl w:ilvl="0" w:tplc="D28E3862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A0"/>
    <w:rsid w:val="006E068A"/>
    <w:rsid w:val="00B110A0"/>
    <w:rsid w:val="00B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9B6B2-97EC-47C1-9233-FB23AD91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10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styleId="Heading1">
    <w:name w:val="heading 1"/>
    <w:basedOn w:val="Normal"/>
    <w:link w:val="Heading1Char"/>
    <w:uiPriority w:val="1"/>
    <w:qFormat/>
    <w:rsid w:val="00B110A0"/>
    <w:pPr>
      <w:spacing w:before="92"/>
      <w:ind w:left="679" w:hanging="571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0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10A0"/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0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B110A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10A0"/>
    <w:rPr>
      <w:rFonts w:ascii="Arial" w:eastAsia="Arial" w:hAnsi="Arial" w:cs="Arial"/>
      <w:sz w:val="20"/>
      <w:szCs w:val="20"/>
      <w:lang w:eastAsia="en-AU" w:bidi="en-AU"/>
    </w:rPr>
  </w:style>
  <w:style w:type="paragraph" w:styleId="ListParagraph">
    <w:name w:val="List Paragraph"/>
    <w:basedOn w:val="Normal"/>
    <w:link w:val="ListParagraphChar"/>
    <w:uiPriority w:val="1"/>
    <w:qFormat/>
    <w:rsid w:val="00B110A0"/>
    <w:pPr>
      <w:ind w:left="1810" w:hanging="567"/>
    </w:pPr>
  </w:style>
  <w:style w:type="table" w:styleId="TableGrid">
    <w:name w:val="Table Grid"/>
    <w:basedOn w:val="TableNormal"/>
    <w:uiPriority w:val="59"/>
    <w:rsid w:val="00B1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110A0"/>
    <w:rPr>
      <w:b/>
      <w:bCs/>
    </w:rPr>
  </w:style>
  <w:style w:type="character" w:customStyle="1" w:styleId="ListParagraphChar">
    <w:name w:val="List Paragraph Char"/>
    <w:link w:val="ListParagraph"/>
    <w:uiPriority w:val="1"/>
    <w:locked/>
    <w:rsid w:val="00B110A0"/>
    <w:rPr>
      <w:rFonts w:ascii="Arial" w:eastAsia="Arial" w:hAnsi="Arial" w:cs="Arial"/>
      <w:lang w:eastAsia="en-AU" w:bidi="en-AU"/>
    </w:rPr>
  </w:style>
  <w:style w:type="paragraph" w:customStyle="1" w:styleId="Default">
    <w:name w:val="Default"/>
    <w:rsid w:val="00B110A0"/>
    <w:pPr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Grigg</dc:creator>
  <cp:keywords/>
  <dc:description/>
  <cp:lastModifiedBy>Joanne Grigg</cp:lastModifiedBy>
  <cp:revision>2</cp:revision>
  <dcterms:created xsi:type="dcterms:W3CDTF">2020-11-09T00:21:00Z</dcterms:created>
  <dcterms:modified xsi:type="dcterms:W3CDTF">2020-11-09T00:31:00Z</dcterms:modified>
</cp:coreProperties>
</file>