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8EBE" w14:textId="2F760826" w:rsidR="00EB415F" w:rsidRPr="00066EBB" w:rsidRDefault="00B8488A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F5950" wp14:editId="59786F39">
                <wp:simplePos x="0" y="0"/>
                <wp:positionH relativeFrom="margin">
                  <wp:posOffset>1905</wp:posOffset>
                </wp:positionH>
                <wp:positionV relativeFrom="paragraph">
                  <wp:posOffset>-293370</wp:posOffset>
                </wp:positionV>
                <wp:extent cx="6829425" cy="1019810"/>
                <wp:effectExtent l="0" t="0" r="9525" b="8890"/>
                <wp:wrapNone/>
                <wp:docPr id="2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10198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99E6"/>
                            </a:gs>
                            <a:gs pos="12000">
                              <a:srgbClr val="0088CE"/>
                            </a:gs>
                            <a:gs pos="55000">
                              <a:srgbClr val="163AAE"/>
                            </a:gs>
                            <a:gs pos="100000">
                              <a:srgbClr val="0A0054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E2762" id="Rectangle 2" o:spid="_x0000_s1026" style="position:absolute;margin-left:.15pt;margin-top:-23.1pt;width:537.75pt;height:80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" fillcolor="#0099e6" stroked="f" strokecolor="black [0]" strokeweight="2pt">
                <v:fill color2="#0a0054" rotate="t" angle="90" colors="0 #0099e6;7864f #0088ce;36045f #163aae;1 #0a0054" focus="100%" type="gradient"/>
                <v:shadow color="black [0]"/>
                <v:textbox inset="2.88pt,2.88pt,2.88pt,2.88pt"/>
                <w10:wrap anchorx="margin"/>
              </v:rect>
            </w:pict>
          </mc:Fallback>
        </mc:AlternateContent>
      </w:r>
      <w:r>
        <w:rPr>
          <w:noProof/>
          <w:lang w:val="en-AU" w:eastAsia="en-AU"/>
        </w:rPr>
        <w:drawing>
          <wp:anchor distT="0" distB="0" distL="114300" distR="114300" simplePos="0" relativeHeight="251665408" behindDoc="0" locked="0" layoutInCell="1" allowOverlap="1" wp14:anchorId="66B21688" wp14:editId="21C935BF">
            <wp:simplePos x="0" y="0"/>
            <wp:positionH relativeFrom="margin">
              <wp:posOffset>4794250</wp:posOffset>
            </wp:positionH>
            <wp:positionV relativeFrom="paragraph">
              <wp:posOffset>-209550</wp:posOffset>
            </wp:positionV>
            <wp:extent cx="1828637" cy="789990"/>
            <wp:effectExtent l="0" t="0" r="0" b="0"/>
            <wp:wrapNone/>
            <wp:docPr id="7" name="Picture 3" descr="JCU - LOGO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JCU - LOGO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" t="9386" r="521" b="3989"/>
                    <a:stretch/>
                  </pic:blipFill>
                  <pic:spPr bwMode="auto">
                    <a:xfrm>
                      <a:off x="0" y="0"/>
                      <a:ext cx="1828637" cy="7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E73D0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5F59A" wp14:editId="15608583">
                <wp:simplePos x="0" y="0"/>
                <wp:positionH relativeFrom="margin">
                  <wp:align>left</wp:align>
                </wp:positionH>
                <wp:positionV relativeFrom="paragraph">
                  <wp:posOffset>-219349</wp:posOffset>
                </wp:positionV>
                <wp:extent cx="4768904" cy="845688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904" cy="845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100D7A" w14:textId="41793B89" w:rsidR="0001427E" w:rsidRPr="0001427E" w:rsidRDefault="0001427E" w:rsidP="0001427E">
                            <w:pPr>
                              <w:widowControl w:val="0"/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color w:val="FFFFFF"/>
                                <w:sz w:val="52"/>
                                <w:szCs w:val="48"/>
                              </w:rPr>
                            </w:pPr>
                            <w:r w:rsidRPr="0001427E">
                              <w:rPr>
                                <w:rFonts w:cstheme="minorHAnsi"/>
                                <w:b/>
                                <w:bCs/>
                                <w:i/>
                                <w:color w:val="FFFFFF"/>
                                <w:sz w:val="52"/>
                                <w:szCs w:val="48"/>
                              </w:rPr>
                              <w:t xml:space="preserve">Consent to </w:t>
                            </w:r>
                            <w:r w:rsidR="002432EB">
                              <w:rPr>
                                <w:rFonts w:cstheme="minorHAnsi"/>
                                <w:b/>
                                <w:bCs/>
                                <w:i/>
                                <w:color w:val="FFFFFF"/>
                                <w:sz w:val="52"/>
                                <w:szCs w:val="48"/>
                              </w:rPr>
                              <w:t>Share</w:t>
                            </w:r>
                            <w:r w:rsidRPr="0001427E">
                              <w:rPr>
                                <w:rFonts w:cstheme="minorHAnsi"/>
                                <w:b/>
                                <w:bCs/>
                                <w:i/>
                                <w:color w:val="FFFFFF"/>
                                <w:sz w:val="52"/>
                                <w:szCs w:val="48"/>
                              </w:rPr>
                              <w:t xml:space="preserve"> Information</w:t>
                            </w:r>
                          </w:p>
                          <w:p w14:paraId="1BE201D3" w14:textId="77777777" w:rsidR="0001427E" w:rsidRPr="0001427E" w:rsidRDefault="00FE2B39" w:rsidP="0001427E">
                            <w:pPr>
                              <w:widowControl w:val="0"/>
                              <w:spacing w:line="240" w:lineRule="auto"/>
                              <w:rPr>
                                <w:rFonts w:cstheme="minorHAnsi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4D124B">
                              <w:rPr>
                                <w:rFonts w:cstheme="minorHAnsi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AccessAbility</w:t>
                            </w:r>
                            <w:r>
                              <w:rPr>
                                <w:rFonts w:cstheme="minorHAnsi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Services</w:t>
                            </w:r>
                            <w:r w:rsidR="0001427E" w:rsidRPr="0001427E">
                              <w:rPr>
                                <w:rFonts w:cstheme="minorHAnsi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5F5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17.25pt;width:375.5pt;height:66.6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" filled="f" fillcolor="#5b9bd5" stroked="f" strokecolor="black [0]" strokeweight="2pt">
                <v:textbox inset="2.88pt,2.88pt,2.88pt,2.88pt">
                  <w:txbxContent>
                    <w:p w14:paraId="6D100D7A" w14:textId="41793B89" w:rsidR="0001427E" w:rsidRPr="0001427E" w:rsidRDefault="0001427E" w:rsidP="0001427E">
                      <w:pPr>
                        <w:widowControl w:val="0"/>
                        <w:spacing w:line="240" w:lineRule="auto"/>
                        <w:rPr>
                          <w:rFonts w:cstheme="minorHAnsi"/>
                          <w:b/>
                          <w:bCs/>
                          <w:i/>
                          <w:color w:val="FFFFFF"/>
                          <w:sz w:val="52"/>
                          <w:szCs w:val="48"/>
                        </w:rPr>
                      </w:pPr>
                      <w:r w:rsidRPr="0001427E">
                        <w:rPr>
                          <w:rFonts w:cstheme="minorHAnsi"/>
                          <w:b/>
                          <w:bCs/>
                          <w:i/>
                          <w:color w:val="FFFFFF"/>
                          <w:sz w:val="52"/>
                          <w:szCs w:val="48"/>
                        </w:rPr>
                        <w:t xml:space="preserve">Consent to </w:t>
                      </w:r>
                      <w:r w:rsidR="002432EB">
                        <w:rPr>
                          <w:rFonts w:cstheme="minorHAnsi"/>
                          <w:b/>
                          <w:bCs/>
                          <w:i/>
                          <w:color w:val="FFFFFF"/>
                          <w:sz w:val="52"/>
                          <w:szCs w:val="48"/>
                        </w:rPr>
                        <w:t>Share</w:t>
                      </w:r>
                      <w:r w:rsidRPr="0001427E">
                        <w:rPr>
                          <w:rFonts w:cstheme="minorHAnsi"/>
                          <w:b/>
                          <w:bCs/>
                          <w:i/>
                          <w:color w:val="FFFFFF"/>
                          <w:sz w:val="52"/>
                          <w:szCs w:val="48"/>
                        </w:rPr>
                        <w:t xml:space="preserve"> Information</w:t>
                      </w:r>
                    </w:p>
                    <w:p w14:paraId="1BE201D3" w14:textId="77777777" w:rsidR="0001427E" w:rsidRPr="0001427E" w:rsidRDefault="00FE2B39" w:rsidP="0001427E">
                      <w:pPr>
                        <w:widowControl w:val="0"/>
                        <w:spacing w:line="240" w:lineRule="auto"/>
                        <w:rPr>
                          <w:rFonts w:cstheme="minorHAnsi"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4D124B">
                        <w:rPr>
                          <w:rFonts w:cstheme="minorHAnsi"/>
                          <w:bCs/>
                          <w:color w:val="FFFFFF"/>
                          <w:sz w:val="36"/>
                          <w:szCs w:val="36"/>
                        </w:rPr>
                        <w:t>AccessAbility</w:t>
                      </w:r>
                      <w:r>
                        <w:rPr>
                          <w:rFonts w:cstheme="minorHAnsi"/>
                          <w:bCs/>
                          <w:color w:val="FFFFFF"/>
                          <w:sz w:val="36"/>
                          <w:szCs w:val="36"/>
                        </w:rPr>
                        <w:t xml:space="preserve"> Services</w:t>
                      </w:r>
                      <w:r w:rsidR="0001427E" w:rsidRPr="0001427E">
                        <w:rPr>
                          <w:rFonts w:cstheme="minorHAnsi"/>
                          <w:bC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55F261" w14:textId="29E913B5" w:rsidR="00EB415F" w:rsidRDefault="00EB415F"/>
    <w:p w14:paraId="044047B0" w14:textId="4A285A79" w:rsidR="00EB415F" w:rsidRDefault="00EB415F"/>
    <w:p w14:paraId="310AD340" w14:textId="3C1A678D" w:rsidR="006311CC" w:rsidRDefault="006311CC" w:rsidP="0047002A">
      <w:pPr>
        <w:rPr>
          <w:rFonts w:cs="Arial"/>
          <w:sz w:val="12"/>
          <w:szCs w:val="12"/>
        </w:rPr>
      </w:pPr>
    </w:p>
    <w:p w14:paraId="07570D74" w14:textId="46BFDCCA" w:rsidR="00A67DEC" w:rsidRPr="006311CC" w:rsidRDefault="00A67DEC" w:rsidP="0047002A">
      <w:pPr>
        <w:rPr>
          <w:rFonts w:cs="Arial"/>
          <w:sz w:val="12"/>
          <w:szCs w:val="12"/>
        </w:rPr>
      </w:pPr>
    </w:p>
    <w:p w14:paraId="6E9AF65B" w14:textId="77777777" w:rsidR="002B0455" w:rsidRDefault="002B0455" w:rsidP="0072504C">
      <w:pPr>
        <w:jc w:val="both"/>
        <w:rPr>
          <w:rFonts w:cs="Arial"/>
          <w:szCs w:val="22"/>
        </w:rPr>
      </w:pPr>
    </w:p>
    <w:p w14:paraId="10B0B811" w14:textId="7CD76718" w:rsidR="00C13804" w:rsidRPr="00C33055" w:rsidRDefault="0047002A" w:rsidP="0072504C">
      <w:pPr>
        <w:jc w:val="both"/>
        <w:rPr>
          <w:rFonts w:cs="Arial"/>
          <w:sz w:val="24"/>
          <w:szCs w:val="24"/>
        </w:rPr>
      </w:pPr>
      <w:r w:rsidRPr="00C33055">
        <w:rPr>
          <w:rFonts w:cs="Arial"/>
          <w:sz w:val="24"/>
          <w:szCs w:val="24"/>
        </w:rPr>
        <w:t>Registration with AccessAbility Services</w:t>
      </w:r>
      <w:r w:rsidR="00A9736F" w:rsidRPr="00C33055">
        <w:rPr>
          <w:rFonts w:cs="Arial"/>
          <w:sz w:val="24"/>
          <w:szCs w:val="24"/>
        </w:rPr>
        <w:t xml:space="preserve"> may</w:t>
      </w:r>
      <w:r w:rsidRPr="00C33055">
        <w:rPr>
          <w:rFonts w:cs="Arial"/>
          <w:sz w:val="24"/>
          <w:szCs w:val="24"/>
        </w:rPr>
        <w:t xml:space="preserve"> require </w:t>
      </w:r>
      <w:r w:rsidR="00C13804" w:rsidRPr="00C33055">
        <w:rPr>
          <w:rFonts w:cs="Arial"/>
          <w:sz w:val="24"/>
          <w:szCs w:val="24"/>
        </w:rPr>
        <w:t>the discussion of your</w:t>
      </w:r>
      <w:r w:rsidRPr="00C33055">
        <w:rPr>
          <w:rFonts w:cs="Arial"/>
          <w:sz w:val="24"/>
          <w:szCs w:val="24"/>
        </w:rPr>
        <w:t xml:space="preserve"> circumstances</w:t>
      </w:r>
      <w:r w:rsidR="00C13804" w:rsidRPr="00C33055">
        <w:rPr>
          <w:rFonts w:cs="Arial"/>
          <w:sz w:val="24"/>
          <w:szCs w:val="24"/>
        </w:rPr>
        <w:t xml:space="preserve"> with staff outside AccessAbility Services for the development, review  and implementation of reasonable adjustments</w:t>
      </w:r>
      <w:r w:rsidRPr="00C33055">
        <w:rPr>
          <w:rFonts w:cs="Arial"/>
          <w:sz w:val="24"/>
          <w:szCs w:val="24"/>
        </w:rPr>
        <w:t>.</w:t>
      </w:r>
      <w:r w:rsidR="00C13804" w:rsidRPr="00C33055">
        <w:rPr>
          <w:rFonts w:cs="Arial"/>
          <w:sz w:val="24"/>
          <w:szCs w:val="24"/>
        </w:rPr>
        <w:t xml:space="preserve"> </w:t>
      </w:r>
    </w:p>
    <w:p w14:paraId="0D7FB4E5" w14:textId="77777777" w:rsidR="00C13804" w:rsidRPr="00C33055" w:rsidRDefault="00C13804" w:rsidP="0072504C">
      <w:pPr>
        <w:jc w:val="both"/>
        <w:rPr>
          <w:rFonts w:cs="Arial"/>
          <w:sz w:val="24"/>
          <w:szCs w:val="24"/>
        </w:rPr>
      </w:pPr>
    </w:p>
    <w:p w14:paraId="6CA37F65" w14:textId="4CAE1D83" w:rsidR="00C13804" w:rsidRDefault="00C13804" w:rsidP="0072504C">
      <w:pPr>
        <w:jc w:val="both"/>
        <w:rPr>
          <w:rFonts w:cs="Arial"/>
          <w:sz w:val="24"/>
          <w:szCs w:val="24"/>
        </w:rPr>
      </w:pPr>
      <w:r w:rsidRPr="00C33055">
        <w:rPr>
          <w:rFonts w:cs="Arial"/>
          <w:sz w:val="24"/>
          <w:szCs w:val="24"/>
        </w:rPr>
        <w:t>This form allows you to document the type of information you authori</w:t>
      </w:r>
      <w:r w:rsidR="003C4A5D">
        <w:rPr>
          <w:rFonts w:cs="Arial"/>
          <w:sz w:val="24"/>
          <w:szCs w:val="24"/>
        </w:rPr>
        <w:t>s</w:t>
      </w:r>
      <w:r w:rsidRPr="00C33055">
        <w:rPr>
          <w:rFonts w:cs="Arial"/>
          <w:sz w:val="24"/>
          <w:szCs w:val="24"/>
        </w:rPr>
        <w:t xml:space="preserve">e AccessAbility Services to share with other </w:t>
      </w:r>
      <w:r w:rsidR="00A9736F" w:rsidRPr="00C33055">
        <w:rPr>
          <w:rFonts w:cs="Arial"/>
          <w:sz w:val="24"/>
          <w:szCs w:val="24"/>
        </w:rPr>
        <w:t xml:space="preserve">JCU </w:t>
      </w:r>
      <w:r w:rsidRPr="00C33055">
        <w:rPr>
          <w:rFonts w:cs="Arial"/>
          <w:sz w:val="24"/>
          <w:szCs w:val="24"/>
        </w:rPr>
        <w:t xml:space="preserve">staff (including academics, </w:t>
      </w:r>
      <w:r w:rsidR="002432EB" w:rsidRPr="00C33055">
        <w:rPr>
          <w:rFonts w:cs="Arial"/>
          <w:sz w:val="24"/>
          <w:szCs w:val="24"/>
        </w:rPr>
        <w:t>c</w:t>
      </w:r>
      <w:r w:rsidRPr="00C33055">
        <w:rPr>
          <w:rFonts w:cs="Arial"/>
          <w:sz w:val="24"/>
          <w:szCs w:val="24"/>
        </w:rPr>
        <w:t>ollege support staff, placement staff</w:t>
      </w:r>
      <w:r w:rsidR="00A9736F" w:rsidRPr="00C33055">
        <w:rPr>
          <w:rFonts w:cs="Arial"/>
          <w:sz w:val="24"/>
          <w:szCs w:val="24"/>
        </w:rPr>
        <w:t xml:space="preserve">, support services </w:t>
      </w:r>
      <w:r w:rsidRPr="00C33055">
        <w:rPr>
          <w:rFonts w:cs="Arial"/>
          <w:sz w:val="24"/>
          <w:szCs w:val="24"/>
        </w:rPr>
        <w:t>and examination staff) as well as support services external to the University that may be supporting you.</w:t>
      </w:r>
    </w:p>
    <w:p w14:paraId="5F1CA976" w14:textId="77777777" w:rsidR="00C33055" w:rsidRPr="00C33055" w:rsidRDefault="00C33055" w:rsidP="0072504C">
      <w:pPr>
        <w:jc w:val="both"/>
        <w:rPr>
          <w:rFonts w:cs="Arial"/>
          <w:sz w:val="24"/>
          <w:szCs w:val="24"/>
        </w:rPr>
      </w:pPr>
    </w:p>
    <w:p w14:paraId="2029128A" w14:textId="77777777" w:rsidR="002A4451" w:rsidRDefault="002A4451" w:rsidP="002A4451">
      <w:pPr>
        <w:pStyle w:val="Default"/>
      </w:pPr>
    </w:p>
    <w:p w14:paraId="21507F8B" w14:textId="17E5AA18" w:rsidR="002A4451" w:rsidRDefault="002A4451" w:rsidP="002A4451">
      <w:pPr>
        <w:rPr>
          <w:rFonts w:cs="Arial"/>
          <w:sz w:val="24"/>
          <w:szCs w:val="24"/>
        </w:rPr>
      </w:pPr>
      <w:r>
        <w:t xml:space="preserve"> I, </w:t>
      </w:r>
      <w:r w:rsidRPr="002A4451">
        <w:rPr>
          <w:rFonts w:cs="Arial"/>
          <w:bCs/>
        </w:rPr>
        <w:t>_____________________________________________ Student ID: _________________________</w:t>
      </w:r>
    </w:p>
    <w:p w14:paraId="62B8F26D" w14:textId="2839B936" w:rsidR="002A4451" w:rsidRPr="00C33055" w:rsidRDefault="002A4451" w:rsidP="002A4451">
      <w:pPr>
        <w:pStyle w:val="Default"/>
      </w:pPr>
    </w:p>
    <w:p w14:paraId="446EF021" w14:textId="204845BB" w:rsidR="002A4451" w:rsidRPr="00C33055" w:rsidRDefault="002A4451" w:rsidP="002A4451">
      <w:pPr>
        <w:jc w:val="both"/>
        <w:rPr>
          <w:rFonts w:cs="Arial"/>
          <w:sz w:val="24"/>
          <w:szCs w:val="24"/>
        </w:rPr>
      </w:pPr>
      <w:r w:rsidRPr="00C33055">
        <w:rPr>
          <w:sz w:val="24"/>
          <w:szCs w:val="24"/>
        </w:rPr>
        <w:t xml:space="preserve">agree that it has been discussed and explained with me how and why certain information about myself may be shared and; </w:t>
      </w:r>
    </w:p>
    <w:p w14:paraId="2749663D" w14:textId="77777777" w:rsidR="00C13804" w:rsidRPr="00B8488A" w:rsidRDefault="00C13804" w:rsidP="0047002A">
      <w:pPr>
        <w:rPr>
          <w:rFonts w:cs="Arial"/>
        </w:rPr>
      </w:pPr>
    </w:p>
    <w:p w14:paraId="2FE4057D" w14:textId="6E04EE62" w:rsidR="002A4451" w:rsidRDefault="00E02348" w:rsidP="0084695E">
      <w:pPr>
        <w:spacing w:line="240" w:lineRule="auto"/>
        <w:jc w:val="center"/>
        <w:rPr>
          <w:rFonts w:cs="Arial"/>
          <w:sz w:val="32"/>
          <w:szCs w:val="32"/>
        </w:rPr>
      </w:pPr>
      <w:sdt>
        <w:sdtPr>
          <w:rPr>
            <w:rFonts w:ascii="MS Gothic" w:eastAsia="MS Gothic" w:hAnsi="MS Gothic" w:cs="Arial"/>
            <w:sz w:val="32"/>
            <w:szCs w:val="32"/>
          </w:rPr>
          <w:id w:val="-175127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34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7002A" w:rsidRPr="002A4451">
        <w:rPr>
          <w:rFonts w:cs="Arial"/>
          <w:sz w:val="32"/>
          <w:szCs w:val="32"/>
        </w:rPr>
        <w:t xml:space="preserve"> </w:t>
      </w:r>
      <w:r w:rsidR="002A4451" w:rsidRPr="002A4451">
        <w:rPr>
          <w:rFonts w:cs="Arial"/>
          <w:sz w:val="32"/>
          <w:szCs w:val="32"/>
        </w:rPr>
        <w:t xml:space="preserve"> </w:t>
      </w:r>
      <w:r w:rsidR="002A4451" w:rsidRPr="00C33055">
        <w:rPr>
          <w:rFonts w:cs="Arial"/>
          <w:sz w:val="24"/>
          <w:szCs w:val="24"/>
        </w:rPr>
        <w:t xml:space="preserve">I </w:t>
      </w:r>
      <w:r w:rsidR="002432EB" w:rsidRPr="00C33055">
        <w:rPr>
          <w:rFonts w:cs="Arial"/>
          <w:sz w:val="24"/>
          <w:szCs w:val="24"/>
        </w:rPr>
        <w:t>hereby authorise</w:t>
      </w:r>
      <w:r w:rsidR="0047002A" w:rsidRPr="00C33055">
        <w:rPr>
          <w:rFonts w:cs="Arial"/>
          <w:sz w:val="24"/>
          <w:szCs w:val="24"/>
        </w:rPr>
        <w:t xml:space="preserve"> </w:t>
      </w:r>
      <w:r w:rsidR="00FE2B39" w:rsidRPr="00C33055">
        <w:rPr>
          <w:rFonts w:cs="Arial"/>
          <w:sz w:val="24"/>
          <w:szCs w:val="24"/>
        </w:rPr>
        <w:t xml:space="preserve">JCU AccessAbility Services </w:t>
      </w:r>
      <w:r w:rsidR="00C13804" w:rsidRPr="00C33055">
        <w:rPr>
          <w:rFonts w:cs="Arial"/>
          <w:sz w:val="24"/>
          <w:szCs w:val="24"/>
        </w:rPr>
        <w:t xml:space="preserve">staff </w:t>
      </w:r>
      <w:r w:rsidR="00FE2B39" w:rsidRPr="00C33055">
        <w:rPr>
          <w:rFonts w:cs="Arial"/>
          <w:sz w:val="24"/>
          <w:szCs w:val="24"/>
        </w:rPr>
        <w:t>permission to share the following information</w:t>
      </w:r>
      <w:r w:rsidR="0047002A" w:rsidRPr="00C33055">
        <w:rPr>
          <w:rFonts w:cs="Arial"/>
          <w:sz w:val="24"/>
          <w:szCs w:val="24"/>
        </w:rPr>
        <w:t xml:space="preserve">, when necessary to assist </w:t>
      </w:r>
      <w:r w:rsidR="00FE2B39" w:rsidRPr="00C33055">
        <w:rPr>
          <w:rFonts w:cs="Arial"/>
          <w:sz w:val="24"/>
          <w:szCs w:val="24"/>
        </w:rPr>
        <w:t>me to participate in my studies</w:t>
      </w:r>
      <w:r w:rsidR="00E73D02" w:rsidRPr="00C33055">
        <w:rPr>
          <w:rFonts w:cs="Arial"/>
          <w:sz w:val="24"/>
          <w:szCs w:val="24"/>
        </w:rPr>
        <w:t>.</w:t>
      </w:r>
    </w:p>
    <w:p w14:paraId="1D00DC89" w14:textId="77777777" w:rsidR="0084695E" w:rsidRPr="0084695E" w:rsidRDefault="0084695E" w:rsidP="0084695E">
      <w:pPr>
        <w:spacing w:line="240" w:lineRule="auto"/>
        <w:jc w:val="center"/>
        <w:rPr>
          <w:rFonts w:cs="Arial"/>
          <w:sz w:val="32"/>
          <w:szCs w:val="32"/>
        </w:rPr>
      </w:pPr>
    </w:p>
    <w:p w14:paraId="3248C414" w14:textId="3703C6BC" w:rsidR="00FE2B39" w:rsidRPr="0084695E" w:rsidRDefault="00E73D02" w:rsidP="0005118E">
      <w:pPr>
        <w:spacing w:line="240" w:lineRule="auto"/>
        <w:jc w:val="center"/>
        <w:rPr>
          <w:rFonts w:cs="Arial"/>
          <w:b/>
          <w:bCs/>
          <w:sz w:val="24"/>
          <w:szCs w:val="24"/>
        </w:rPr>
      </w:pPr>
      <w:r w:rsidRPr="0084695E">
        <w:rPr>
          <w:rFonts w:cs="Arial"/>
          <w:b/>
          <w:bCs/>
          <w:sz w:val="24"/>
          <w:szCs w:val="24"/>
        </w:rPr>
        <w:t xml:space="preserve">Please </w:t>
      </w:r>
      <w:r w:rsidR="00686818">
        <w:rPr>
          <w:rFonts w:cs="Arial"/>
          <w:b/>
          <w:bCs/>
          <w:sz w:val="24"/>
          <w:szCs w:val="24"/>
        </w:rPr>
        <w:t>tick</w:t>
      </w:r>
      <w:r w:rsidRPr="0084695E">
        <w:rPr>
          <w:rFonts w:cs="Arial"/>
          <w:b/>
          <w:bCs/>
          <w:sz w:val="24"/>
          <w:szCs w:val="24"/>
        </w:rPr>
        <w:t xml:space="preserve"> one option</w:t>
      </w:r>
      <w:r w:rsidR="0005118E" w:rsidRPr="0084695E">
        <w:rPr>
          <w:rFonts w:cs="Arial"/>
          <w:b/>
          <w:bCs/>
          <w:sz w:val="24"/>
          <w:szCs w:val="24"/>
        </w:rPr>
        <w:t xml:space="preserve"> only – either 1, 2 or 3</w:t>
      </w:r>
      <w:r w:rsidR="00FE2B39" w:rsidRPr="0084695E">
        <w:rPr>
          <w:rFonts w:cs="Arial"/>
          <w:b/>
          <w:bCs/>
          <w:sz w:val="24"/>
          <w:szCs w:val="24"/>
        </w:rPr>
        <w:t>:</w:t>
      </w:r>
    </w:p>
    <w:p w14:paraId="2C970996" w14:textId="77777777" w:rsidR="00453D82" w:rsidRDefault="00453D82" w:rsidP="00B03081">
      <w:pPr>
        <w:spacing w:line="240" w:lineRule="auto"/>
        <w:rPr>
          <w:rFonts w:cs="Arial"/>
          <w:sz w:val="22"/>
          <w:szCs w:val="22"/>
        </w:rPr>
      </w:pPr>
    </w:p>
    <w:tbl>
      <w:tblPr>
        <w:tblStyle w:val="TableGrid"/>
        <w:tblW w:w="10178" w:type="dxa"/>
        <w:tblLook w:val="04A0" w:firstRow="1" w:lastRow="0" w:firstColumn="1" w:lastColumn="0" w:noHBand="0" w:noVBand="1"/>
      </w:tblPr>
      <w:tblGrid>
        <w:gridCol w:w="1225"/>
        <w:gridCol w:w="1854"/>
        <w:gridCol w:w="3620"/>
        <w:gridCol w:w="3479"/>
      </w:tblGrid>
      <w:tr w:rsidR="00C33055" w:rsidRPr="00686818" w14:paraId="35030523" w14:textId="77777777" w:rsidTr="00C33055">
        <w:trPr>
          <w:trHeight w:val="16"/>
        </w:trPr>
        <w:tc>
          <w:tcPr>
            <w:tcW w:w="0" w:type="auto"/>
            <w:shd w:val="clear" w:color="auto" w:fill="2F5496" w:themeFill="accent5" w:themeFillShade="BF"/>
            <w:vAlign w:val="center"/>
          </w:tcPr>
          <w:p w14:paraId="6FE3959E" w14:textId="77777777" w:rsidR="00C33055" w:rsidRPr="00686818" w:rsidRDefault="00C33055" w:rsidP="00FE2B3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86818">
              <w:rPr>
                <w:b/>
                <w:color w:val="FFFFFF" w:themeColor="background1"/>
                <w:sz w:val="24"/>
                <w:szCs w:val="24"/>
              </w:rPr>
              <w:t>Consent option</w:t>
            </w:r>
          </w:p>
        </w:tc>
        <w:tc>
          <w:tcPr>
            <w:tcW w:w="1854" w:type="dxa"/>
            <w:shd w:val="clear" w:color="auto" w:fill="2F5496" w:themeFill="accent5" w:themeFillShade="BF"/>
            <w:vAlign w:val="center"/>
          </w:tcPr>
          <w:p w14:paraId="08EFD101" w14:textId="77777777" w:rsidR="00C33055" w:rsidRPr="00686818" w:rsidRDefault="00C33055" w:rsidP="00D54B9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86818">
              <w:rPr>
                <w:b/>
                <w:color w:val="FFFFFF" w:themeColor="background1"/>
                <w:sz w:val="24"/>
                <w:szCs w:val="24"/>
              </w:rPr>
              <w:t>Information you consent to be shared</w:t>
            </w:r>
          </w:p>
        </w:tc>
        <w:tc>
          <w:tcPr>
            <w:tcW w:w="3620" w:type="dxa"/>
            <w:shd w:val="clear" w:color="auto" w:fill="2F5496" w:themeFill="accent5" w:themeFillShade="BF"/>
            <w:vAlign w:val="center"/>
          </w:tcPr>
          <w:p w14:paraId="7331B78D" w14:textId="77777777" w:rsidR="00C33055" w:rsidRPr="00686818" w:rsidRDefault="00C33055" w:rsidP="00D54B9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86818">
              <w:rPr>
                <w:b/>
                <w:color w:val="FFFFFF" w:themeColor="background1"/>
                <w:sz w:val="24"/>
                <w:szCs w:val="24"/>
              </w:rPr>
              <w:t>To whom</w:t>
            </w:r>
          </w:p>
        </w:tc>
        <w:tc>
          <w:tcPr>
            <w:tcW w:w="3479" w:type="dxa"/>
            <w:shd w:val="clear" w:color="auto" w:fill="2F5496" w:themeFill="accent5" w:themeFillShade="BF"/>
            <w:vAlign w:val="center"/>
          </w:tcPr>
          <w:p w14:paraId="555B9229" w14:textId="77777777" w:rsidR="00C33055" w:rsidRPr="00686818" w:rsidRDefault="00C33055" w:rsidP="00D54B9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86818">
              <w:rPr>
                <w:b/>
                <w:color w:val="FFFFFF" w:themeColor="background1"/>
                <w:sz w:val="24"/>
                <w:szCs w:val="24"/>
              </w:rPr>
              <w:t>To assist me to participate in my studies through:</w:t>
            </w:r>
          </w:p>
        </w:tc>
      </w:tr>
      <w:tr w:rsidR="00C33055" w:rsidRPr="00686818" w14:paraId="560B8B86" w14:textId="77777777" w:rsidTr="00C33055">
        <w:trPr>
          <w:trHeight w:val="102"/>
        </w:trPr>
        <w:tc>
          <w:tcPr>
            <w:tcW w:w="0" w:type="auto"/>
            <w:vAlign w:val="center"/>
          </w:tcPr>
          <w:p w14:paraId="4FE8EC2D" w14:textId="77777777" w:rsidR="00C33055" w:rsidRDefault="00C33055" w:rsidP="00C33055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55E526AF" w14:textId="77777777" w:rsidR="00C33055" w:rsidRDefault="00C33055" w:rsidP="00453D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sdt>
            <w:sdtPr>
              <w:rPr>
                <w:b/>
                <w:sz w:val="24"/>
                <w:szCs w:val="24"/>
              </w:rPr>
              <w:id w:val="2114860312"/>
              <w15:appearance w15:val="hidden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35B959BB" w14:textId="7037F11F" w:rsidR="00C33055" w:rsidRPr="00686818" w:rsidRDefault="008A0343" w:rsidP="00453D82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54" w:type="dxa"/>
          </w:tcPr>
          <w:p w14:paraId="22B43D8B" w14:textId="77777777" w:rsidR="00C33055" w:rsidRPr="00C33055" w:rsidRDefault="00C33055" w:rsidP="00453D82">
            <w:pPr>
              <w:rPr>
                <w:b/>
                <w:bCs/>
              </w:rPr>
            </w:pPr>
            <w:r w:rsidRPr="00C33055">
              <w:rPr>
                <w:b/>
                <w:bCs/>
              </w:rPr>
              <w:t>My diagnosis / diagnoses and the effects of my condition(s) on my studies</w:t>
            </w:r>
          </w:p>
        </w:tc>
        <w:tc>
          <w:tcPr>
            <w:tcW w:w="3620" w:type="dxa"/>
          </w:tcPr>
          <w:p w14:paraId="77A9B278" w14:textId="77777777" w:rsidR="00C33055" w:rsidRPr="00C33055" w:rsidRDefault="00C33055" w:rsidP="00EE156E">
            <w:pPr>
              <w:pStyle w:val="ListParagraph"/>
              <w:numPr>
                <w:ilvl w:val="0"/>
                <w:numId w:val="5"/>
              </w:numPr>
              <w:ind w:left="175" w:hanging="142"/>
            </w:pPr>
            <w:r w:rsidRPr="00C33055">
              <w:t xml:space="preserve">JCU academics and College administration staff involved in my current subject(s)  enrolment </w:t>
            </w:r>
          </w:p>
          <w:p w14:paraId="44308F8B" w14:textId="77777777" w:rsidR="00C33055" w:rsidRPr="00C33055" w:rsidRDefault="00C33055" w:rsidP="00EE156E">
            <w:pPr>
              <w:pStyle w:val="ListParagraph"/>
              <w:numPr>
                <w:ilvl w:val="0"/>
                <w:numId w:val="5"/>
              </w:numPr>
              <w:ind w:left="175" w:hanging="142"/>
            </w:pPr>
            <w:r w:rsidRPr="00C33055">
              <w:t xml:space="preserve">JCU Examinations staff for the implementation of exam adjustments </w:t>
            </w:r>
          </w:p>
          <w:p w14:paraId="15FF9B58" w14:textId="77777777" w:rsidR="00C33055" w:rsidRPr="00C33055" w:rsidRDefault="00C33055" w:rsidP="00EE156E">
            <w:pPr>
              <w:pStyle w:val="ListParagraph"/>
              <w:numPr>
                <w:ilvl w:val="0"/>
                <w:numId w:val="5"/>
              </w:numPr>
              <w:ind w:left="175" w:hanging="142"/>
            </w:pPr>
            <w:r w:rsidRPr="00C33055">
              <w:t xml:space="preserve">JCU professional staff listed below (ie Indigenous Education &amp; Research Centre, International, JCU Counsellor, etc) </w:t>
            </w:r>
          </w:p>
          <w:p w14:paraId="09F73C44" w14:textId="4A0A940C" w:rsidR="00C33055" w:rsidRDefault="00C33055" w:rsidP="00A9736F">
            <w:pPr>
              <w:pStyle w:val="ListParagraph"/>
              <w:numPr>
                <w:ilvl w:val="0"/>
                <w:numId w:val="5"/>
              </w:numPr>
              <w:ind w:left="175" w:hanging="142"/>
            </w:pPr>
            <w:r w:rsidRPr="00C33055">
              <w:t>Service(s) external to JCU who are supporting me (ie GP, Psychologist, NDIS provider, family members etc)</w:t>
            </w:r>
            <w:r w:rsidR="003C4A5D">
              <w:t>;</w:t>
            </w:r>
          </w:p>
          <w:p w14:paraId="6CCFA024" w14:textId="706411C5" w:rsidR="00C33055" w:rsidRPr="00C33055" w:rsidRDefault="00C33055" w:rsidP="00C33055">
            <w:pPr>
              <w:pStyle w:val="ListParagraph"/>
              <w:ind w:left="175"/>
            </w:pPr>
            <w:r>
              <w:t xml:space="preserve">Please </w:t>
            </w:r>
            <w:r w:rsidR="003C4A5D">
              <w:t>l</w:t>
            </w:r>
            <w:r>
              <w:t>ist:</w:t>
            </w:r>
          </w:p>
          <w:p w14:paraId="743F820E" w14:textId="77777777" w:rsidR="00C33055" w:rsidRPr="00686818" w:rsidRDefault="00C33055" w:rsidP="00A9736F">
            <w:pPr>
              <w:rPr>
                <w:sz w:val="24"/>
                <w:szCs w:val="24"/>
              </w:rPr>
            </w:pPr>
          </w:p>
          <w:p w14:paraId="436D5264" w14:textId="77777777" w:rsidR="00C33055" w:rsidRPr="00686818" w:rsidRDefault="00C33055" w:rsidP="00A9736F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  <w:szCs w:val="24"/>
              </w:rPr>
            </w:pPr>
          </w:p>
          <w:p w14:paraId="53FE912E" w14:textId="77777777" w:rsidR="00C33055" w:rsidRPr="00686818" w:rsidRDefault="00C33055" w:rsidP="00EE156E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</w:tcPr>
          <w:p w14:paraId="68147D28" w14:textId="77777777" w:rsidR="00C33055" w:rsidRPr="00C33055" w:rsidRDefault="00C33055" w:rsidP="00EE156E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C33055">
              <w:t xml:space="preserve">An Access Plan (which includes exam adjustments) </w:t>
            </w:r>
          </w:p>
          <w:p w14:paraId="75125380" w14:textId="77777777" w:rsidR="00C33055" w:rsidRPr="00C33055" w:rsidRDefault="00C33055" w:rsidP="00EE156E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C33055">
              <w:t>Case management</w:t>
            </w:r>
          </w:p>
          <w:p w14:paraId="5B1A4BE3" w14:textId="77777777" w:rsidR="00C33055" w:rsidRPr="00C33055" w:rsidRDefault="00C33055" w:rsidP="00EE156E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C33055">
              <w:t>Collaborative discussions to identify appropriate reasonable adjustments</w:t>
            </w:r>
          </w:p>
          <w:p w14:paraId="1ADE1D02" w14:textId="77777777" w:rsidR="00C33055" w:rsidRPr="00686818" w:rsidRDefault="00C33055" w:rsidP="00EE156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C33055">
              <w:t>Capacity building</w:t>
            </w:r>
          </w:p>
        </w:tc>
      </w:tr>
      <w:tr w:rsidR="00C33055" w:rsidRPr="00686818" w14:paraId="1FC62D3E" w14:textId="77777777" w:rsidTr="00C33055">
        <w:trPr>
          <w:trHeight w:val="16"/>
        </w:trPr>
        <w:tc>
          <w:tcPr>
            <w:tcW w:w="0" w:type="auto"/>
            <w:vAlign w:val="center"/>
          </w:tcPr>
          <w:p w14:paraId="13F47D8E" w14:textId="77777777" w:rsidR="00C33055" w:rsidRDefault="00C33055" w:rsidP="00EE156E">
            <w:pPr>
              <w:jc w:val="center"/>
              <w:rPr>
                <w:b/>
                <w:sz w:val="24"/>
                <w:szCs w:val="24"/>
              </w:rPr>
            </w:pPr>
            <w:r w:rsidRPr="00686818">
              <w:rPr>
                <w:b/>
                <w:sz w:val="24"/>
                <w:szCs w:val="24"/>
              </w:rPr>
              <w:t>2</w:t>
            </w:r>
          </w:p>
          <w:sdt>
            <w:sdtPr>
              <w:rPr>
                <w:b/>
                <w:sz w:val="24"/>
                <w:szCs w:val="24"/>
              </w:rPr>
              <w:id w:val="1159423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817D50" w14:textId="77777777" w:rsidR="00C33055" w:rsidRPr="00686818" w:rsidRDefault="00C33055" w:rsidP="00EE156E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54" w:type="dxa"/>
          </w:tcPr>
          <w:p w14:paraId="73B13FE6" w14:textId="77777777" w:rsidR="00C33055" w:rsidRPr="00C33055" w:rsidRDefault="00C33055" w:rsidP="00EE156E">
            <w:pPr>
              <w:rPr>
                <w:b/>
                <w:bCs/>
              </w:rPr>
            </w:pPr>
            <w:r w:rsidRPr="00C33055">
              <w:rPr>
                <w:b/>
                <w:bCs/>
              </w:rPr>
              <w:t>Effects of my condition(s) on my studies, but not my diagnoses</w:t>
            </w:r>
          </w:p>
          <w:p w14:paraId="71ED5296" w14:textId="77777777" w:rsidR="00C33055" w:rsidRPr="00686818" w:rsidRDefault="00C33055" w:rsidP="004A01FA">
            <w:pPr>
              <w:rPr>
                <w:sz w:val="24"/>
                <w:szCs w:val="24"/>
              </w:rPr>
            </w:pPr>
          </w:p>
          <w:p w14:paraId="38864465" w14:textId="77777777" w:rsidR="00C33055" w:rsidRPr="00686818" w:rsidRDefault="00C33055" w:rsidP="004A01FA">
            <w:pPr>
              <w:rPr>
                <w:sz w:val="24"/>
                <w:szCs w:val="24"/>
              </w:rPr>
            </w:pPr>
          </w:p>
          <w:p w14:paraId="11FAB2EE" w14:textId="77777777" w:rsidR="00C33055" w:rsidRPr="00686818" w:rsidRDefault="00C33055" w:rsidP="004A01FA">
            <w:pPr>
              <w:rPr>
                <w:sz w:val="24"/>
                <w:szCs w:val="24"/>
              </w:rPr>
            </w:pPr>
          </w:p>
          <w:p w14:paraId="59AF1EF0" w14:textId="77777777" w:rsidR="00C33055" w:rsidRPr="00686818" w:rsidRDefault="00C33055" w:rsidP="004A01FA">
            <w:pPr>
              <w:rPr>
                <w:sz w:val="24"/>
                <w:szCs w:val="24"/>
              </w:rPr>
            </w:pPr>
          </w:p>
          <w:p w14:paraId="2E42CC28" w14:textId="77777777" w:rsidR="00C33055" w:rsidRPr="00686818" w:rsidRDefault="00C33055" w:rsidP="004A01FA">
            <w:pPr>
              <w:rPr>
                <w:sz w:val="24"/>
                <w:szCs w:val="24"/>
              </w:rPr>
            </w:pPr>
          </w:p>
          <w:p w14:paraId="539EF4BE" w14:textId="77777777" w:rsidR="00C33055" w:rsidRPr="00686818" w:rsidRDefault="00C33055" w:rsidP="004A01FA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</w:tcPr>
          <w:p w14:paraId="1420118A" w14:textId="77777777" w:rsidR="00C33055" w:rsidRPr="00C33055" w:rsidRDefault="00C33055" w:rsidP="00EE156E">
            <w:pPr>
              <w:pStyle w:val="ListParagraph"/>
              <w:numPr>
                <w:ilvl w:val="0"/>
                <w:numId w:val="5"/>
              </w:numPr>
              <w:ind w:left="175" w:hanging="142"/>
            </w:pPr>
            <w:r w:rsidRPr="00C33055">
              <w:lastRenderedPageBreak/>
              <w:t xml:space="preserve">JCU academics and College administration staff involved in my current subject(s)  enrolment </w:t>
            </w:r>
          </w:p>
          <w:p w14:paraId="2D4D9FEB" w14:textId="77777777" w:rsidR="00C33055" w:rsidRPr="00C33055" w:rsidRDefault="00C33055" w:rsidP="00EE156E">
            <w:pPr>
              <w:pStyle w:val="ListParagraph"/>
              <w:numPr>
                <w:ilvl w:val="0"/>
                <w:numId w:val="5"/>
              </w:numPr>
              <w:ind w:left="175" w:hanging="142"/>
            </w:pPr>
            <w:r w:rsidRPr="00C33055">
              <w:t xml:space="preserve">JCU Examinations staff for the implementation of exam adjustments </w:t>
            </w:r>
          </w:p>
          <w:p w14:paraId="15FCCA79" w14:textId="77777777" w:rsidR="00C33055" w:rsidRPr="00C33055" w:rsidRDefault="00C33055" w:rsidP="00EE156E">
            <w:pPr>
              <w:pStyle w:val="ListParagraph"/>
              <w:numPr>
                <w:ilvl w:val="0"/>
                <w:numId w:val="5"/>
              </w:numPr>
              <w:ind w:left="175" w:hanging="142"/>
            </w:pPr>
            <w:r w:rsidRPr="00C33055">
              <w:t xml:space="preserve">JCU professional staff listed below (ie Indigenous Education &amp; Research </w:t>
            </w:r>
            <w:r w:rsidRPr="00C33055">
              <w:lastRenderedPageBreak/>
              <w:t xml:space="preserve">entre, International, JCU Counsellor, etc) </w:t>
            </w:r>
          </w:p>
          <w:p w14:paraId="1DF03E1B" w14:textId="4468659D" w:rsidR="00C33055" w:rsidRPr="00C33055" w:rsidRDefault="00C33055" w:rsidP="00A9736F">
            <w:pPr>
              <w:pStyle w:val="ListParagraph"/>
              <w:numPr>
                <w:ilvl w:val="0"/>
                <w:numId w:val="5"/>
              </w:numPr>
              <w:ind w:left="175" w:hanging="142"/>
            </w:pPr>
            <w:r w:rsidRPr="00C33055">
              <w:t>Service(s) external to JCU who are supporting me (ie GP, Psychologist, NDIS provider, etc)</w:t>
            </w:r>
            <w:r w:rsidR="003C4A5D">
              <w:t>; Please list:</w:t>
            </w:r>
          </w:p>
          <w:p w14:paraId="248B437D" w14:textId="77777777" w:rsidR="00C33055" w:rsidRPr="00C33055" w:rsidRDefault="00C33055" w:rsidP="00B8488A">
            <w:pPr>
              <w:pStyle w:val="ListParagraph"/>
              <w:ind w:left="175"/>
            </w:pPr>
          </w:p>
          <w:p w14:paraId="0DA8D64C" w14:textId="77777777" w:rsidR="00C33055" w:rsidRPr="00C33055" w:rsidRDefault="00C33055" w:rsidP="00A9736F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2131EAD1" w14:textId="77777777" w:rsidR="00C33055" w:rsidRPr="00C33055" w:rsidRDefault="00C33055" w:rsidP="00EE156E"/>
        </w:tc>
        <w:tc>
          <w:tcPr>
            <w:tcW w:w="3479" w:type="dxa"/>
          </w:tcPr>
          <w:p w14:paraId="130A192A" w14:textId="77777777" w:rsidR="00C33055" w:rsidRPr="00C33055" w:rsidRDefault="00C33055" w:rsidP="00EE156E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C33055">
              <w:lastRenderedPageBreak/>
              <w:t xml:space="preserve">An Access Plan (which includes exam adjustments) </w:t>
            </w:r>
          </w:p>
          <w:p w14:paraId="05740D72" w14:textId="77777777" w:rsidR="00C33055" w:rsidRPr="00C33055" w:rsidRDefault="00C33055" w:rsidP="00EE156E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C33055">
              <w:t>Case management</w:t>
            </w:r>
          </w:p>
          <w:p w14:paraId="50346FD5" w14:textId="77777777" w:rsidR="00C33055" w:rsidRPr="00C33055" w:rsidRDefault="00C33055" w:rsidP="00EE156E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C33055">
              <w:t>Collaborative discussions to identify appropriate reasonable adjustments</w:t>
            </w:r>
          </w:p>
          <w:p w14:paraId="06B318AC" w14:textId="77777777" w:rsidR="00C33055" w:rsidRPr="00C33055" w:rsidRDefault="00C33055" w:rsidP="00EE156E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C33055">
              <w:lastRenderedPageBreak/>
              <w:t>Capacity building</w:t>
            </w:r>
          </w:p>
        </w:tc>
      </w:tr>
      <w:tr w:rsidR="00C33055" w:rsidRPr="00686818" w14:paraId="21051126" w14:textId="77777777" w:rsidTr="00C33055">
        <w:trPr>
          <w:trHeight w:val="30"/>
        </w:trPr>
        <w:tc>
          <w:tcPr>
            <w:tcW w:w="0" w:type="auto"/>
            <w:vAlign w:val="center"/>
          </w:tcPr>
          <w:p w14:paraId="10C26431" w14:textId="77777777" w:rsidR="00C33055" w:rsidRDefault="00C33055" w:rsidP="00EE156E">
            <w:pPr>
              <w:jc w:val="center"/>
              <w:rPr>
                <w:b/>
                <w:sz w:val="24"/>
                <w:szCs w:val="24"/>
              </w:rPr>
            </w:pPr>
            <w:r w:rsidRPr="00686818">
              <w:rPr>
                <w:b/>
                <w:sz w:val="24"/>
                <w:szCs w:val="24"/>
              </w:rPr>
              <w:lastRenderedPageBreak/>
              <w:t>3</w:t>
            </w:r>
          </w:p>
          <w:sdt>
            <w:sdtPr>
              <w:rPr>
                <w:b/>
                <w:sz w:val="24"/>
                <w:szCs w:val="24"/>
              </w:rPr>
              <w:id w:val="-945623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8A55EA" w14:textId="77777777" w:rsidR="00C33055" w:rsidRPr="00686818" w:rsidRDefault="00C33055" w:rsidP="00EE156E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54" w:type="dxa"/>
          </w:tcPr>
          <w:p w14:paraId="77681249" w14:textId="77777777" w:rsidR="00C33055" w:rsidRPr="00C33055" w:rsidRDefault="00C33055" w:rsidP="00EE156E">
            <w:pPr>
              <w:rPr>
                <w:b/>
                <w:bCs/>
              </w:rPr>
            </w:pPr>
            <w:r w:rsidRPr="00C33055">
              <w:rPr>
                <w:b/>
                <w:bCs/>
              </w:rPr>
              <w:t>Neither my engagement with the service, diagnosis / diagnoses of the effects  of my condition(s) on my studies</w:t>
            </w:r>
          </w:p>
        </w:tc>
        <w:tc>
          <w:tcPr>
            <w:tcW w:w="3620" w:type="dxa"/>
          </w:tcPr>
          <w:p w14:paraId="01787F9E" w14:textId="77777777" w:rsidR="00C33055" w:rsidRPr="00C33055" w:rsidRDefault="00C33055" w:rsidP="00EE156E">
            <w:r w:rsidRPr="00C33055">
              <w:t xml:space="preserve">No other staff members at JCU outside AccessAbility Services. </w:t>
            </w:r>
          </w:p>
          <w:p w14:paraId="06C48261" w14:textId="77777777" w:rsidR="00C33055" w:rsidRPr="00C33055" w:rsidRDefault="00C33055" w:rsidP="00EE156E"/>
          <w:p w14:paraId="3BCA7CA3" w14:textId="79D0E784" w:rsidR="00C33055" w:rsidRPr="00C33055" w:rsidRDefault="00C33055" w:rsidP="00EE156E">
            <w:r w:rsidRPr="00C33055">
              <w:t>No services external to JC</w:t>
            </w:r>
            <w:r w:rsidR="003C4A5D">
              <w:t xml:space="preserve">U </w:t>
            </w:r>
            <w:r w:rsidRPr="00C33055">
              <w:t xml:space="preserve">who are supporting me. </w:t>
            </w:r>
          </w:p>
          <w:p w14:paraId="621C3D6F" w14:textId="77777777" w:rsidR="00C33055" w:rsidRPr="00686818" w:rsidRDefault="00C33055" w:rsidP="00EE156E">
            <w:pPr>
              <w:rPr>
                <w:sz w:val="24"/>
                <w:szCs w:val="24"/>
              </w:rPr>
            </w:pPr>
          </w:p>
          <w:p w14:paraId="706DC71A" w14:textId="77777777" w:rsidR="00C33055" w:rsidRPr="00686818" w:rsidRDefault="00C33055" w:rsidP="00EE156E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</w:tcPr>
          <w:p w14:paraId="3DCA9D65" w14:textId="77777777" w:rsidR="00C33055" w:rsidRPr="00C33055" w:rsidRDefault="00C33055" w:rsidP="00EE156E">
            <w:pPr>
              <w:spacing w:line="360" w:lineRule="auto"/>
              <w:rPr>
                <w:rFonts w:ascii="Calibri" w:hAnsi="Calibri" w:cs="Calibri"/>
              </w:rPr>
            </w:pPr>
            <w:r w:rsidRPr="00C33055">
              <w:rPr>
                <w:rFonts w:ascii="Calibri" w:hAnsi="Calibri" w:cs="Calibri"/>
              </w:rPr>
              <w:t xml:space="preserve">Please note the service will not be able to put any reasonable adjustments in place under this level of consent. </w:t>
            </w:r>
          </w:p>
        </w:tc>
      </w:tr>
    </w:tbl>
    <w:p w14:paraId="68640E7C" w14:textId="77777777" w:rsidR="0047002A" w:rsidRPr="00D8597A" w:rsidRDefault="0047002A" w:rsidP="00D8597A">
      <w:pPr>
        <w:rPr>
          <w:rFonts w:cs="Arial"/>
          <w:sz w:val="8"/>
          <w:szCs w:val="8"/>
        </w:rPr>
      </w:pPr>
    </w:p>
    <w:p w14:paraId="283498D3" w14:textId="77777777" w:rsidR="0084695E" w:rsidRPr="00C33055" w:rsidRDefault="0084695E" w:rsidP="0072504C">
      <w:pPr>
        <w:tabs>
          <w:tab w:val="num" w:pos="3016"/>
        </w:tabs>
        <w:spacing w:line="240" w:lineRule="auto"/>
        <w:jc w:val="both"/>
        <w:rPr>
          <w:rFonts w:cs="Arial"/>
          <w:sz w:val="24"/>
          <w:szCs w:val="24"/>
        </w:rPr>
      </w:pPr>
    </w:p>
    <w:p w14:paraId="3D98239A" w14:textId="7BD4A608" w:rsidR="004E409B" w:rsidRPr="00C33055" w:rsidRDefault="002A4451" w:rsidP="0072504C">
      <w:pPr>
        <w:tabs>
          <w:tab w:val="num" w:pos="3016"/>
        </w:tabs>
        <w:spacing w:line="240" w:lineRule="auto"/>
        <w:jc w:val="both"/>
        <w:rPr>
          <w:rFonts w:cs="Arial"/>
          <w:sz w:val="24"/>
          <w:szCs w:val="24"/>
        </w:rPr>
      </w:pPr>
      <w:r w:rsidRPr="00C33055">
        <w:rPr>
          <w:rFonts w:cs="Arial"/>
          <w:sz w:val="24"/>
          <w:szCs w:val="24"/>
        </w:rPr>
        <w:t xml:space="preserve">Please read and </w:t>
      </w:r>
      <w:r w:rsidR="00C33055" w:rsidRPr="00C33055">
        <w:rPr>
          <w:rFonts w:cs="Arial"/>
          <w:sz w:val="24"/>
          <w:szCs w:val="24"/>
        </w:rPr>
        <w:t>tick</w:t>
      </w:r>
      <w:r w:rsidRPr="00C33055">
        <w:rPr>
          <w:rFonts w:cs="Arial"/>
          <w:sz w:val="24"/>
          <w:szCs w:val="24"/>
        </w:rPr>
        <w:t xml:space="preserve"> the following statemets- </w:t>
      </w:r>
    </w:p>
    <w:p w14:paraId="302DE5A1" w14:textId="77777777" w:rsidR="002A4451" w:rsidRDefault="002A4451" w:rsidP="0072504C">
      <w:pPr>
        <w:tabs>
          <w:tab w:val="num" w:pos="3016"/>
        </w:tabs>
        <w:spacing w:line="240" w:lineRule="auto"/>
        <w:jc w:val="both"/>
        <w:rPr>
          <w:rFonts w:cs="Arial"/>
          <w:szCs w:val="22"/>
        </w:rPr>
      </w:pPr>
    </w:p>
    <w:p w14:paraId="2025AF31" w14:textId="2065B152" w:rsidR="002A4451" w:rsidRPr="00D936B7" w:rsidRDefault="00E02348" w:rsidP="00134C1F">
      <w:pPr>
        <w:ind w:left="720" w:hanging="360"/>
        <w:rPr>
          <w:rFonts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1749767423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03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34C1F" w:rsidRPr="00D936B7">
        <w:rPr>
          <w:rFonts w:cs="Arial"/>
          <w:sz w:val="24"/>
          <w:szCs w:val="24"/>
        </w:rPr>
        <w:t xml:space="preserve">  </w:t>
      </w:r>
      <w:r w:rsidR="00134C1F" w:rsidRPr="00D936B7">
        <w:rPr>
          <w:rFonts w:cs="Arial"/>
          <w:sz w:val="24"/>
          <w:szCs w:val="24"/>
        </w:rPr>
        <w:tab/>
        <w:t xml:space="preserve">I </w:t>
      </w:r>
      <w:r w:rsidR="003C4A5D">
        <w:rPr>
          <w:rFonts w:cs="Arial"/>
          <w:sz w:val="24"/>
          <w:szCs w:val="24"/>
        </w:rPr>
        <w:t>u</w:t>
      </w:r>
      <w:r w:rsidR="00134C1F" w:rsidRPr="00D936B7">
        <w:rPr>
          <w:rFonts w:cs="Arial"/>
          <w:sz w:val="24"/>
          <w:szCs w:val="24"/>
        </w:rPr>
        <w:t>nderstand that Accessibility</w:t>
      </w:r>
      <w:r w:rsidR="002A4451" w:rsidRPr="00D936B7">
        <w:rPr>
          <w:rFonts w:cs="Arial"/>
          <w:sz w:val="24"/>
          <w:szCs w:val="24"/>
        </w:rPr>
        <w:t xml:space="preserve"> Services staff will undertake all reasonable precautions to ensure that the information collected is kept confidential, secure and managed in accordance with Privacy legislation and the University’s Information Privacy Policy. </w:t>
      </w:r>
    </w:p>
    <w:p w14:paraId="4C7DE7C0" w14:textId="61D8CB9B" w:rsidR="00A9736F" w:rsidRPr="00D936B7" w:rsidRDefault="00E02348" w:rsidP="00134C1F">
      <w:pPr>
        <w:ind w:left="720" w:hanging="360"/>
        <w:rPr>
          <w:rFonts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1919741069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936B7" w:rsidRPr="00D936B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34C1F" w:rsidRPr="00D936B7">
        <w:rPr>
          <w:rFonts w:ascii="MS Gothic" w:eastAsia="MS Gothic" w:hAnsi="MS Gothic" w:cs="Arial"/>
          <w:sz w:val="24"/>
          <w:szCs w:val="24"/>
        </w:rPr>
        <w:t xml:space="preserve"> </w:t>
      </w:r>
      <w:r w:rsidR="00A1595A" w:rsidRPr="00D936B7">
        <w:rPr>
          <w:rFonts w:cs="Arial"/>
          <w:sz w:val="24"/>
          <w:szCs w:val="24"/>
        </w:rPr>
        <w:t xml:space="preserve">I </w:t>
      </w:r>
      <w:r w:rsidR="0047002A" w:rsidRPr="00D936B7">
        <w:rPr>
          <w:rFonts w:cs="Arial"/>
          <w:sz w:val="24"/>
          <w:szCs w:val="24"/>
        </w:rPr>
        <w:t xml:space="preserve">understand that this consent remains valid for the length of my study at JCU and I can revoke or modify this consent at any time. </w:t>
      </w:r>
      <w:r w:rsidR="00A9736F" w:rsidRPr="00D936B7">
        <w:rPr>
          <w:rFonts w:cs="Arial"/>
          <w:sz w:val="24"/>
          <w:szCs w:val="24"/>
        </w:rPr>
        <w:t xml:space="preserve">I am aware that should I have any questions or concerns, I should discuss with an AccessAbility Advisor. </w:t>
      </w:r>
    </w:p>
    <w:p w14:paraId="015DDC32" w14:textId="3CDA9C17" w:rsidR="002432EB" w:rsidRPr="00D936B7" w:rsidRDefault="00E02348" w:rsidP="00134C1F">
      <w:pPr>
        <w:ind w:left="720" w:hanging="36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626391929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936B7" w:rsidRPr="00D936B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34C1F" w:rsidRPr="00D936B7">
        <w:rPr>
          <w:rFonts w:cs="Arial"/>
          <w:sz w:val="24"/>
          <w:szCs w:val="24"/>
        </w:rPr>
        <w:t xml:space="preserve"> </w:t>
      </w:r>
      <w:r w:rsidR="00134C1F" w:rsidRPr="00D936B7">
        <w:rPr>
          <w:rFonts w:cs="Arial"/>
          <w:sz w:val="24"/>
          <w:szCs w:val="24"/>
        </w:rPr>
        <w:tab/>
        <w:t xml:space="preserve">I understand </w:t>
      </w:r>
      <w:r w:rsidR="002432EB" w:rsidRPr="00D936B7">
        <w:rPr>
          <w:rFonts w:cs="Arial"/>
          <w:sz w:val="24"/>
          <w:szCs w:val="24"/>
        </w:rPr>
        <w:t xml:space="preserve">that all AccessAbility Services staff (AccessAbility Advisors, AccessAbility Support Officers and as required Manager </w:t>
      </w:r>
      <w:r w:rsidR="00090D34" w:rsidRPr="00D936B7">
        <w:rPr>
          <w:rFonts w:cs="Arial"/>
          <w:sz w:val="24"/>
          <w:szCs w:val="24"/>
        </w:rPr>
        <w:t>Learning  Development</w:t>
      </w:r>
      <w:r w:rsidR="002432EB" w:rsidRPr="00D936B7">
        <w:rPr>
          <w:rFonts w:cs="Arial"/>
          <w:sz w:val="24"/>
          <w:szCs w:val="24"/>
        </w:rPr>
        <w:t xml:space="preserve">)  will have access to your case file to assist with the management and implementation of support services. Should you wish to withdraw consent from a particular staff member in AccessAbility Services, please contact the Manager </w:t>
      </w:r>
      <w:r w:rsidR="00090D34" w:rsidRPr="00D936B7">
        <w:rPr>
          <w:rFonts w:cs="Arial"/>
          <w:sz w:val="24"/>
          <w:szCs w:val="24"/>
        </w:rPr>
        <w:t>Learning Development</w:t>
      </w:r>
      <w:r w:rsidR="002432EB" w:rsidRPr="00D936B7">
        <w:rPr>
          <w:rFonts w:cs="Arial"/>
          <w:sz w:val="24"/>
          <w:szCs w:val="24"/>
        </w:rPr>
        <w:t xml:space="preserve"> by emailing </w:t>
      </w:r>
      <w:hyperlink r:id="rId11" w:history="1">
        <w:r w:rsidR="00134C1F" w:rsidRPr="00D936B7">
          <w:rPr>
            <w:rStyle w:val="Hyperlink"/>
            <w:rFonts w:cs="Arial"/>
            <w:sz w:val="24"/>
            <w:szCs w:val="24"/>
          </w:rPr>
          <w:t>operationscee@jcu.edu.au</w:t>
        </w:r>
      </w:hyperlink>
      <w:r w:rsidR="002432EB" w:rsidRPr="00D936B7">
        <w:rPr>
          <w:rFonts w:cs="Arial"/>
          <w:sz w:val="24"/>
          <w:szCs w:val="24"/>
        </w:rPr>
        <w:t xml:space="preserve"> </w:t>
      </w:r>
    </w:p>
    <w:p w14:paraId="618CA57A" w14:textId="77E50C58" w:rsidR="0047002A" w:rsidRPr="00D936B7" w:rsidRDefault="00E02348" w:rsidP="00D936B7">
      <w:pPr>
        <w:ind w:left="720" w:hanging="36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735524871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936B7" w:rsidRPr="00D936B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936B7" w:rsidRPr="00D936B7">
        <w:rPr>
          <w:rFonts w:cs="Arial"/>
          <w:sz w:val="24"/>
          <w:szCs w:val="24"/>
        </w:rPr>
        <w:t xml:space="preserve">  </w:t>
      </w:r>
      <w:r w:rsidR="00D936B7" w:rsidRPr="00D936B7">
        <w:rPr>
          <w:rFonts w:cs="Arial"/>
          <w:sz w:val="24"/>
          <w:szCs w:val="24"/>
        </w:rPr>
        <w:tab/>
        <w:t xml:space="preserve">I </w:t>
      </w:r>
      <w:r w:rsidR="0047002A" w:rsidRPr="00D936B7">
        <w:rPr>
          <w:rFonts w:cs="Arial"/>
          <w:sz w:val="24"/>
          <w:szCs w:val="24"/>
        </w:rPr>
        <w:t xml:space="preserve">understand that </w:t>
      </w:r>
      <w:r w:rsidR="00FE2B39" w:rsidRPr="00D936B7">
        <w:rPr>
          <w:rFonts w:cs="Arial"/>
          <w:sz w:val="24"/>
          <w:szCs w:val="24"/>
        </w:rPr>
        <w:t xml:space="preserve">the level of consent I have chosen will </w:t>
      </w:r>
      <w:r w:rsidR="0001033C" w:rsidRPr="00D936B7">
        <w:rPr>
          <w:rFonts w:cs="Arial"/>
          <w:sz w:val="24"/>
          <w:szCs w:val="24"/>
        </w:rPr>
        <w:t>impact on</w:t>
      </w:r>
      <w:r w:rsidR="00FE2B39" w:rsidRPr="00D936B7">
        <w:rPr>
          <w:rFonts w:cs="Arial"/>
          <w:sz w:val="24"/>
          <w:szCs w:val="24"/>
        </w:rPr>
        <w:t xml:space="preserve"> the level of support </w:t>
      </w:r>
      <w:r w:rsidR="0047002A" w:rsidRPr="00D936B7">
        <w:rPr>
          <w:rFonts w:cs="Arial"/>
          <w:sz w:val="24"/>
          <w:szCs w:val="24"/>
        </w:rPr>
        <w:t>AccessAbility</w:t>
      </w:r>
      <w:r w:rsidR="0047002A" w:rsidRPr="00D936B7">
        <w:rPr>
          <w:rFonts w:cs="Arial"/>
          <w:i/>
          <w:sz w:val="24"/>
          <w:szCs w:val="24"/>
        </w:rPr>
        <w:t xml:space="preserve"> </w:t>
      </w:r>
      <w:r w:rsidR="0047002A" w:rsidRPr="00D936B7">
        <w:rPr>
          <w:rFonts w:cs="Arial"/>
          <w:sz w:val="24"/>
          <w:szCs w:val="24"/>
        </w:rPr>
        <w:t>Services is able to provide</w:t>
      </w:r>
      <w:r w:rsidR="00A9736F" w:rsidRPr="00D936B7">
        <w:rPr>
          <w:rFonts w:cs="Arial"/>
          <w:sz w:val="24"/>
          <w:szCs w:val="24"/>
        </w:rPr>
        <w:t xml:space="preserve"> me</w:t>
      </w:r>
      <w:r w:rsidR="0047002A" w:rsidRPr="00D936B7">
        <w:rPr>
          <w:rFonts w:cs="Arial"/>
          <w:sz w:val="24"/>
          <w:szCs w:val="24"/>
        </w:rPr>
        <w:t>.</w:t>
      </w:r>
    </w:p>
    <w:p w14:paraId="31648674" w14:textId="2F8A4AEC" w:rsidR="00A9736F" w:rsidRPr="00D936B7" w:rsidRDefault="00E02348" w:rsidP="00D936B7">
      <w:pPr>
        <w:ind w:left="720" w:hanging="36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624389965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936B7" w:rsidRPr="00D936B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936B7" w:rsidRPr="00D936B7">
        <w:rPr>
          <w:rFonts w:cs="Arial"/>
          <w:sz w:val="24"/>
          <w:szCs w:val="24"/>
        </w:rPr>
        <w:t xml:space="preserve"> </w:t>
      </w:r>
      <w:r w:rsidR="00D936B7" w:rsidRPr="00D936B7">
        <w:rPr>
          <w:rFonts w:cs="Arial"/>
          <w:sz w:val="24"/>
          <w:szCs w:val="24"/>
        </w:rPr>
        <w:tab/>
        <w:t xml:space="preserve">I </w:t>
      </w:r>
      <w:r w:rsidR="00A9736F" w:rsidRPr="00D936B7">
        <w:rPr>
          <w:rFonts w:cs="Arial"/>
          <w:sz w:val="24"/>
          <w:szCs w:val="24"/>
        </w:rPr>
        <w:t>am aware that there are limits to confidentiality and AccessAbility Services staff may be required to release my information, without my consent, under the following circumstances:</w:t>
      </w:r>
    </w:p>
    <w:p w14:paraId="2D0C9063" w14:textId="77777777" w:rsidR="00A9736F" w:rsidRPr="00D936B7" w:rsidRDefault="00A9736F" w:rsidP="00D936B7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D936B7">
        <w:rPr>
          <w:rFonts w:cs="Arial"/>
          <w:sz w:val="24"/>
          <w:szCs w:val="24"/>
        </w:rPr>
        <w:t>Failing to disclose the information would place me or another person in serious or imminent risk of harm</w:t>
      </w:r>
    </w:p>
    <w:p w14:paraId="6FF0F697" w14:textId="77777777" w:rsidR="00CA02F3" w:rsidRDefault="00A9736F" w:rsidP="00CA02F3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D936B7">
        <w:rPr>
          <w:rFonts w:cs="Arial"/>
          <w:sz w:val="24"/>
          <w:szCs w:val="24"/>
        </w:rPr>
        <w:t>The disclosure is required by law or a court has ordered the release of the information for legal purposes</w:t>
      </w:r>
    </w:p>
    <w:p w14:paraId="6A7DE3FA" w14:textId="48510E64" w:rsidR="004E409B" w:rsidRPr="00CA02F3" w:rsidRDefault="00E02348" w:rsidP="00CA02F3">
      <w:pPr>
        <w:ind w:left="495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010983124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A02F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A02F3">
        <w:rPr>
          <w:rFonts w:cs="Arial"/>
          <w:sz w:val="24"/>
          <w:szCs w:val="24"/>
        </w:rPr>
        <w:t xml:space="preserve"> I </w:t>
      </w:r>
      <w:r w:rsidR="00D936B7" w:rsidRPr="00CA02F3">
        <w:rPr>
          <w:rFonts w:cs="Arial"/>
          <w:sz w:val="24"/>
          <w:szCs w:val="24"/>
        </w:rPr>
        <w:t>u</w:t>
      </w:r>
      <w:r w:rsidR="004E409B" w:rsidRPr="00CA02F3">
        <w:rPr>
          <w:rFonts w:cs="Arial"/>
          <w:sz w:val="24"/>
          <w:szCs w:val="24"/>
        </w:rPr>
        <w:t xml:space="preserve">nderstand some de-identified data may be used to comply with Government and/or University reporting. </w:t>
      </w:r>
    </w:p>
    <w:p w14:paraId="55A6A300" w14:textId="77777777" w:rsidR="002432EB" w:rsidRDefault="002432EB" w:rsidP="002432EB">
      <w:pPr>
        <w:pStyle w:val="ListParagraph"/>
        <w:jc w:val="both"/>
        <w:rPr>
          <w:rFonts w:cs="Arial"/>
          <w:szCs w:val="22"/>
        </w:rPr>
      </w:pPr>
    </w:p>
    <w:p w14:paraId="33C10BDB" w14:textId="77777777" w:rsidR="00A9736F" w:rsidRPr="004E409B" w:rsidRDefault="00A9736F" w:rsidP="00BE00F1">
      <w:pPr>
        <w:tabs>
          <w:tab w:val="num" w:pos="3016"/>
        </w:tabs>
        <w:jc w:val="both"/>
      </w:pPr>
    </w:p>
    <w:p w14:paraId="2147688C" w14:textId="77777777" w:rsidR="00DF2D1F" w:rsidRPr="002D39E7" w:rsidRDefault="00DF2D1F" w:rsidP="00DF2D1F">
      <w:pPr>
        <w:spacing w:line="240" w:lineRule="auto"/>
        <w:rPr>
          <w:rFonts w:eastAsia="Times New Roman" w:cs="Arial"/>
          <w:sz w:val="12"/>
          <w:szCs w:val="12"/>
          <w:lang w:val="en-AU" w:eastAsia="en-AU"/>
        </w:rPr>
      </w:pPr>
    </w:p>
    <w:p w14:paraId="4B82743D" w14:textId="66FBC0D4" w:rsidR="00DF2D1F" w:rsidRPr="00F8122F" w:rsidRDefault="007436AE" w:rsidP="00DF2D1F">
      <w:pPr>
        <w:spacing w:line="240" w:lineRule="auto"/>
        <w:rPr>
          <w:rFonts w:ascii="Arial" w:eastAsia="Times New Roman" w:hAnsi="Arial" w:cs="Arial"/>
          <w:i/>
          <w:sz w:val="23"/>
          <w:szCs w:val="23"/>
          <w:vertAlign w:val="superscript"/>
          <w:lang w:val="en-AU" w:eastAsia="en-AU"/>
        </w:rPr>
      </w:pPr>
      <w:r w:rsidRPr="007436AE">
        <w:rPr>
          <w:rFonts w:eastAsia="Times New Roman" w:cs="Arial"/>
          <w:b/>
          <w:noProof/>
          <w:sz w:val="24"/>
          <w:szCs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2179AD" wp14:editId="0711922B">
                <wp:simplePos x="0" y="0"/>
                <wp:positionH relativeFrom="column">
                  <wp:posOffset>-112395</wp:posOffset>
                </wp:positionH>
                <wp:positionV relativeFrom="paragraph">
                  <wp:posOffset>5490845</wp:posOffset>
                </wp:positionV>
                <wp:extent cx="1076325" cy="1404620"/>
                <wp:effectExtent l="0" t="0" r="9525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2F844" w14:textId="1024853C" w:rsidR="007436AE" w:rsidRPr="007436AE" w:rsidRDefault="007436A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436AE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7436A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On Access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2179AD" id="Text Box 2" o:spid="_x0000_s1027" type="#_x0000_t202" style="position:absolute;margin-left:-8.85pt;margin-top:432.35pt;width:84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" stroked="f">
                <v:textbox style="mso-fit-shape-to-text:t">
                  <w:txbxContent>
                    <w:p w14:paraId="11B2F844" w14:textId="1024853C" w:rsidR="007436AE" w:rsidRPr="007436AE" w:rsidRDefault="007436AE">
                      <w:pPr>
                        <w:rPr>
                          <w:sz w:val="22"/>
                          <w:szCs w:val="22"/>
                        </w:rPr>
                      </w:pPr>
                      <w:r w:rsidRPr="007436AE">
                        <w:rPr>
                          <w:rFonts w:cstheme="minorHAnsi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cstheme="minorHAnsi"/>
                          <w:sz w:val="44"/>
                          <w:szCs w:val="44"/>
                        </w:rPr>
                        <w:t xml:space="preserve"> </w:t>
                      </w:r>
                      <w:r w:rsidRPr="007436AE">
                        <w:rPr>
                          <w:rFonts w:cstheme="minorHAnsi"/>
                          <w:sz w:val="22"/>
                          <w:szCs w:val="22"/>
                        </w:rPr>
                        <w:t>On Access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2D1F" w:rsidRPr="006311CC">
        <w:rPr>
          <w:rFonts w:eastAsia="Times New Roman" w:cs="Arial"/>
          <w:b/>
          <w:sz w:val="24"/>
          <w:szCs w:val="24"/>
          <w:lang w:val="en-AU" w:eastAsia="en-AU"/>
        </w:rPr>
        <w:t xml:space="preserve">Student’s Signature: </w:t>
      </w:r>
      <w:r w:rsidR="00DF2D1F" w:rsidRPr="006311CC">
        <w:rPr>
          <w:rFonts w:eastAsia="Times New Roman" w:cs="Arial"/>
          <w:sz w:val="24"/>
          <w:szCs w:val="24"/>
          <w:lang w:val="en-AU" w:eastAsia="en-AU"/>
        </w:rPr>
        <w:t xml:space="preserve">_______________________________________ </w:t>
      </w:r>
      <w:r w:rsidR="00DF2D1F" w:rsidRPr="006311CC">
        <w:rPr>
          <w:rFonts w:eastAsia="Times New Roman" w:cs="Arial"/>
          <w:b/>
          <w:sz w:val="24"/>
          <w:szCs w:val="24"/>
          <w:lang w:val="en-AU" w:eastAsia="en-AU"/>
        </w:rPr>
        <w:t xml:space="preserve">Date: </w:t>
      </w:r>
      <w:r w:rsidR="00DF2D1F" w:rsidRPr="006311CC">
        <w:rPr>
          <w:rFonts w:eastAsia="Times New Roman" w:cs="Arial"/>
          <w:sz w:val="24"/>
          <w:szCs w:val="24"/>
          <w:lang w:val="en-AU" w:eastAsia="en-AU"/>
        </w:rPr>
        <w:t>_________________________</w:t>
      </w:r>
      <w:r w:rsidR="00DF2D1F" w:rsidRPr="00F8122F">
        <w:rPr>
          <w:rFonts w:ascii="Arial" w:eastAsia="Times New Roman" w:hAnsi="Arial" w:cs="Arial"/>
          <w:i/>
          <w:sz w:val="23"/>
          <w:szCs w:val="23"/>
          <w:vertAlign w:val="superscript"/>
          <w:lang w:val="en-AU" w:eastAsia="en-AU"/>
        </w:rPr>
        <w:t xml:space="preserve">                                                                </w:t>
      </w:r>
    </w:p>
    <w:sectPr w:rsidR="00DF2D1F" w:rsidRPr="00F8122F" w:rsidSect="00B8488A">
      <w:footerReference w:type="default" r:id="rId12"/>
      <w:pgSz w:w="11906" w:h="16838" w:code="9"/>
      <w:pgMar w:top="567" w:right="567" w:bottom="567" w:left="567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3B2ED" w14:textId="77777777" w:rsidR="005E0AEE" w:rsidRDefault="005E0AEE" w:rsidP="00A9736F">
      <w:pPr>
        <w:spacing w:line="240" w:lineRule="auto"/>
      </w:pPr>
      <w:r>
        <w:separator/>
      </w:r>
    </w:p>
  </w:endnote>
  <w:endnote w:type="continuationSeparator" w:id="0">
    <w:p w14:paraId="204F5C32" w14:textId="77777777" w:rsidR="005E0AEE" w:rsidRDefault="005E0AEE" w:rsidP="00A973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xieland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869C3" w14:textId="7A8A9EEB" w:rsidR="00A9736F" w:rsidRDefault="00A9736F">
    <w:pPr>
      <w:pStyle w:val="Footer"/>
    </w:pPr>
    <w:r>
      <w:t>JCU AccessAbility Services   Ju</w:t>
    </w:r>
    <w:r w:rsidR="003C4A5D">
      <w:t>ly</w:t>
    </w:r>
    <w:r>
      <w:t xml:space="preserve"> 202</w:t>
    </w:r>
    <w:r w:rsidR="002432EB">
      <w:t>3</w:t>
    </w:r>
    <w:r>
      <w:t xml:space="preserve">                                                                                                           CRICOS Provider Code 00117J</w:t>
    </w:r>
  </w:p>
  <w:p w14:paraId="1443E2C8" w14:textId="77777777" w:rsidR="00A9736F" w:rsidRDefault="00A97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FA85" w14:textId="77777777" w:rsidR="005E0AEE" w:rsidRDefault="005E0AEE" w:rsidP="00A9736F">
      <w:pPr>
        <w:spacing w:line="240" w:lineRule="auto"/>
      </w:pPr>
      <w:r>
        <w:separator/>
      </w:r>
    </w:p>
  </w:footnote>
  <w:footnote w:type="continuationSeparator" w:id="0">
    <w:p w14:paraId="1E7FBE41" w14:textId="77777777" w:rsidR="005E0AEE" w:rsidRDefault="005E0AEE" w:rsidP="00A973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3E2"/>
    <w:multiLevelType w:val="hybridMultilevel"/>
    <w:tmpl w:val="D294F7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184E"/>
    <w:multiLevelType w:val="hybridMultilevel"/>
    <w:tmpl w:val="4274E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71AD9"/>
    <w:multiLevelType w:val="hybridMultilevel"/>
    <w:tmpl w:val="918E8C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E86B7C"/>
    <w:multiLevelType w:val="hybridMultilevel"/>
    <w:tmpl w:val="6848F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F36C0"/>
    <w:multiLevelType w:val="hybridMultilevel"/>
    <w:tmpl w:val="2B48DD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4411D"/>
    <w:multiLevelType w:val="hybridMultilevel"/>
    <w:tmpl w:val="BB60F7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D11593"/>
    <w:multiLevelType w:val="hybridMultilevel"/>
    <w:tmpl w:val="A6080B0E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F9F7119"/>
    <w:multiLevelType w:val="hybridMultilevel"/>
    <w:tmpl w:val="3F643EC2"/>
    <w:lvl w:ilvl="0" w:tplc="E81AC32C">
      <w:start w:val="1"/>
      <w:numFmt w:val="decimal"/>
      <w:lvlText w:val="%1."/>
      <w:lvlJc w:val="left"/>
      <w:pPr>
        <w:tabs>
          <w:tab w:val="num" w:pos="3016"/>
        </w:tabs>
        <w:ind w:left="3016" w:hanging="465"/>
      </w:pPr>
      <w:rPr>
        <w:rFonts w:hint="default"/>
        <w:b/>
      </w:rPr>
    </w:lvl>
    <w:lvl w:ilvl="1" w:tplc="195414B6">
      <w:start w:val="1"/>
      <w:numFmt w:val="bullet"/>
      <w:lvlText w:val=""/>
      <w:lvlJc w:val="left"/>
      <w:pPr>
        <w:tabs>
          <w:tab w:val="num" w:pos="3886"/>
        </w:tabs>
        <w:ind w:left="3886" w:hanging="615"/>
      </w:pPr>
      <w:rPr>
        <w:rFonts w:ascii="Dixieland" w:eastAsia="Times New Roman" w:hAnsi="Dixieland" w:cs="Arial" w:hint="default"/>
        <w:sz w:val="32"/>
      </w:rPr>
    </w:lvl>
    <w:lvl w:ilvl="2" w:tplc="0409001B">
      <w:start w:val="1"/>
      <w:numFmt w:val="lowerRoman"/>
      <w:lvlText w:val="%3."/>
      <w:lvlJc w:val="right"/>
      <w:pPr>
        <w:tabs>
          <w:tab w:val="num" w:pos="4351"/>
        </w:tabs>
        <w:ind w:left="43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71"/>
        </w:tabs>
        <w:ind w:left="50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91"/>
        </w:tabs>
        <w:ind w:left="57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11"/>
        </w:tabs>
        <w:ind w:left="65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31"/>
        </w:tabs>
        <w:ind w:left="72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51"/>
        </w:tabs>
        <w:ind w:left="79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71"/>
        </w:tabs>
        <w:ind w:left="8671" w:hanging="180"/>
      </w:pPr>
    </w:lvl>
  </w:abstractNum>
  <w:abstractNum w:abstractNumId="8" w15:restartNumberingAfterBreak="0">
    <w:nsid w:val="7A2C496A"/>
    <w:multiLevelType w:val="hybridMultilevel"/>
    <w:tmpl w:val="7E96C514"/>
    <w:lvl w:ilvl="0" w:tplc="F144494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F1FD8"/>
    <w:multiLevelType w:val="hybridMultilevel"/>
    <w:tmpl w:val="BAF4A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931068">
    <w:abstractNumId w:val="8"/>
  </w:num>
  <w:num w:numId="2" w16cid:durableId="1930847178">
    <w:abstractNumId w:val="7"/>
  </w:num>
  <w:num w:numId="3" w16cid:durableId="713113893">
    <w:abstractNumId w:val="5"/>
  </w:num>
  <w:num w:numId="4" w16cid:durableId="1812869770">
    <w:abstractNumId w:val="9"/>
  </w:num>
  <w:num w:numId="5" w16cid:durableId="1384215299">
    <w:abstractNumId w:val="0"/>
  </w:num>
  <w:num w:numId="6" w16cid:durableId="1324309710">
    <w:abstractNumId w:val="2"/>
  </w:num>
  <w:num w:numId="7" w16cid:durableId="1097946831">
    <w:abstractNumId w:val="1"/>
  </w:num>
  <w:num w:numId="8" w16cid:durableId="1546329594">
    <w:abstractNumId w:val="3"/>
  </w:num>
  <w:num w:numId="9" w16cid:durableId="2111849447">
    <w:abstractNumId w:val="4"/>
  </w:num>
  <w:num w:numId="10" w16cid:durableId="183594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3tjA3MDMzNDQztTBS0lEKTi0uzszPAykwqgUA2k/oQywAAAA="/>
  </w:docVars>
  <w:rsids>
    <w:rsidRoot w:val="00EB415F"/>
    <w:rsid w:val="0001033C"/>
    <w:rsid w:val="0001427E"/>
    <w:rsid w:val="000257BD"/>
    <w:rsid w:val="000444E1"/>
    <w:rsid w:val="0005118E"/>
    <w:rsid w:val="0006483A"/>
    <w:rsid w:val="00066EBB"/>
    <w:rsid w:val="00090D34"/>
    <w:rsid w:val="000B25F4"/>
    <w:rsid w:val="00134C1F"/>
    <w:rsid w:val="00160CE0"/>
    <w:rsid w:val="00161D65"/>
    <w:rsid w:val="001D4C5C"/>
    <w:rsid w:val="00223371"/>
    <w:rsid w:val="002432EB"/>
    <w:rsid w:val="00245386"/>
    <w:rsid w:val="00265A9F"/>
    <w:rsid w:val="002A4451"/>
    <w:rsid w:val="002A5F9A"/>
    <w:rsid w:val="002B0455"/>
    <w:rsid w:val="002C532D"/>
    <w:rsid w:val="002D39E7"/>
    <w:rsid w:val="00311A64"/>
    <w:rsid w:val="0032098D"/>
    <w:rsid w:val="00350577"/>
    <w:rsid w:val="0039075D"/>
    <w:rsid w:val="003C4A5D"/>
    <w:rsid w:val="00453D82"/>
    <w:rsid w:val="0047002A"/>
    <w:rsid w:val="004A01FA"/>
    <w:rsid w:val="004D124B"/>
    <w:rsid w:val="004E409B"/>
    <w:rsid w:val="00514E16"/>
    <w:rsid w:val="00540455"/>
    <w:rsid w:val="00551199"/>
    <w:rsid w:val="00554631"/>
    <w:rsid w:val="00561B48"/>
    <w:rsid w:val="00564332"/>
    <w:rsid w:val="005971A9"/>
    <w:rsid w:val="005E0AEE"/>
    <w:rsid w:val="0062696A"/>
    <w:rsid w:val="006311CC"/>
    <w:rsid w:val="00633FE5"/>
    <w:rsid w:val="006420C2"/>
    <w:rsid w:val="00686818"/>
    <w:rsid w:val="006D7700"/>
    <w:rsid w:val="0072504C"/>
    <w:rsid w:val="007436AE"/>
    <w:rsid w:val="00802A04"/>
    <w:rsid w:val="00803A43"/>
    <w:rsid w:val="0084695E"/>
    <w:rsid w:val="008A0343"/>
    <w:rsid w:val="008F42C4"/>
    <w:rsid w:val="009101D4"/>
    <w:rsid w:val="00960285"/>
    <w:rsid w:val="009F547E"/>
    <w:rsid w:val="00A1595A"/>
    <w:rsid w:val="00A23274"/>
    <w:rsid w:val="00A35E01"/>
    <w:rsid w:val="00A67DEC"/>
    <w:rsid w:val="00A9736F"/>
    <w:rsid w:val="00AA3F24"/>
    <w:rsid w:val="00B03081"/>
    <w:rsid w:val="00B8488A"/>
    <w:rsid w:val="00B94989"/>
    <w:rsid w:val="00BB33F5"/>
    <w:rsid w:val="00BC126B"/>
    <w:rsid w:val="00BE00F1"/>
    <w:rsid w:val="00BE7A41"/>
    <w:rsid w:val="00C13804"/>
    <w:rsid w:val="00C167FA"/>
    <w:rsid w:val="00C33055"/>
    <w:rsid w:val="00C52E9B"/>
    <w:rsid w:val="00C55CB9"/>
    <w:rsid w:val="00C84C4B"/>
    <w:rsid w:val="00CA02F3"/>
    <w:rsid w:val="00CC095C"/>
    <w:rsid w:val="00D41590"/>
    <w:rsid w:val="00D8597A"/>
    <w:rsid w:val="00D936B7"/>
    <w:rsid w:val="00DF2D1F"/>
    <w:rsid w:val="00E02348"/>
    <w:rsid w:val="00E73D02"/>
    <w:rsid w:val="00EB415F"/>
    <w:rsid w:val="00EE156E"/>
    <w:rsid w:val="00F72946"/>
    <w:rsid w:val="00FE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40424C6"/>
  <w15:chartTrackingRefBased/>
  <w15:docId w15:val="{C46843B7-3041-4C68-BE76-C8E1CC74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15F"/>
    <w:pPr>
      <w:spacing w:after="0" w:line="276" w:lineRule="auto"/>
    </w:pPr>
    <w:rPr>
      <w:sz w:val="2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B415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2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26B"/>
    <w:rPr>
      <w:rFonts w:ascii="Segoe UI" w:eastAsiaTheme="minorEastAsia" w:hAnsi="Segoe UI" w:cs="Segoe UI"/>
      <w:sz w:val="18"/>
      <w:szCs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BC126B"/>
    <w:pPr>
      <w:ind w:left="720"/>
      <w:contextualSpacing/>
    </w:pPr>
  </w:style>
  <w:style w:type="character" w:styleId="Hyperlink">
    <w:name w:val="Hyperlink"/>
    <w:basedOn w:val="DefaultParagraphFont"/>
    <w:unhideWhenUsed/>
    <w:rsid w:val="0047002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E2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4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83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83A"/>
    <w:rPr>
      <w:rFonts w:eastAsiaTheme="minorEastAsia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83A"/>
    <w:rPr>
      <w:rFonts w:eastAsiaTheme="minorEastAsia"/>
      <w:b/>
      <w:bCs/>
      <w:sz w:val="20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A9736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36F"/>
    <w:rPr>
      <w:rFonts w:eastAsiaTheme="minorEastAsia"/>
      <w:sz w:val="20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9736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36F"/>
    <w:rPr>
      <w:rFonts w:eastAsiaTheme="minorEastAsia"/>
      <w:sz w:val="20"/>
      <w:szCs w:val="20"/>
      <w:lang w:val="en-US" w:eastAsia="ja-JP"/>
    </w:rPr>
  </w:style>
  <w:style w:type="paragraph" w:customStyle="1" w:styleId="Default">
    <w:name w:val="Default"/>
    <w:rsid w:val="002A44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34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perationscee@jcu.edu.a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14E2DE0FC5C4A8E56535E1AB1EB5E" ma:contentTypeVersion="13" ma:contentTypeDescription="Create a new document." ma:contentTypeScope="" ma:versionID="477c66a11bde665e7ecf008a22737e2d">
  <xsd:schema xmlns:xsd="http://www.w3.org/2001/XMLSchema" xmlns:xs="http://www.w3.org/2001/XMLSchema" xmlns:p="http://schemas.microsoft.com/office/2006/metadata/properties" xmlns:ns3="236bb849-97a9-451b-b47e-8d1e9d70d0c0" xmlns:ns4="1b1d83d6-109c-4138-83b8-ad0b37d0a086" targetNamespace="http://schemas.microsoft.com/office/2006/metadata/properties" ma:root="true" ma:fieldsID="be5433da73cc27bfd9bc3d6f682f7d62" ns3:_="" ns4:_="">
    <xsd:import namespace="236bb849-97a9-451b-b47e-8d1e9d70d0c0"/>
    <xsd:import namespace="1b1d83d6-109c-4138-83b8-ad0b37d0a0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bb849-97a9-451b-b47e-8d1e9d70d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d83d6-109c-4138-83b8-ad0b37d0a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3F3BF1-967D-4E87-BF99-21D81CFE29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BECDD1-88B3-47BB-BECE-D4266C70853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b1d83d6-109c-4138-83b8-ad0b37d0a086"/>
    <ds:schemaRef ds:uri="http://purl.org/dc/elements/1.1/"/>
    <ds:schemaRef ds:uri="http://schemas.microsoft.com/office/2006/metadata/properties"/>
    <ds:schemaRef ds:uri="236bb849-97a9-451b-b47e-8d1e9d70d0c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5B77F0-71C8-4302-9791-39CAD2BD9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bb849-97a9-451b-b47e-8d1e9d70d0c0"/>
    <ds:schemaRef ds:uri="1b1d83d6-109c-4138-83b8-ad0b37d0a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MacGregorBurgess</dc:creator>
  <cp:keywords/>
  <dc:description/>
  <cp:lastModifiedBy>Win Cupitt</cp:lastModifiedBy>
  <cp:revision>2</cp:revision>
  <cp:lastPrinted>2023-05-09T00:03:00Z</cp:lastPrinted>
  <dcterms:created xsi:type="dcterms:W3CDTF">2023-08-28T00:16:00Z</dcterms:created>
  <dcterms:modified xsi:type="dcterms:W3CDTF">2023-08-28T00:16:00Z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0x010100CCD14E2DE0FC5C4A8E56535E1AB1EB5E</vt:lpwstr>
  </property>
</Properties>
</file>