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6FF0" w14:textId="77777777" w:rsidR="00040C96" w:rsidRDefault="002C6937" w:rsidP="0033360F">
      <w:pPr>
        <w:pStyle w:val="BodyText"/>
        <w:ind w:left="90"/>
        <w:rPr>
          <w:rFonts w:ascii="Times New Roman"/>
          <w:sz w:val="23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418C9EC0" wp14:editId="4AB2F10F">
            <wp:extent cx="2333625" cy="593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_Key_for do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88" cy="5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0D3F" w14:textId="77777777" w:rsidR="00040C96" w:rsidRDefault="00C55737" w:rsidP="00EE7A87">
      <w:pPr>
        <w:pStyle w:val="Heading1"/>
      </w:pPr>
      <w:bookmarkStart w:id="0" w:name="How_WILL_i_learn_at_University?"/>
      <w:bookmarkEnd w:id="0"/>
      <w:r>
        <w:rPr>
          <w:shd w:val="clear" w:color="auto" w:fill="099BDD"/>
        </w:rPr>
        <w:t xml:space="preserve"> </w:t>
      </w:r>
      <w:r w:rsidR="00150E29">
        <w:rPr>
          <w:spacing w:val="-3"/>
          <w:shd w:val="clear" w:color="auto" w:fill="099BDD"/>
        </w:rPr>
        <w:t>learning from live lectures</w:t>
      </w:r>
      <w:r w:rsidR="00921A65">
        <w:rPr>
          <w:spacing w:val="8"/>
          <w:shd w:val="clear" w:color="auto" w:fill="099BDD"/>
        </w:rPr>
        <w:t xml:space="preserve"> </w:t>
      </w:r>
      <w:r>
        <w:rPr>
          <w:spacing w:val="8"/>
          <w:shd w:val="clear" w:color="auto" w:fill="099BDD"/>
        </w:rPr>
        <w:t>through Collaborate</w:t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C37B17">
        <w:rPr>
          <w:spacing w:val="8"/>
          <w:shd w:val="clear" w:color="auto" w:fill="099BDD"/>
        </w:rPr>
        <w:tab/>
      </w:r>
      <w:r w:rsidR="00150E29">
        <w:rPr>
          <w:spacing w:val="8"/>
          <w:shd w:val="clear" w:color="auto" w:fill="099BDD"/>
        </w:rPr>
        <w:tab/>
      </w:r>
    </w:p>
    <w:p w14:paraId="38931988" w14:textId="77777777" w:rsidR="00040C96" w:rsidRDefault="00040C96">
      <w:pPr>
        <w:pStyle w:val="BodyText"/>
        <w:spacing w:before="5"/>
        <w:rPr>
          <w:b/>
          <w:sz w:val="12"/>
        </w:rPr>
      </w:pPr>
    </w:p>
    <w:p w14:paraId="7E4742C1" w14:textId="77777777" w:rsidR="00150E29" w:rsidRDefault="00234EE4" w:rsidP="00150E29">
      <w:pPr>
        <w:pStyle w:val="BodyText"/>
      </w:pPr>
      <w:r>
        <w:t>With a lot of teaching now taking place using online live webinars this tip sheet provides some hints to help you make the most it.</w:t>
      </w:r>
    </w:p>
    <w:p w14:paraId="0ED8E9D7" w14:textId="77777777" w:rsidR="00234EE4" w:rsidRDefault="00234EE4" w:rsidP="00150E29">
      <w:pPr>
        <w:pStyle w:val="BodyText"/>
      </w:pPr>
    </w:p>
    <w:p w14:paraId="328F9D2C" w14:textId="77777777" w:rsidR="00040C96" w:rsidRPr="00020AD8" w:rsidRDefault="00234EE4" w:rsidP="00EE7A87">
      <w:pPr>
        <w:pStyle w:val="Style1"/>
      </w:pPr>
      <w:r>
        <w:t>Consider doing these things</w:t>
      </w:r>
    </w:p>
    <w:p w14:paraId="4A8D6013" w14:textId="77777777" w:rsidR="00921A65" w:rsidRDefault="00234EE4" w:rsidP="00CF1FAF">
      <w:pPr>
        <w:pStyle w:val="BodyText"/>
        <w:spacing w:before="55" w:line="264" w:lineRule="auto"/>
        <w:ind w:right="450" w:firstLine="212"/>
        <w:rPr>
          <w:b/>
          <w:bCs/>
        </w:rPr>
      </w:pPr>
      <w:r w:rsidRPr="00234EE4">
        <w:rPr>
          <w:b/>
          <w:bCs/>
        </w:rPr>
        <w:t>Prepare</w:t>
      </w:r>
    </w:p>
    <w:p w14:paraId="2CAB907F" w14:textId="77777777" w:rsidR="00986134" w:rsidRDefault="00C55737" w:rsidP="00986134">
      <w:pPr>
        <w:pStyle w:val="BodyText"/>
        <w:numPr>
          <w:ilvl w:val="0"/>
          <w:numId w:val="12"/>
        </w:numPr>
        <w:spacing w:before="55" w:line="264" w:lineRule="auto"/>
        <w:ind w:right="450"/>
      </w:pPr>
      <w:r>
        <w:t xml:space="preserve">Ensure </w:t>
      </w:r>
      <w:r w:rsidR="00986134" w:rsidRPr="00986134">
        <w:t xml:space="preserve">that you </w:t>
      </w:r>
      <w:r w:rsidR="00986134">
        <w:t>have a device that you can use to watch the lecture. It is harder to participate on a phone than it is on a tablet, laptop or desktop computer.</w:t>
      </w:r>
    </w:p>
    <w:p w14:paraId="4CD31893" w14:textId="77777777" w:rsidR="00986134" w:rsidRDefault="00986134" w:rsidP="00986134">
      <w:pPr>
        <w:pStyle w:val="BodyText"/>
        <w:numPr>
          <w:ilvl w:val="0"/>
          <w:numId w:val="12"/>
        </w:numPr>
        <w:spacing w:before="55" w:line="264" w:lineRule="auto"/>
        <w:ind w:right="450"/>
      </w:pPr>
      <w:r>
        <w:t xml:space="preserve">Test that you can connect your device to the program being used for the webinar. For example, to </w:t>
      </w:r>
      <w:hyperlink r:id="rId12" w:history="1">
        <w:r w:rsidRPr="00874C6F">
          <w:rPr>
            <w:rStyle w:val="Hyperlink"/>
          </w:rPr>
          <w:t>Collaborate</w:t>
        </w:r>
      </w:hyperlink>
      <w:r>
        <w:t xml:space="preserve"> and that you can hear and see the </w:t>
      </w:r>
      <w:r w:rsidR="00C55737">
        <w:t>presentation.</w:t>
      </w:r>
    </w:p>
    <w:p w14:paraId="5962A155" w14:textId="77777777" w:rsidR="00C55737" w:rsidRDefault="00C55737" w:rsidP="00986134">
      <w:pPr>
        <w:pStyle w:val="BodyText"/>
        <w:numPr>
          <w:ilvl w:val="0"/>
          <w:numId w:val="12"/>
        </w:numPr>
        <w:spacing w:before="55" w:line="264" w:lineRule="auto"/>
        <w:ind w:right="450"/>
      </w:pPr>
      <w:r>
        <w:t>Use headphones to listen to the presentation or make sure that the device that you are using has speakers.</w:t>
      </w:r>
    </w:p>
    <w:p w14:paraId="37D4233B" w14:textId="5772276F" w:rsidR="00CF1FAF" w:rsidRDefault="00CF1FAF" w:rsidP="00986134">
      <w:pPr>
        <w:pStyle w:val="BodyText"/>
        <w:numPr>
          <w:ilvl w:val="0"/>
          <w:numId w:val="12"/>
        </w:numPr>
        <w:spacing w:before="55" w:line="264" w:lineRule="auto"/>
        <w:ind w:right="450"/>
      </w:pPr>
      <w:r>
        <w:t xml:space="preserve">Refer to the </w:t>
      </w:r>
      <w:hyperlink r:id="rId13" w:history="1">
        <w:r w:rsidRPr="00CE7B54">
          <w:rPr>
            <w:rStyle w:val="Hyperlink"/>
          </w:rPr>
          <w:t>Learning from recordings</w:t>
        </w:r>
      </w:hyperlink>
      <w:r>
        <w:t xml:space="preserve"> tip sheet (</w:t>
      </w:r>
      <w:r w:rsidR="00874C6F">
        <w:t xml:space="preserve">insert </w:t>
      </w:r>
      <w:r>
        <w:t xml:space="preserve">hyperlink) to make the most of the live Collaborate lecture. </w:t>
      </w:r>
    </w:p>
    <w:p w14:paraId="605850BE" w14:textId="77777777" w:rsidR="00C55737" w:rsidRDefault="00C55737" w:rsidP="00C55737">
      <w:pPr>
        <w:pStyle w:val="BodyText"/>
        <w:spacing w:before="55" w:line="264" w:lineRule="auto"/>
        <w:ind w:right="450"/>
      </w:pPr>
    </w:p>
    <w:p w14:paraId="371E7FB6" w14:textId="77777777" w:rsidR="00C55737" w:rsidRPr="00986134" w:rsidRDefault="00C55737" w:rsidP="00C55737">
      <w:pPr>
        <w:pStyle w:val="Style1"/>
      </w:pPr>
      <w:r>
        <w:t>What is expected of you?</w:t>
      </w:r>
    </w:p>
    <w:p w14:paraId="2816382B" w14:textId="77777777" w:rsidR="0033360F" w:rsidRDefault="00BD32C8">
      <w:pPr>
        <w:pStyle w:val="BodyText"/>
        <w:spacing w:before="55" w:line="264" w:lineRule="auto"/>
        <w:ind w:left="212" w:right="450"/>
      </w:pPr>
      <w:r>
        <w:t>Collaborate live lectures</w:t>
      </w:r>
      <w:r w:rsidR="00C55737">
        <w:t xml:space="preserve"> are divided into </w:t>
      </w:r>
      <w:r w:rsidR="00A85809">
        <w:t xml:space="preserve">two </w:t>
      </w:r>
      <w:r>
        <w:t>different types: Ones where you can talk and perhaps share your webcam so that other participants can see you and ones where you can</w:t>
      </w:r>
      <w:r w:rsidR="00CF1FAF">
        <w:t>’t</w:t>
      </w:r>
      <w:r>
        <w:t>.</w:t>
      </w:r>
      <w:r w:rsidR="00440979">
        <w:t xml:space="preserve"> </w:t>
      </w:r>
    </w:p>
    <w:p w14:paraId="7775954C" w14:textId="77777777" w:rsidR="00440979" w:rsidRDefault="00440979">
      <w:pPr>
        <w:pStyle w:val="BodyText"/>
        <w:spacing w:before="55" w:line="264" w:lineRule="auto"/>
        <w:ind w:left="212" w:right="450"/>
      </w:pPr>
    </w:p>
    <w:p w14:paraId="74ED6FFB" w14:textId="77777777" w:rsidR="00440979" w:rsidRPr="00CF1FAF" w:rsidRDefault="00440979">
      <w:pPr>
        <w:pStyle w:val="BodyText"/>
        <w:spacing w:before="55" w:line="264" w:lineRule="auto"/>
        <w:ind w:left="212" w:right="450"/>
        <w:rPr>
          <w:b/>
          <w:bCs/>
        </w:rPr>
      </w:pPr>
      <w:r w:rsidRPr="00CF1FAF">
        <w:rPr>
          <w:b/>
          <w:bCs/>
        </w:rPr>
        <w:t>Collaborate live lectures where you can talk</w:t>
      </w:r>
    </w:p>
    <w:p w14:paraId="53EDD543" w14:textId="77777777" w:rsidR="001635CC" w:rsidRDefault="00440979" w:rsidP="00440979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Complete the Collaborate tutorial the first time you use it so you are familiar with all of the different functions.</w:t>
      </w:r>
    </w:p>
    <w:p w14:paraId="661B4687" w14:textId="77777777" w:rsidR="00440979" w:rsidRDefault="00440979" w:rsidP="00440979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 xml:space="preserve">Check to make sure that your </w:t>
      </w:r>
      <w:r w:rsidR="00CF1FAF">
        <w:t>headphones are working, especially if you are switching between different devices.</w:t>
      </w:r>
    </w:p>
    <w:p w14:paraId="3F6D850E" w14:textId="515FB8EC" w:rsidR="00CF1FAF" w:rsidRDefault="00CF1FAF" w:rsidP="00440979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 xml:space="preserve">Be </w:t>
      </w:r>
      <w:r w:rsidRPr="00CE7B54">
        <w:t>professional</w:t>
      </w:r>
      <w:r>
        <w:t xml:space="preserve"> in your online communication.</w:t>
      </w:r>
    </w:p>
    <w:p w14:paraId="67964605" w14:textId="77777777" w:rsidR="00CF1FAF" w:rsidRDefault="00CF1FAF" w:rsidP="00440979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Use the hands up button to signal that you would like to talk.</w:t>
      </w:r>
    </w:p>
    <w:p w14:paraId="0B092927" w14:textId="77777777" w:rsidR="00CF1FAF" w:rsidRDefault="00CF1FAF" w:rsidP="00440979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Use the chat window (the bubble icon) to ask questions, share thoughts, links and documents.</w:t>
      </w:r>
    </w:p>
    <w:p w14:paraId="797C6FE4" w14:textId="77777777" w:rsidR="00CF1FAF" w:rsidRDefault="00CF1FAF" w:rsidP="00CF1FAF">
      <w:pPr>
        <w:pStyle w:val="BodyText"/>
        <w:spacing w:before="55" w:line="264" w:lineRule="auto"/>
        <w:ind w:right="450"/>
      </w:pPr>
    </w:p>
    <w:p w14:paraId="35DD7CE8" w14:textId="77777777" w:rsidR="00CF1FAF" w:rsidRPr="00CF1FAF" w:rsidRDefault="00CF1FAF" w:rsidP="00CF1FAF">
      <w:pPr>
        <w:pStyle w:val="BodyText"/>
        <w:spacing w:before="55" w:line="264" w:lineRule="auto"/>
        <w:ind w:left="212" w:right="450"/>
        <w:rPr>
          <w:b/>
          <w:bCs/>
        </w:rPr>
      </w:pPr>
      <w:r w:rsidRPr="00CF1FAF">
        <w:rPr>
          <w:b/>
          <w:bCs/>
        </w:rPr>
        <w:t>Collaborate live lectures where you can</w:t>
      </w:r>
      <w:r>
        <w:rPr>
          <w:b/>
          <w:bCs/>
        </w:rPr>
        <w:t>not</w:t>
      </w:r>
      <w:r w:rsidRPr="00CF1FAF">
        <w:rPr>
          <w:b/>
          <w:bCs/>
        </w:rPr>
        <w:t xml:space="preserve"> talk</w:t>
      </w:r>
    </w:p>
    <w:p w14:paraId="0D0DAC85" w14:textId="1BC63B7F" w:rsidR="00CF1FAF" w:rsidRDefault="00CF1FAF" w:rsidP="00CF1FAF">
      <w:pPr>
        <w:pStyle w:val="BodyText"/>
        <w:numPr>
          <w:ilvl w:val="0"/>
          <w:numId w:val="14"/>
        </w:numPr>
        <w:spacing w:before="55" w:line="264" w:lineRule="auto"/>
        <w:ind w:right="450"/>
      </w:pPr>
      <w:r>
        <w:t xml:space="preserve">Be </w:t>
      </w:r>
      <w:hyperlink r:id="rId14" w:history="1">
        <w:r w:rsidRPr="00CE7B54">
          <w:rPr>
            <w:rStyle w:val="Hyperlink"/>
          </w:rPr>
          <w:t>professional</w:t>
        </w:r>
      </w:hyperlink>
      <w:bookmarkStart w:id="1" w:name="_GoBack"/>
      <w:bookmarkEnd w:id="1"/>
      <w:r>
        <w:t xml:space="preserve"> (link to tip sheet) in your online communication.</w:t>
      </w:r>
    </w:p>
    <w:p w14:paraId="60A034CB" w14:textId="77777777" w:rsidR="00CF1FAF" w:rsidRDefault="00CF1FAF" w:rsidP="00CF1FAF">
      <w:pPr>
        <w:pStyle w:val="BodyText"/>
        <w:numPr>
          <w:ilvl w:val="0"/>
          <w:numId w:val="14"/>
        </w:numPr>
        <w:spacing w:before="55" w:line="264" w:lineRule="auto"/>
        <w:ind w:right="450"/>
      </w:pPr>
      <w:r>
        <w:t>Use the chat window (bubble icon) to answer questions that the presenter may ask.</w:t>
      </w:r>
    </w:p>
    <w:p w14:paraId="7D163EB6" w14:textId="77777777" w:rsidR="00CF1FAF" w:rsidRDefault="00CF1FAF" w:rsidP="00CF1FAF">
      <w:pPr>
        <w:pStyle w:val="BodyText"/>
        <w:numPr>
          <w:ilvl w:val="0"/>
          <w:numId w:val="14"/>
        </w:numPr>
        <w:spacing w:before="55" w:line="264" w:lineRule="auto"/>
        <w:ind w:right="450"/>
      </w:pPr>
      <w:r>
        <w:t>Use the chat window to ask questions, share thoughts, links and documents.</w:t>
      </w:r>
    </w:p>
    <w:p w14:paraId="5970CCB1" w14:textId="77777777" w:rsidR="00CF1FAF" w:rsidRDefault="00CF1FAF" w:rsidP="00CF1FAF">
      <w:pPr>
        <w:pStyle w:val="BodyText"/>
        <w:numPr>
          <w:ilvl w:val="0"/>
          <w:numId w:val="14"/>
        </w:numPr>
        <w:spacing w:before="55" w:line="264" w:lineRule="auto"/>
        <w:ind w:right="450"/>
      </w:pPr>
      <w:r>
        <w:t>Participate in polls.</w:t>
      </w:r>
    </w:p>
    <w:p w14:paraId="576996D0" w14:textId="77777777" w:rsidR="00CF1FAF" w:rsidRDefault="00CF1FAF" w:rsidP="00CF1FAF">
      <w:pPr>
        <w:pStyle w:val="BodyText"/>
        <w:spacing w:before="55" w:line="264" w:lineRule="auto"/>
        <w:ind w:right="450"/>
      </w:pPr>
    </w:p>
    <w:p w14:paraId="08CB94B7" w14:textId="77777777" w:rsidR="00874C6F" w:rsidRDefault="00874C6F" w:rsidP="00874C6F">
      <w:pPr>
        <w:pStyle w:val="BodyText"/>
        <w:spacing w:before="55" w:line="264" w:lineRule="auto"/>
        <w:ind w:left="212" w:right="450"/>
        <w:rPr>
          <w:b/>
          <w:bCs/>
        </w:rPr>
      </w:pPr>
      <w:r w:rsidRPr="00874C6F">
        <w:rPr>
          <w:b/>
          <w:bCs/>
        </w:rPr>
        <w:t>After the live Collaborate Lecture</w:t>
      </w:r>
    </w:p>
    <w:p w14:paraId="0514DA38" w14:textId="77777777" w:rsidR="00874C6F" w:rsidRDefault="00874C6F" w:rsidP="00874C6F">
      <w:pPr>
        <w:pStyle w:val="BodyText"/>
        <w:numPr>
          <w:ilvl w:val="0"/>
          <w:numId w:val="15"/>
        </w:numPr>
        <w:spacing w:before="55" w:line="264" w:lineRule="auto"/>
        <w:ind w:right="450"/>
      </w:pPr>
      <w:r w:rsidRPr="00874C6F">
        <w:t>Review your notes and/or check them with the</w:t>
      </w:r>
      <w:r>
        <w:t xml:space="preserve"> recording the following day and regularly afterwards so that you remember the content.</w:t>
      </w:r>
    </w:p>
    <w:p w14:paraId="0C04507E" w14:textId="77777777" w:rsidR="00874C6F" w:rsidRDefault="00874C6F" w:rsidP="00874C6F">
      <w:pPr>
        <w:pStyle w:val="BodyText"/>
        <w:spacing w:before="55" w:line="264" w:lineRule="auto"/>
        <w:ind w:right="450"/>
      </w:pPr>
    </w:p>
    <w:p w14:paraId="1C90A374" w14:textId="77777777" w:rsidR="00874C6F" w:rsidRPr="00874C6F" w:rsidRDefault="00874C6F" w:rsidP="00874C6F">
      <w:pPr>
        <w:pStyle w:val="BodyText"/>
        <w:spacing w:before="55" w:line="264" w:lineRule="auto"/>
        <w:ind w:right="450"/>
      </w:pPr>
    </w:p>
    <w:p w14:paraId="73DB5D06" w14:textId="77777777" w:rsidR="00874C6F" w:rsidRPr="00874C6F" w:rsidRDefault="00874C6F" w:rsidP="00874C6F">
      <w:pPr>
        <w:pStyle w:val="BodyText"/>
        <w:spacing w:before="55" w:line="264" w:lineRule="auto"/>
        <w:ind w:right="450"/>
        <w:rPr>
          <w:sz w:val="20"/>
          <w:szCs w:val="20"/>
        </w:rPr>
      </w:pPr>
      <w:r w:rsidRPr="00874C6F">
        <w:rPr>
          <w:sz w:val="20"/>
          <w:szCs w:val="20"/>
        </w:rPr>
        <w:t xml:space="preserve">Adapted from Hull University. (2020). Remote Learning </w:t>
      </w:r>
      <w:proofErr w:type="spellStart"/>
      <w:r w:rsidRPr="00874C6F">
        <w:rPr>
          <w:sz w:val="20"/>
          <w:szCs w:val="20"/>
        </w:rPr>
        <w:t>Libguide</w:t>
      </w:r>
      <w:proofErr w:type="spellEnd"/>
      <w:r w:rsidRPr="00874C6F">
        <w:rPr>
          <w:sz w:val="20"/>
          <w:szCs w:val="20"/>
        </w:rPr>
        <w:t>. https://libguides.hull.ac.uk/remote/webinars</w:t>
      </w:r>
    </w:p>
    <w:sectPr w:rsidR="00874C6F" w:rsidRPr="00874C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540" w:right="7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85313" w14:textId="77777777" w:rsidR="005E53E2" w:rsidRDefault="005E53E2" w:rsidP="001635CC">
      <w:r>
        <w:separator/>
      </w:r>
    </w:p>
  </w:endnote>
  <w:endnote w:type="continuationSeparator" w:id="0">
    <w:p w14:paraId="61BC8C7F" w14:textId="77777777" w:rsidR="005E53E2" w:rsidRDefault="005E53E2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555B" w14:textId="77777777" w:rsidR="001635CC" w:rsidRDefault="0016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707E" w14:textId="77777777" w:rsidR="001635CC" w:rsidRDefault="00163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A2D5" w14:textId="77777777" w:rsidR="001635CC" w:rsidRDefault="0016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849D" w14:textId="77777777" w:rsidR="005E53E2" w:rsidRDefault="005E53E2" w:rsidP="001635CC">
      <w:r>
        <w:separator/>
      </w:r>
    </w:p>
  </w:footnote>
  <w:footnote w:type="continuationSeparator" w:id="0">
    <w:p w14:paraId="7FBAB308" w14:textId="77777777" w:rsidR="005E53E2" w:rsidRDefault="005E53E2" w:rsidP="0016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9CE3" w14:textId="77777777" w:rsidR="001635CC" w:rsidRDefault="005E53E2">
    <w:pPr>
      <w:pStyle w:val="Header"/>
    </w:pPr>
    <w:r>
      <w:rPr>
        <w:noProof/>
      </w:rPr>
      <w:pict w14:anchorId="6326D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7" o:spid="_x0000_s2051" type="#_x0000_t75" alt="LC_Key_for docs" style="position:absolute;margin-left:0;margin-top:0;width:514.2pt;height:13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7EA7" w14:textId="77777777" w:rsidR="001635CC" w:rsidRDefault="005E53E2">
    <w:pPr>
      <w:pStyle w:val="Header"/>
    </w:pPr>
    <w:r>
      <w:rPr>
        <w:noProof/>
      </w:rPr>
      <w:pict w14:anchorId="7741A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8" o:spid="_x0000_s2050" type="#_x0000_t75" alt="LC_Key_for docs" style="position:absolute;margin-left:0;margin-top:0;width:514.2pt;height:13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71A6" w14:textId="77777777" w:rsidR="001635CC" w:rsidRDefault="005E53E2">
    <w:pPr>
      <w:pStyle w:val="Header"/>
    </w:pPr>
    <w:r>
      <w:rPr>
        <w:noProof/>
      </w:rPr>
      <w:pict w14:anchorId="47870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6" o:spid="_x0000_s2049" type="#_x0000_t75" alt="LC_Key_for docs" style="position:absolute;margin-left:0;margin-top:0;width:514.2pt;height:13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_Key_for do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579"/>
    <w:multiLevelType w:val="hybridMultilevel"/>
    <w:tmpl w:val="D0ACD094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60C1835"/>
    <w:multiLevelType w:val="hybridMultilevel"/>
    <w:tmpl w:val="CC08FAA4"/>
    <w:lvl w:ilvl="0" w:tplc="3ED25B08">
      <w:numFmt w:val="bullet"/>
      <w:lvlText w:val="-"/>
      <w:lvlJc w:val="left"/>
      <w:pPr>
        <w:ind w:left="784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143C05B3"/>
    <w:multiLevelType w:val="hybridMultilevel"/>
    <w:tmpl w:val="B2A26730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3E796E92"/>
    <w:multiLevelType w:val="hybridMultilevel"/>
    <w:tmpl w:val="355ED8F0"/>
    <w:lvl w:ilvl="0" w:tplc="17C8B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494E6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A86CAA20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0840BD2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45C29334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98020E8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3E521C3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F46803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386049D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42C133F2"/>
    <w:multiLevelType w:val="hybridMultilevel"/>
    <w:tmpl w:val="EC82D244"/>
    <w:lvl w:ilvl="0" w:tplc="1F682C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53299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EB66A2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1BF015CC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0D25B0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6A478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7536006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A4B07A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9E49536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B62301A"/>
    <w:multiLevelType w:val="hybridMultilevel"/>
    <w:tmpl w:val="35B4B27C"/>
    <w:lvl w:ilvl="0" w:tplc="E16467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79AE54E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5E80E2E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D8CA7BE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E79CEBD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A201A14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BAFA848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C5DE671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F992E9C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4E3879C3"/>
    <w:multiLevelType w:val="hybridMultilevel"/>
    <w:tmpl w:val="123E2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B60CC"/>
    <w:multiLevelType w:val="hybridMultilevel"/>
    <w:tmpl w:val="B2A26730"/>
    <w:lvl w:ilvl="0" w:tplc="0809000F">
      <w:start w:val="1"/>
      <w:numFmt w:val="decimal"/>
      <w:lvlText w:val="%1."/>
      <w:lvlJc w:val="left"/>
      <w:pPr>
        <w:ind w:left="932" w:hanging="360"/>
      </w:pPr>
    </w:lvl>
    <w:lvl w:ilvl="1" w:tplc="08090019" w:tentative="1">
      <w:start w:val="1"/>
      <w:numFmt w:val="lowerLetter"/>
      <w:lvlText w:val="%2."/>
      <w:lvlJc w:val="left"/>
      <w:pPr>
        <w:ind w:left="1652" w:hanging="360"/>
      </w:pPr>
    </w:lvl>
    <w:lvl w:ilvl="2" w:tplc="0809001B" w:tentative="1">
      <w:start w:val="1"/>
      <w:numFmt w:val="lowerRoman"/>
      <w:lvlText w:val="%3."/>
      <w:lvlJc w:val="right"/>
      <w:pPr>
        <w:ind w:left="2372" w:hanging="180"/>
      </w:pPr>
    </w:lvl>
    <w:lvl w:ilvl="3" w:tplc="0809000F" w:tentative="1">
      <w:start w:val="1"/>
      <w:numFmt w:val="decimal"/>
      <w:lvlText w:val="%4."/>
      <w:lvlJc w:val="left"/>
      <w:pPr>
        <w:ind w:left="3092" w:hanging="360"/>
      </w:pPr>
    </w:lvl>
    <w:lvl w:ilvl="4" w:tplc="08090019" w:tentative="1">
      <w:start w:val="1"/>
      <w:numFmt w:val="lowerLetter"/>
      <w:lvlText w:val="%5."/>
      <w:lvlJc w:val="left"/>
      <w:pPr>
        <w:ind w:left="3812" w:hanging="360"/>
      </w:pPr>
    </w:lvl>
    <w:lvl w:ilvl="5" w:tplc="0809001B" w:tentative="1">
      <w:start w:val="1"/>
      <w:numFmt w:val="lowerRoman"/>
      <w:lvlText w:val="%6."/>
      <w:lvlJc w:val="right"/>
      <w:pPr>
        <w:ind w:left="4532" w:hanging="180"/>
      </w:pPr>
    </w:lvl>
    <w:lvl w:ilvl="6" w:tplc="0809000F" w:tentative="1">
      <w:start w:val="1"/>
      <w:numFmt w:val="decimal"/>
      <w:lvlText w:val="%7."/>
      <w:lvlJc w:val="left"/>
      <w:pPr>
        <w:ind w:left="5252" w:hanging="360"/>
      </w:pPr>
    </w:lvl>
    <w:lvl w:ilvl="7" w:tplc="08090019" w:tentative="1">
      <w:start w:val="1"/>
      <w:numFmt w:val="lowerLetter"/>
      <w:lvlText w:val="%8."/>
      <w:lvlJc w:val="left"/>
      <w:pPr>
        <w:ind w:left="5972" w:hanging="360"/>
      </w:pPr>
    </w:lvl>
    <w:lvl w:ilvl="8" w:tplc="08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57B16621"/>
    <w:multiLevelType w:val="hybridMultilevel"/>
    <w:tmpl w:val="96DCF246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5CDB0AF4"/>
    <w:multiLevelType w:val="hybridMultilevel"/>
    <w:tmpl w:val="E988A43C"/>
    <w:lvl w:ilvl="0" w:tplc="332A5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978337A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4F2A6ED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7A269E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CD8B1C2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3A0E3F2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5B4E26F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5434E02C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88C61B2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5431129"/>
    <w:multiLevelType w:val="hybridMultilevel"/>
    <w:tmpl w:val="FAF2C098"/>
    <w:lvl w:ilvl="0" w:tplc="17C89EE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1C8CB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77FEBF02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108441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1EDA00F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DEE23438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9B70B06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ECDEC7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780421E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68A9664A"/>
    <w:multiLevelType w:val="hybridMultilevel"/>
    <w:tmpl w:val="0066A40A"/>
    <w:lvl w:ilvl="0" w:tplc="9CD4E5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48CBF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073258A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872C68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5802D42C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C5A9AC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A69EA1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31784E40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4EB26EA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6E1C6DA3"/>
    <w:multiLevelType w:val="hybridMultilevel"/>
    <w:tmpl w:val="A87E6C88"/>
    <w:lvl w:ilvl="0" w:tplc="3ED25B08">
      <w:numFmt w:val="bullet"/>
      <w:lvlText w:val="-"/>
      <w:lvlJc w:val="left"/>
      <w:pPr>
        <w:ind w:left="572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73875661"/>
    <w:multiLevelType w:val="hybridMultilevel"/>
    <w:tmpl w:val="201ACB78"/>
    <w:lvl w:ilvl="0" w:tplc="749AC9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52CB42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026D60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850EE6B0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706AEFF6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4F2851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BD0E9C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0114DEA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7E85894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748C6541"/>
    <w:multiLevelType w:val="hybridMultilevel"/>
    <w:tmpl w:val="5942AA32"/>
    <w:lvl w:ilvl="0" w:tplc="E19257E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0A45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CF00DA06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E186726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AFF03F7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8C854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32C7E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764E19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AEFA461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29"/>
    <w:rsid w:val="00020AD8"/>
    <w:rsid w:val="000268BD"/>
    <w:rsid w:val="00040C96"/>
    <w:rsid w:val="00150E29"/>
    <w:rsid w:val="001635CC"/>
    <w:rsid w:val="00163F52"/>
    <w:rsid w:val="001B2322"/>
    <w:rsid w:val="00234EE4"/>
    <w:rsid w:val="0024152A"/>
    <w:rsid w:val="00251F50"/>
    <w:rsid w:val="00266601"/>
    <w:rsid w:val="002C6937"/>
    <w:rsid w:val="0033360F"/>
    <w:rsid w:val="00373B24"/>
    <w:rsid w:val="00440979"/>
    <w:rsid w:val="005E53E2"/>
    <w:rsid w:val="005F58F1"/>
    <w:rsid w:val="00740F22"/>
    <w:rsid w:val="007B5615"/>
    <w:rsid w:val="007F20AF"/>
    <w:rsid w:val="00865E8A"/>
    <w:rsid w:val="00874C6F"/>
    <w:rsid w:val="00921A65"/>
    <w:rsid w:val="00986134"/>
    <w:rsid w:val="009952DE"/>
    <w:rsid w:val="00A02F18"/>
    <w:rsid w:val="00A85809"/>
    <w:rsid w:val="00AA74DF"/>
    <w:rsid w:val="00B420E9"/>
    <w:rsid w:val="00BD32C8"/>
    <w:rsid w:val="00C37B17"/>
    <w:rsid w:val="00C55737"/>
    <w:rsid w:val="00C808D8"/>
    <w:rsid w:val="00CE7B54"/>
    <w:rsid w:val="00CF1FAF"/>
    <w:rsid w:val="00E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DE6504"/>
  <w15:docId w15:val="{229284E0-23D4-BC43-A617-2FD2B2C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aliases w:val="A Heading 2"/>
    <w:next w:val="Normal1"/>
    <w:link w:val="Heading1Char"/>
    <w:uiPriority w:val="9"/>
    <w:rsid w:val="00C37B17"/>
    <w:pPr>
      <w:keepNext/>
      <w:keepLines/>
      <w:spacing w:before="240"/>
      <w:outlineLvl w:val="0"/>
    </w:pPr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424" w:hanging="283"/>
    </w:pPr>
  </w:style>
  <w:style w:type="paragraph" w:customStyle="1" w:styleId="Normal1">
    <w:name w:val="Normal1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arning">
    <w:name w:val="warning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21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CC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CC"/>
    <w:rPr>
      <w:rFonts w:ascii="Corbel" w:eastAsia="Corbel" w:hAnsi="Corbel" w:cs="Corbel"/>
      <w:lang w:bidi="en-US"/>
    </w:rPr>
  </w:style>
  <w:style w:type="character" w:customStyle="1" w:styleId="Heading1Char">
    <w:name w:val="Heading 1 Char"/>
    <w:aliases w:val="A Heading 2 Char"/>
    <w:basedOn w:val="DefaultParagraphFont"/>
    <w:link w:val="Heading1"/>
    <w:uiPriority w:val="9"/>
    <w:rsid w:val="00C37B17"/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customStyle="1" w:styleId="Style1">
    <w:name w:val="Style1"/>
    <w:next w:val="Heading2"/>
    <w:qFormat/>
    <w:rsid w:val="00163F52"/>
    <w:pPr>
      <w:spacing w:before="55" w:line="264" w:lineRule="auto"/>
      <w:ind w:left="212" w:right="450"/>
    </w:pPr>
    <w:rPr>
      <w:rFonts w:ascii="Corbel" w:eastAsia="Corbel" w:hAnsi="Corbel" w:cs="Corbel"/>
      <w:b/>
      <w:u w:val="single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63F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BD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u.edu.au/students/learning-centre/learning-online/get-to-know-your-online-communication-too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jcu.edu.au/learn/guides/accessing-lectures-and-tutorials-onlin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u.edu.au/students/learning-centre/learning-online/get-to-know-your-online-communication-tool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230688/Desktop/Accessible%20Learning%20on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04218F53B7648B542E4403382BE06" ma:contentTypeVersion="10" ma:contentTypeDescription="Create a new document." ma:contentTypeScope="" ma:versionID="373c8a6f650f8bde79e85f65f5916bed">
  <xsd:schema xmlns:xsd="http://www.w3.org/2001/XMLSchema" xmlns:xs="http://www.w3.org/2001/XMLSchema" xmlns:p="http://schemas.microsoft.com/office/2006/metadata/properties" xmlns:ns2="481c6578-ceb1-41e9-a431-09086da14c80" xmlns:ns3="2bdb8a26-94d1-4804-bee5-5751f5994d60" targetNamespace="http://schemas.microsoft.com/office/2006/metadata/properties" ma:root="true" ma:fieldsID="9bd284a3e21ada722356fed0aa1394f2" ns2:_="" ns3:_="">
    <xsd:import namespace="481c6578-ceb1-41e9-a431-09086da14c80"/>
    <xsd:import namespace="2bdb8a26-94d1-4804-bee5-5751f599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c6578-ceb1-41e9-a431-09086da1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8a26-94d1-4804-bee5-5751f5994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db8a26-94d1-4804-bee5-5751f5994d60">
      <UserInfo>
        <DisplayName>Kokkonen, Katherine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9C3E-BE0B-409F-B7B0-4696C9E4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c6578-ceb1-41e9-a431-09086da14c80"/>
    <ds:schemaRef ds:uri="2bdb8a26-94d1-4804-bee5-5751f599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1121D-D1BD-41C9-81A3-45EB496BA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8754-1B18-4553-875F-CF7900B9A2F7}">
  <ds:schemaRefs>
    <ds:schemaRef ds:uri="http://schemas.microsoft.com/office/2006/metadata/properties"/>
    <ds:schemaRef ds:uri="http://schemas.microsoft.com/office/infopath/2007/PartnerControls"/>
    <ds:schemaRef ds:uri="2bdb8a26-94d1-4804-bee5-5751f5994d60"/>
  </ds:schemaRefs>
</ds:datastoreItem>
</file>

<file path=customXml/itemProps4.xml><?xml version="1.0" encoding="utf-8"?>
<ds:datastoreItem xmlns:ds="http://schemas.openxmlformats.org/officeDocument/2006/customXml" ds:itemID="{DBEBA5F8-70A1-9D47-86BB-05E803AF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Learning online template.dotx</Template>
  <TotalTime>56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Meldrum</dc:creator>
  <cp:lastModifiedBy>Kylie Bartlett</cp:lastModifiedBy>
  <cp:revision>3</cp:revision>
  <dcterms:created xsi:type="dcterms:W3CDTF">2020-04-03T01:11:00Z</dcterms:created>
  <dcterms:modified xsi:type="dcterms:W3CDTF">2020-04-08T23:53:00Z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2019-07-09T00:00:00Z</vt:filetime>
  </property>
  <property fmtid="{D5CDD505-2E9C-101B-9397-08002B2CF9AE}" pid="5" name="ContentTypeId">
    <vt:lpwstr>0x01010066904218F53B7648B542E4403382BE06</vt:lpwstr>
  </property>
</Properties>
</file>