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5A27" w14:textId="77777777" w:rsidR="00C618E2" w:rsidRDefault="00C618E2" w:rsidP="00E1303E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sz w:val="20"/>
          <w:szCs w:val="20"/>
        </w:rPr>
      </w:pPr>
    </w:p>
    <w:p w14:paraId="51E180B7" w14:textId="77777777" w:rsidR="00E1303E" w:rsidRDefault="00E1303E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72EE224E" w14:textId="7A739558" w:rsidR="000A7908" w:rsidRDefault="000A7908">
      <w:pPr>
        <w:pStyle w:val="BodyText"/>
        <w:ind w:right="541"/>
      </w:pPr>
      <w:r>
        <w:t>When a staff member</w:t>
      </w:r>
      <w:r w:rsidR="00932BBD">
        <w:t>,</w:t>
      </w:r>
      <w:r>
        <w:t xml:space="preserve"> o</w:t>
      </w:r>
      <w:r w:rsidR="00932BBD">
        <w:t>r</w:t>
      </w:r>
      <w:r w:rsidR="00F718F3">
        <w:t xml:space="preserve"> a</w:t>
      </w:r>
      <w:r>
        <w:t xml:space="preserve"> research student</w:t>
      </w:r>
      <w:r w:rsidR="00932BBD">
        <w:t>,</w:t>
      </w:r>
      <w:r>
        <w:t xml:space="preserve"> vacates a</w:t>
      </w:r>
      <w:r w:rsidR="00932BBD">
        <w:t>ny</w:t>
      </w:r>
      <w:r>
        <w:t xml:space="preserve"> </w:t>
      </w:r>
      <w:r w:rsidR="00190A34">
        <w:t xml:space="preserve">James Cook University </w:t>
      </w:r>
      <w:r>
        <w:t>space (</w:t>
      </w:r>
      <w:r w:rsidR="00932BBD">
        <w:t xml:space="preserve">for </w:t>
      </w:r>
      <w:r>
        <w:t>example</w:t>
      </w:r>
      <w:r w:rsidR="00932BBD">
        <w:t>, a</w:t>
      </w:r>
      <w:r>
        <w:t xml:space="preserve"> laboratory, animal facility</w:t>
      </w:r>
      <w:r w:rsidR="00932BBD">
        <w:t xml:space="preserve"> or</w:t>
      </w:r>
      <w:r>
        <w:t xml:space="preserve"> workshop)</w:t>
      </w:r>
      <w:r w:rsidR="00F718F3">
        <w:t>, t</w:t>
      </w:r>
      <w:r>
        <w:t xml:space="preserve">his document </w:t>
      </w:r>
      <w:r w:rsidRPr="00A61DD2">
        <w:rPr>
          <w:b/>
          <w:bCs/>
        </w:rPr>
        <w:t>must</w:t>
      </w:r>
      <w:r>
        <w:t xml:space="preserve"> be completed.  </w:t>
      </w:r>
    </w:p>
    <w:p w14:paraId="134DC0BA" w14:textId="77777777" w:rsidR="00154570" w:rsidRDefault="00154570">
      <w:pPr>
        <w:pStyle w:val="BodyText"/>
        <w:ind w:right="541"/>
      </w:pPr>
    </w:p>
    <w:p w14:paraId="4D1668C8" w14:textId="1F6DDEF9" w:rsidR="00154570" w:rsidRDefault="00932BBD">
      <w:pPr>
        <w:pStyle w:val="BodyText"/>
        <w:ind w:right="541"/>
      </w:pPr>
      <w:r>
        <w:t xml:space="preserve">Please note: Certain equipment may need to be decontaminated prior to departure and it is the responsibility of the departing individual to ensure this is done appropriately. </w:t>
      </w:r>
      <w:r w:rsidR="00154570">
        <w:t xml:space="preserve">The decontamination form for equipment can be found at the following link </w:t>
      </w:r>
      <w:hyperlink r:id="rId7" w:history="1">
        <w:r w:rsidR="00154570">
          <w:rPr>
            <w:rStyle w:val="Hyperlink"/>
          </w:rPr>
          <w:t>Decontamination Form</w:t>
        </w:r>
      </w:hyperlink>
      <w:r w:rsidR="00154570">
        <w:t>.  The form is used to provide details of specific decontamination applied to a piece of equipment.</w:t>
      </w:r>
    </w:p>
    <w:p w14:paraId="1D04A6A9" w14:textId="77777777" w:rsidR="000A7908" w:rsidRDefault="000A7908">
      <w:pPr>
        <w:pStyle w:val="BodyText"/>
        <w:ind w:right="541"/>
      </w:pP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5405"/>
        <w:gridCol w:w="5087"/>
      </w:tblGrid>
      <w:tr w:rsidR="00190A34" w14:paraId="23384112" w14:textId="77777777" w:rsidTr="00A61DD2">
        <w:tc>
          <w:tcPr>
            <w:tcW w:w="5405" w:type="dxa"/>
            <w:shd w:val="clear" w:color="auto" w:fill="F2F2F2" w:themeFill="background1" w:themeFillShade="F2"/>
          </w:tcPr>
          <w:p w14:paraId="1AE15477" w14:textId="479FF489" w:rsidR="00E1303E" w:rsidRPr="005C473E" w:rsidRDefault="00E1303E">
            <w:pPr>
              <w:pStyle w:val="BodyText"/>
              <w:ind w:left="0" w:right="541"/>
              <w:rPr>
                <w:b/>
                <w:bCs/>
              </w:rPr>
            </w:pPr>
            <w:r w:rsidRPr="005C473E">
              <w:rPr>
                <w:b/>
                <w:bCs/>
              </w:rPr>
              <w:t>Name:</w:t>
            </w:r>
          </w:p>
        </w:tc>
        <w:tc>
          <w:tcPr>
            <w:tcW w:w="5087" w:type="dxa"/>
          </w:tcPr>
          <w:p w14:paraId="51722668" w14:textId="77777777" w:rsidR="00E1303E" w:rsidRDefault="00E1303E">
            <w:pPr>
              <w:pStyle w:val="BodyText"/>
              <w:ind w:left="0" w:right="541"/>
            </w:pPr>
          </w:p>
        </w:tc>
      </w:tr>
      <w:tr w:rsidR="00190A34" w14:paraId="4C2E1108" w14:textId="77777777" w:rsidTr="00A61DD2">
        <w:tc>
          <w:tcPr>
            <w:tcW w:w="5405" w:type="dxa"/>
            <w:shd w:val="clear" w:color="auto" w:fill="F2F2F2" w:themeFill="background1" w:themeFillShade="F2"/>
          </w:tcPr>
          <w:p w14:paraId="4025087C" w14:textId="25C74B06" w:rsidR="00E1303E" w:rsidRPr="005C473E" w:rsidRDefault="00E1303E">
            <w:pPr>
              <w:pStyle w:val="BodyText"/>
              <w:ind w:left="0" w:right="541"/>
              <w:rPr>
                <w:b/>
                <w:bCs/>
              </w:rPr>
            </w:pPr>
            <w:r w:rsidRPr="005C473E">
              <w:rPr>
                <w:b/>
                <w:bCs/>
              </w:rPr>
              <w:t>Division:</w:t>
            </w:r>
          </w:p>
        </w:tc>
        <w:tc>
          <w:tcPr>
            <w:tcW w:w="5087" w:type="dxa"/>
          </w:tcPr>
          <w:p w14:paraId="67C358AF" w14:textId="77777777" w:rsidR="00E1303E" w:rsidRDefault="00E1303E">
            <w:pPr>
              <w:pStyle w:val="BodyText"/>
              <w:ind w:left="0" w:right="541"/>
            </w:pPr>
          </w:p>
        </w:tc>
      </w:tr>
      <w:tr w:rsidR="00190A34" w14:paraId="23B7C3E1" w14:textId="77777777" w:rsidTr="00A61DD2">
        <w:tc>
          <w:tcPr>
            <w:tcW w:w="5405" w:type="dxa"/>
            <w:shd w:val="clear" w:color="auto" w:fill="F2F2F2" w:themeFill="background1" w:themeFillShade="F2"/>
          </w:tcPr>
          <w:p w14:paraId="1E50497C" w14:textId="43012A8F" w:rsidR="00E1303E" w:rsidRPr="005C473E" w:rsidRDefault="00E1303E">
            <w:pPr>
              <w:pStyle w:val="BodyText"/>
              <w:ind w:left="0" w:right="541"/>
              <w:rPr>
                <w:b/>
                <w:bCs/>
              </w:rPr>
            </w:pPr>
            <w:r w:rsidRPr="005C473E">
              <w:rPr>
                <w:b/>
                <w:bCs/>
              </w:rPr>
              <w:t>College/Business Unit/Institute:</w:t>
            </w:r>
          </w:p>
        </w:tc>
        <w:tc>
          <w:tcPr>
            <w:tcW w:w="5087" w:type="dxa"/>
          </w:tcPr>
          <w:p w14:paraId="091FCAE7" w14:textId="77777777" w:rsidR="00E1303E" w:rsidRDefault="00E1303E">
            <w:pPr>
              <w:pStyle w:val="BodyText"/>
              <w:ind w:left="0" w:right="541"/>
            </w:pPr>
          </w:p>
        </w:tc>
      </w:tr>
      <w:tr w:rsidR="00190A34" w14:paraId="7456790D" w14:textId="77777777" w:rsidTr="00A61DD2">
        <w:tc>
          <w:tcPr>
            <w:tcW w:w="5405" w:type="dxa"/>
            <w:shd w:val="clear" w:color="auto" w:fill="F2F2F2" w:themeFill="background1" w:themeFillShade="F2"/>
          </w:tcPr>
          <w:p w14:paraId="32410AA4" w14:textId="20D73B6E" w:rsidR="00E1303E" w:rsidRPr="005C473E" w:rsidRDefault="00E1303E">
            <w:pPr>
              <w:pStyle w:val="BodyText"/>
              <w:ind w:left="0" w:right="541"/>
              <w:rPr>
                <w:b/>
                <w:bCs/>
              </w:rPr>
            </w:pPr>
            <w:r w:rsidRPr="005C473E">
              <w:rPr>
                <w:b/>
                <w:bCs/>
              </w:rPr>
              <w:t>Building and Room Numbers:</w:t>
            </w:r>
          </w:p>
        </w:tc>
        <w:tc>
          <w:tcPr>
            <w:tcW w:w="5087" w:type="dxa"/>
          </w:tcPr>
          <w:p w14:paraId="044208C1" w14:textId="77777777" w:rsidR="00E1303E" w:rsidRDefault="00E1303E">
            <w:pPr>
              <w:pStyle w:val="BodyText"/>
              <w:ind w:left="0" w:right="541"/>
            </w:pPr>
          </w:p>
        </w:tc>
      </w:tr>
      <w:tr w:rsidR="00190A34" w14:paraId="01210428" w14:textId="77777777" w:rsidTr="00A61DD2">
        <w:tc>
          <w:tcPr>
            <w:tcW w:w="5405" w:type="dxa"/>
            <w:shd w:val="clear" w:color="auto" w:fill="F2F2F2" w:themeFill="background1" w:themeFillShade="F2"/>
          </w:tcPr>
          <w:p w14:paraId="214EDE34" w14:textId="4FA62D71" w:rsidR="00972F5E" w:rsidRPr="005C473E" w:rsidRDefault="00972F5E">
            <w:pPr>
              <w:pStyle w:val="BodyText"/>
              <w:ind w:left="0" w:right="541"/>
              <w:rPr>
                <w:b/>
                <w:bCs/>
              </w:rPr>
            </w:pPr>
            <w:r>
              <w:rPr>
                <w:b/>
                <w:bCs/>
              </w:rPr>
              <w:t>Cost Code</w:t>
            </w:r>
            <w:r w:rsidR="00A61DD2">
              <w:rPr>
                <w:b/>
                <w:bCs/>
              </w:rPr>
              <w:t xml:space="preserve"> (</w:t>
            </w:r>
            <w:proofErr w:type="spellStart"/>
            <w:r w:rsidR="00A61DD2">
              <w:rPr>
                <w:b/>
                <w:bCs/>
              </w:rPr>
              <w:t>requried</w:t>
            </w:r>
            <w:proofErr w:type="spellEnd"/>
            <w:r w:rsidR="00A61DD2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if items not completed and costs are </w:t>
            </w:r>
            <w:r w:rsidR="00E616E6">
              <w:rPr>
                <w:b/>
                <w:bCs/>
              </w:rPr>
              <w:t>incurred</w:t>
            </w:r>
            <w:r>
              <w:rPr>
                <w:b/>
                <w:bCs/>
              </w:rPr>
              <w:t xml:space="preserve"> to dispose of items after departure:</w:t>
            </w:r>
          </w:p>
        </w:tc>
        <w:tc>
          <w:tcPr>
            <w:tcW w:w="5087" w:type="dxa"/>
          </w:tcPr>
          <w:p w14:paraId="69AF3213" w14:textId="77777777" w:rsidR="00972F5E" w:rsidRDefault="00972F5E">
            <w:pPr>
              <w:pStyle w:val="BodyText"/>
              <w:ind w:left="0" w:right="541"/>
            </w:pPr>
          </w:p>
        </w:tc>
      </w:tr>
    </w:tbl>
    <w:p w14:paraId="0F9A8239" w14:textId="77777777" w:rsidR="000A7908" w:rsidRDefault="000A7908" w:rsidP="00A61DD2">
      <w:pPr>
        <w:pStyle w:val="BodyText"/>
        <w:ind w:left="0" w:right="541"/>
      </w:pP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2508"/>
        <w:gridCol w:w="1801"/>
        <w:gridCol w:w="4206"/>
        <w:gridCol w:w="1977"/>
      </w:tblGrid>
      <w:tr w:rsidR="00190A34" w14:paraId="7C043B4A" w14:textId="77777777" w:rsidTr="00A61DD2">
        <w:tc>
          <w:tcPr>
            <w:tcW w:w="2508" w:type="dxa"/>
            <w:shd w:val="clear" w:color="auto" w:fill="D9D9D9" w:themeFill="background1" w:themeFillShade="D9"/>
          </w:tcPr>
          <w:p w14:paraId="3D20C530" w14:textId="56C4C937" w:rsidR="00883909" w:rsidRPr="00E1303E" w:rsidRDefault="00883909">
            <w:pPr>
              <w:pStyle w:val="BodyText"/>
              <w:ind w:left="0" w:right="541"/>
              <w:rPr>
                <w:b/>
                <w:bCs/>
                <w:color w:val="000000" w:themeColor="text1"/>
              </w:rPr>
            </w:pPr>
            <w:r w:rsidRPr="00E1303E">
              <w:rPr>
                <w:b/>
                <w:bCs/>
                <w:color w:val="000000" w:themeColor="text1"/>
              </w:rPr>
              <w:t>Item: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2D399443" w14:textId="1B63394C" w:rsidR="00883909" w:rsidRPr="00E1303E" w:rsidRDefault="00883909">
            <w:pPr>
              <w:pStyle w:val="BodyText"/>
              <w:ind w:left="0" w:right="541"/>
              <w:rPr>
                <w:b/>
                <w:bCs/>
              </w:rPr>
            </w:pPr>
            <w:r w:rsidRPr="00E1303E">
              <w:rPr>
                <w:b/>
                <w:bCs/>
              </w:rPr>
              <w:t>Yes/No/NA</w:t>
            </w:r>
          </w:p>
        </w:tc>
        <w:tc>
          <w:tcPr>
            <w:tcW w:w="4206" w:type="dxa"/>
            <w:shd w:val="clear" w:color="auto" w:fill="D9D9D9" w:themeFill="background1" w:themeFillShade="D9"/>
          </w:tcPr>
          <w:p w14:paraId="14F98F4E" w14:textId="1D543187" w:rsidR="00883909" w:rsidRPr="00E1303E" w:rsidRDefault="00883909">
            <w:pPr>
              <w:pStyle w:val="BodyText"/>
              <w:ind w:left="0" w:right="541"/>
              <w:rPr>
                <w:b/>
                <w:bCs/>
              </w:rPr>
            </w:pPr>
            <w:r w:rsidRPr="00E1303E">
              <w:rPr>
                <w:b/>
                <w:bCs/>
              </w:rPr>
              <w:t>Disposal or Rehousing Path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44FB6952" w14:textId="6241AFC0" w:rsidR="00883909" w:rsidRPr="00E1303E" w:rsidRDefault="00883909">
            <w:pPr>
              <w:pStyle w:val="BodyText"/>
              <w:ind w:left="0" w:right="541"/>
              <w:rPr>
                <w:b/>
                <w:bCs/>
              </w:rPr>
            </w:pPr>
            <w:r w:rsidRPr="00E1303E">
              <w:rPr>
                <w:b/>
                <w:bCs/>
              </w:rPr>
              <w:t>Completed (Yes/No/NA)</w:t>
            </w:r>
          </w:p>
        </w:tc>
      </w:tr>
      <w:tr w:rsidR="00190A34" w14:paraId="6E8FDBA9" w14:textId="77777777" w:rsidTr="00A61DD2">
        <w:tc>
          <w:tcPr>
            <w:tcW w:w="2508" w:type="dxa"/>
            <w:shd w:val="clear" w:color="auto" w:fill="D9D9D9" w:themeFill="background1" w:themeFillShade="D9"/>
          </w:tcPr>
          <w:p w14:paraId="70BC463B" w14:textId="0A3EBDA3" w:rsidR="00360034" w:rsidRPr="00E1303E" w:rsidRDefault="00360034">
            <w:pPr>
              <w:pStyle w:val="BodyText"/>
              <w:ind w:left="0" w:right="541"/>
              <w:rPr>
                <w:b/>
                <w:bCs/>
                <w:color w:val="000000" w:themeColor="text1"/>
              </w:rPr>
            </w:pPr>
            <w:r w:rsidRPr="00E1303E">
              <w:rPr>
                <w:b/>
                <w:bCs/>
                <w:color w:val="000000" w:themeColor="text1"/>
              </w:rPr>
              <w:t>Laboratory Access Removed:</w:t>
            </w:r>
          </w:p>
        </w:tc>
        <w:tc>
          <w:tcPr>
            <w:tcW w:w="1801" w:type="dxa"/>
          </w:tcPr>
          <w:p w14:paraId="01DF3DD9" w14:textId="77777777" w:rsidR="00360034" w:rsidRDefault="00360034">
            <w:pPr>
              <w:pStyle w:val="BodyText"/>
              <w:ind w:left="0" w:right="541"/>
            </w:pPr>
          </w:p>
        </w:tc>
        <w:tc>
          <w:tcPr>
            <w:tcW w:w="4206" w:type="dxa"/>
          </w:tcPr>
          <w:p w14:paraId="6C545D69" w14:textId="46604BA2" w:rsidR="00360034" w:rsidRPr="00E1303E" w:rsidRDefault="00360034" w:rsidP="00883909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  <w:r w:rsidRPr="00E1303E">
              <w:rPr>
                <w:i/>
                <w:iCs/>
                <w:color w:val="A6A6A6" w:themeColor="background1" w:themeShade="A6"/>
              </w:rPr>
              <w:t>Card or keys returned.</w:t>
            </w:r>
          </w:p>
        </w:tc>
        <w:tc>
          <w:tcPr>
            <w:tcW w:w="1977" w:type="dxa"/>
          </w:tcPr>
          <w:p w14:paraId="7B906C18" w14:textId="77777777" w:rsidR="00360034" w:rsidRDefault="00360034">
            <w:pPr>
              <w:pStyle w:val="BodyText"/>
              <w:ind w:left="0" w:right="541"/>
            </w:pPr>
          </w:p>
        </w:tc>
      </w:tr>
      <w:tr w:rsidR="00190A34" w14:paraId="7B2A10A4" w14:textId="77777777" w:rsidTr="00A61DD2">
        <w:tc>
          <w:tcPr>
            <w:tcW w:w="2508" w:type="dxa"/>
            <w:shd w:val="clear" w:color="auto" w:fill="D9D9D9" w:themeFill="background1" w:themeFillShade="D9"/>
          </w:tcPr>
          <w:p w14:paraId="1FEAE7D8" w14:textId="48B1DE28" w:rsidR="00360034" w:rsidRPr="00E1303E" w:rsidRDefault="00E1303E">
            <w:pPr>
              <w:pStyle w:val="BodyText"/>
              <w:ind w:left="0" w:right="541"/>
              <w:rPr>
                <w:b/>
                <w:bCs/>
                <w:color w:val="000000" w:themeColor="text1"/>
              </w:rPr>
            </w:pPr>
            <w:r w:rsidRPr="00E1303E">
              <w:rPr>
                <w:b/>
                <w:bCs/>
                <w:color w:val="000000" w:themeColor="text1"/>
              </w:rPr>
              <w:t>Access to Cryogen Store Removed:</w:t>
            </w:r>
          </w:p>
        </w:tc>
        <w:tc>
          <w:tcPr>
            <w:tcW w:w="1801" w:type="dxa"/>
          </w:tcPr>
          <w:p w14:paraId="11CD1047" w14:textId="77777777" w:rsidR="00360034" w:rsidRDefault="00360034">
            <w:pPr>
              <w:pStyle w:val="BodyText"/>
              <w:ind w:left="0" w:right="541"/>
            </w:pPr>
          </w:p>
        </w:tc>
        <w:tc>
          <w:tcPr>
            <w:tcW w:w="4206" w:type="dxa"/>
          </w:tcPr>
          <w:p w14:paraId="02F64039" w14:textId="1C2894BB" w:rsidR="00360034" w:rsidRPr="00E1303E" w:rsidRDefault="00DF2762" w:rsidP="00883909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 xml:space="preserve">Contact security or area manager </w:t>
            </w:r>
          </w:p>
        </w:tc>
        <w:tc>
          <w:tcPr>
            <w:tcW w:w="1977" w:type="dxa"/>
          </w:tcPr>
          <w:p w14:paraId="3C0A88AC" w14:textId="77777777" w:rsidR="00360034" w:rsidRDefault="00360034">
            <w:pPr>
              <w:pStyle w:val="BodyText"/>
              <w:ind w:left="0" w:right="541"/>
            </w:pPr>
          </w:p>
        </w:tc>
      </w:tr>
      <w:tr w:rsidR="00190A34" w14:paraId="39FCE8B6" w14:textId="77777777" w:rsidTr="00A61DD2">
        <w:tc>
          <w:tcPr>
            <w:tcW w:w="2508" w:type="dxa"/>
            <w:shd w:val="clear" w:color="auto" w:fill="D9D9D9" w:themeFill="background1" w:themeFillShade="D9"/>
          </w:tcPr>
          <w:p w14:paraId="5E2C22CC" w14:textId="419B588F" w:rsidR="00883909" w:rsidRPr="00E1303E" w:rsidRDefault="00883909">
            <w:pPr>
              <w:pStyle w:val="BodyText"/>
              <w:ind w:left="0" w:right="541"/>
              <w:rPr>
                <w:b/>
                <w:bCs/>
                <w:color w:val="000000" w:themeColor="text1"/>
              </w:rPr>
            </w:pPr>
            <w:r w:rsidRPr="00E1303E">
              <w:rPr>
                <w:b/>
                <w:bCs/>
                <w:color w:val="000000" w:themeColor="text1"/>
              </w:rPr>
              <w:t>Hazardous Chemicals</w:t>
            </w:r>
            <w:r w:rsidR="00F718F3">
              <w:rPr>
                <w:b/>
                <w:bCs/>
                <w:color w:val="000000" w:themeColor="text1"/>
              </w:rPr>
              <w:t>:</w:t>
            </w:r>
            <w:r w:rsidRPr="00E1303E">
              <w:rPr>
                <w:b/>
                <w:bCs/>
                <w:color w:val="000000" w:themeColor="text1"/>
              </w:rPr>
              <w:t xml:space="preserve"> </w:t>
            </w:r>
          </w:p>
          <w:p w14:paraId="4F51F02F" w14:textId="77777777" w:rsidR="00883909" w:rsidRPr="00E1303E" w:rsidRDefault="00883909">
            <w:pPr>
              <w:pStyle w:val="BodyText"/>
              <w:ind w:left="0" w:right="541"/>
              <w:rPr>
                <w:b/>
                <w:bCs/>
                <w:color w:val="000000" w:themeColor="text1"/>
              </w:rPr>
            </w:pPr>
          </w:p>
          <w:p w14:paraId="4963712E" w14:textId="4097AD1E" w:rsidR="00883909" w:rsidRPr="00E1303E" w:rsidRDefault="00883909" w:rsidP="00883909">
            <w:pPr>
              <w:pStyle w:val="BodyText"/>
              <w:ind w:left="0" w:right="541"/>
              <w:rPr>
                <w:b/>
                <w:bCs/>
                <w:color w:val="000000" w:themeColor="text1"/>
              </w:rPr>
            </w:pPr>
          </w:p>
        </w:tc>
        <w:tc>
          <w:tcPr>
            <w:tcW w:w="1801" w:type="dxa"/>
          </w:tcPr>
          <w:p w14:paraId="06F9CFC0" w14:textId="77777777" w:rsidR="00883909" w:rsidRDefault="00883909">
            <w:pPr>
              <w:pStyle w:val="BodyText"/>
              <w:ind w:left="0" w:right="541"/>
            </w:pPr>
          </w:p>
        </w:tc>
        <w:tc>
          <w:tcPr>
            <w:tcW w:w="4206" w:type="dxa"/>
          </w:tcPr>
          <w:p w14:paraId="1E5EB54F" w14:textId="13BD727D" w:rsidR="00883909" w:rsidRPr="00E1303E" w:rsidRDefault="00883909" w:rsidP="00883909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  <w:r w:rsidRPr="00E1303E">
              <w:rPr>
                <w:i/>
                <w:iCs/>
                <w:color w:val="A6A6A6" w:themeColor="background1" w:themeShade="A6"/>
              </w:rPr>
              <w:t xml:space="preserve">Substances are to be either transferred to a new </w:t>
            </w:r>
            <w:r w:rsidR="006513A7" w:rsidRPr="00E1303E">
              <w:rPr>
                <w:i/>
                <w:iCs/>
                <w:color w:val="A6A6A6" w:themeColor="background1" w:themeShade="A6"/>
              </w:rPr>
              <w:t>owner</w:t>
            </w:r>
            <w:r w:rsidRPr="00E1303E">
              <w:rPr>
                <w:i/>
                <w:iCs/>
                <w:color w:val="A6A6A6" w:themeColor="background1" w:themeShade="A6"/>
              </w:rPr>
              <w:t xml:space="preserve"> or disposed of through a </w:t>
            </w:r>
            <w:r w:rsidR="006513A7" w:rsidRPr="00E1303E">
              <w:rPr>
                <w:i/>
                <w:iCs/>
                <w:color w:val="A6A6A6" w:themeColor="background1" w:themeShade="A6"/>
              </w:rPr>
              <w:t>regulated</w:t>
            </w:r>
            <w:r w:rsidRPr="00E1303E">
              <w:rPr>
                <w:i/>
                <w:iCs/>
                <w:color w:val="A6A6A6" w:themeColor="background1" w:themeShade="A6"/>
              </w:rPr>
              <w:t xml:space="preserve"> waste </w:t>
            </w:r>
            <w:r w:rsidR="00E1303E" w:rsidRPr="00E1303E">
              <w:rPr>
                <w:i/>
                <w:iCs/>
                <w:color w:val="A6A6A6" w:themeColor="background1" w:themeShade="A6"/>
              </w:rPr>
              <w:t>company.</w:t>
            </w:r>
          </w:p>
          <w:p w14:paraId="38A3AAA7" w14:textId="77777777" w:rsidR="00883909" w:rsidRPr="00E1303E" w:rsidRDefault="00883909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1977" w:type="dxa"/>
          </w:tcPr>
          <w:p w14:paraId="79D6A174" w14:textId="77777777" w:rsidR="00883909" w:rsidRDefault="00883909">
            <w:pPr>
              <w:pStyle w:val="BodyText"/>
              <w:ind w:left="0" w:right="541"/>
            </w:pPr>
          </w:p>
        </w:tc>
      </w:tr>
      <w:tr w:rsidR="00190A34" w14:paraId="55ADE3C6" w14:textId="77777777" w:rsidTr="00A61DD2">
        <w:tc>
          <w:tcPr>
            <w:tcW w:w="2508" w:type="dxa"/>
            <w:shd w:val="clear" w:color="auto" w:fill="D9D9D9" w:themeFill="background1" w:themeFillShade="D9"/>
          </w:tcPr>
          <w:p w14:paraId="0CD62B26" w14:textId="68D99163" w:rsidR="00883909" w:rsidRPr="00E1303E" w:rsidRDefault="00883909">
            <w:pPr>
              <w:pStyle w:val="BodyText"/>
              <w:ind w:left="0" w:right="541"/>
              <w:rPr>
                <w:b/>
                <w:bCs/>
                <w:color w:val="000000" w:themeColor="text1"/>
              </w:rPr>
            </w:pPr>
            <w:r w:rsidRPr="00E1303E">
              <w:rPr>
                <w:b/>
                <w:bCs/>
                <w:color w:val="000000" w:themeColor="text1"/>
              </w:rPr>
              <w:t>Imported Material subject to Biosecurity Permit</w:t>
            </w:r>
            <w:r w:rsidR="00F718F3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1801" w:type="dxa"/>
          </w:tcPr>
          <w:p w14:paraId="0F421704" w14:textId="77777777" w:rsidR="00883909" w:rsidRDefault="00883909">
            <w:pPr>
              <w:pStyle w:val="BodyText"/>
              <w:ind w:left="0" w:right="541"/>
            </w:pPr>
          </w:p>
        </w:tc>
        <w:tc>
          <w:tcPr>
            <w:tcW w:w="4206" w:type="dxa"/>
          </w:tcPr>
          <w:p w14:paraId="305BE065" w14:textId="5E6EF6B4" w:rsidR="00CE0550" w:rsidRPr="00E1303E" w:rsidRDefault="00CE0550" w:rsidP="00CE0550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  <w:r w:rsidRPr="00E1303E">
              <w:rPr>
                <w:i/>
                <w:iCs/>
                <w:color w:val="A6A6A6" w:themeColor="background1" w:themeShade="A6"/>
              </w:rPr>
              <w:t>Identify types of samples</w:t>
            </w:r>
            <w:r w:rsidR="00C01424">
              <w:rPr>
                <w:i/>
                <w:iCs/>
                <w:color w:val="A6A6A6" w:themeColor="background1" w:themeShade="A6"/>
              </w:rPr>
              <w:t xml:space="preserve"> and</w:t>
            </w:r>
            <w:r w:rsidRPr="00E1303E">
              <w:rPr>
                <w:i/>
                <w:iCs/>
                <w:color w:val="A6A6A6" w:themeColor="background1" w:themeShade="A6"/>
              </w:rPr>
              <w:t xml:space="preserve"> storage locations.  If</w:t>
            </w:r>
            <w:r w:rsidR="00C01424">
              <w:rPr>
                <w:i/>
                <w:iCs/>
                <w:color w:val="A6A6A6" w:themeColor="background1" w:themeShade="A6"/>
              </w:rPr>
              <w:t xml:space="preserve"> any are</w:t>
            </w:r>
            <w:r w:rsidRPr="00E1303E">
              <w:rPr>
                <w:i/>
                <w:iCs/>
                <w:color w:val="A6A6A6" w:themeColor="background1" w:themeShade="A6"/>
              </w:rPr>
              <w:t xml:space="preserve"> remaining or being stored before sending away.</w:t>
            </w:r>
          </w:p>
          <w:p w14:paraId="5E6A23E0" w14:textId="77777777" w:rsidR="00CE0550" w:rsidRPr="00E1303E" w:rsidRDefault="00CE0550" w:rsidP="00CE0550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</w:p>
          <w:p w14:paraId="7CAF3F3B" w14:textId="0DE70AD6" w:rsidR="00CE0550" w:rsidRPr="00E1303E" w:rsidRDefault="00CE0550" w:rsidP="00CE0550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  <w:r w:rsidRPr="00E1303E">
              <w:rPr>
                <w:i/>
                <w:iCs/>
                <w:color w:val="A6A6A6" w:themeColor="background1" w:themeShade="A6"/>
              </w:rPr>
              <w:t xml:space="preserve">Transfer of import permit if </w:t>
            </w:r>
            <w:r w:rsidR="006513A7" w:rsidRPr="00E1303E">
              <w:rPr>
                <w:i/>
                <w:iCs/>
                <w:color w:val="A6A6A6" w:themeColor="background1" w:themeShade="A6"/>
              </w:rPr>
              <w:t>required</w:t>
            </w:r>
            <w:r w:rsidRPr="00E1303E">
              <w:rPr>
                <w:i/>
                <w:iCs/>
                <w:color w:val="A6A6A6" w:themeColor="background1" w:themeShade="A6"/>
              </w:rPr>
              <w:t>.</w:t>
            </w:r>
          </w:p>
          <w:p w14:paraId="7579AF7E" w14:textId="5C05C6E3" w:rsidR="00883909" w:rsidRPr="00E1303E" w:rsidRDefault="00883909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1977" w:type="dxa"/>
          </w:tcPr>
          <w:p w14:paraId="584E7A12" w14:textId="77777777" w:rsidR="00883909" w:rsidRDefault="00883909">
            <w:pPr>
              <w:pStyle w:val="BodyText"/>
              <w:ind w:left="0" w:right="541"/>
            </w:pPr>
          </w:p>
        </w:tc>
      </w:tr>
      <w:tr w:rsidR="00190A34" w14:paraId="0252E213" w14:textId="77777777" w:rsidTr="00A61DD2">
        <w:tc>
          <w:tcPr>
            <w:tcW w:w="2508" w:type="dxa"/>
            <w:shd w:val="clear" w:color="auto" w:fill="D9D9D9" w:themeFill="background1" w:themeFillShade="D9"/>
          </w:tcPr>
          <w:p w14:paraId="0B07F79A" w14:textId="36A32801" w:rsidR="00883909" w:rsidRPr="00E1303E" w:rsidRDefault="00883909">
            <w:pPr>
              <w:pStyle w:val="BodyText"/>
              <w:ind w:left="0" w:right="541"/>
              <w:rPr>
                <w:b/>
                <w:bCs/>
                <w:color w:val="000000" w:themeColor="text1"/>
              </w:rPr>
            </w:pPr>
            <w:r w:rsidRPr="00E1303E">
              <w:rPr>
                <w:b/>
                <w:bCs/>
                <w:color w:val="000000" w:themeColor="text1"/>
              </w:rPr>
              <w:t xml:space="preserve">Genetically Modified </w:t>
            </w:r>
            <w:r w:rsidR="006513A7" w:rsidRPr="00E1303E">
              <w:rPr>
                <w:b/>
                <w:bCs/>
                <w:color w:val="000000" w:themeColor="text1"/>
              </w:rPr>
              <w:t>Organisms</w:t>
            </w:r>
            <w:r w:rsidR="00F718F3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1801" w:type="dxa"/>
          </w:tcPr>
          <w:p w14:paraId="4BB28C29" w14:textId="77777777" w:rsidR="00883909" w:rsidRDefault="00883909">
            <w:pPr>
              <w:pStyle w:val="BodyText"/>
              <w:ind w:left="0" w:right="541"/>
            </w:pPr>
          </w:p>
        </w:tc>
        <w:tc>
          <w:tcPr>
            <w:tcW w:w="4206" w:type="dxa"/>
          </w:tcPr>
          <w:p w14:paraId="16C1728B" w14:textId="26425A5B" w:rsidR="00CE0550" w:rsidRPr="00E1303E" w:rsidRDefault="00CE0550" w:rsidP="00CE0550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  <w:r w:rsidRPr="00E1303E">
              <w:rPr>
                <w:i/>
                <w:iCs/>
                <w:color w:val="A6A6A6" w:themeColor="background1" w:themeShade="A6"/>
              </w:rPr>
              <w:t>Identify types of samples</w:t>
            </w:r>
            <w:r w:rsidR="00C01424">
              <w:rPr>
                <w:i/>
                <w:iCs/>
                <w:color w:val="A6A6A6" w:themeColor="background1" w:themeShade="A6"/>
              </w:rPr>
              <w:t xml:space="preserve"> and</w:t>
            </w:r>
            <w:r w:rsidRPr="00E1303E">
              <w:rPr>
                <w:i/>
                <w:iCs/>
                <w:color w:val="A6A6A6" w:themeColor="background1" w:themeShade="A6"/>
              </w:rPr>
              <w:t xml:space="preserve"> storage locations.  If </w:t>
            </w:r>
            <w:r w:rsidR="00C01424">
              <w:rPr>
                <w:i/>
                <w:iCs/>
                <w:color w:val="A6A6A6" w:themeColor="background1" w:themeShade="A6"/>
              </w:rPr>
              <w:t xml:space="preserve">any are </w:t>
            </w:r>
            <w:r w:rsidRPr="00E1303E">
              <w:rPr>
                <w:i/>
                <w:iCs/>
                <w:color w:val="A6A6A6" w:themeColor="background1" w:themeShade="A6"/>
              </w:rPr>
              <w:t>remaining or being stored before sending away.</w:t>
            </w:r>
          </w:p>
          <w:p w14:paraId="1BB7EA19" w14:textId="77777777" w:rsidR="00883909" w:rsidRPr="00E1303E" w:rsidRDefault="00883909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1977" w:type="dxa"/>
          </w:tcPr>
          <w:p w14:paraId="799C7574" w14:textId="77777777" w:rsidR="00883909" w:rsidRDefault="00883909">
            <w:pPr>
              <w:pStyle w:val="BodyText"/>
              <w:ind w:left="0" w:right="541"/>
            </w:pPr>
          </w:p>
        </w:tc>
      </w:tr>
      <w:tr w:rsidR="00190A34" w14:paraId="3DC5473C" w14:textId="77777777" w:rsidTr="00A61DD2">
        <w:tc>
          <w:tcPr>
            <w:tcW w:w="2508" w:type="dxa"/>
            <w:shd w:val="clear" w:color="auto" w:fill="D9D9D9" w:themeFill="background1" w:themeFillShade="D9"/>
          </w:tcPr>
          <w:p w14:paraId="40B79AFD" w14:textId="2C42703A" w:rsidR="00883909" w:rsidRPr="00E1303E" w:rsidRDefault="00883909">
            <w:pPr>
              <w:pStyle w:val="BodyText"/>
              <w:ind w:left="0" w:right="541"/>
              <w:rPr>
                <w:b/>
                <w:bCs/>
                <w:color w:val="000000" w:themeColor="text1"/>
              </w:rPr>
            </w:pPr>
            <w:r w:rsidRPr="00E1303E">
              <w:rPr>
                <w:b/>
                <w:bCs/>
                <w:color w:val="000000" w:themeColor="text1"/>
              </w:rPr>
              <w:t>Radioactive Sources (Sealed/</w:t>
            </w:r>
            <w:r w:rsidR="006513A7" w:rsidRPr="00E1303E">
              <w:rPr>
                <w:b/>
                <w:bCs/>
                <w:color w:val="000000" w:themeColor="text1"/>
              </w:rPr>
              <w:t>Unsealed</w:t>
            </w:r>
            <w:r w:rsidRPr="00E1303E">
              <w:rPr>
                <w:b/>
                <w:bCs/>
                <w:color w:val="000000" w:themeColor="text1"/>
              </w:rPr>
              <w:t>)</w:t>
            </w:r>
            <w:r w:rsidR="00F718F3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1801" w:type="dxa"/>
          </w:tcPr>
          <w:p w14:paraId="5EC1BC92" w14:textId="77777777" w:rsidR="00883909" w:rsidRDefault="00883909">
            <w:pPr>
              <w:pStyle w:val="BodyText"/>
              <w:ind w:left="0" w:right="541"/>
            </w:pPr>
          </w:p>
        </w:tc>
        <w:tc>
          <w:tcPr>
            <w:tcW w:w="4206" w:type="dxa"/>
          </w:tcPr>
          <w:p w14:paraId="496C03A8" w14:textId="31045436" w:rsidR="00883909" w:rsidRPr="00E1303E" w:rsidRDefault="00CE0550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  <w:r w:rsidRPr="00E1303E">
              <w:rPr>
                <w:i/>
                <w:iCs/>
                <w:color w:val="A6A6A6" w:themeColor="background1" w:themeShade="A6"/>
              </w:rPr>
              <w:t xml:space="preserve">Items are to be either disposed of or licensing </w:t>
            </w:r>
            <w:r w:rsidR="006513A7" w:rsidRPr="00E1303E">
              <w:rPr>
                <w:i/>
                <w:iCs/>
                <w:color w:val="A6A6A6" w:themeColor="background1" w:themeShade="A6"/>
              </w:rPr>
              <w:t>transferred</w:t>
            </w:r>
            <w:r w:rsidRPr="00E1303E">
              <w:rPr>
                <w:i/>
                <w:iCs/>
                <w:color w:val="A6A6A6" w:themeColor="background1" w:themeShade="A6"/>
              </w:rPr>
              <w:t xml:space="preserve"> to another person.</w:t>
            </w:r>
          </w:p>
        </w:tc>
        <w:tc>
          <w:tcPr>
            <w:tcW w:w="1977" w:type="dxa"/>
          </w:tcPr>
          <w:p w14:paraId="4FD51CF8" w14:textId="77777777" w:rsidR="00883909" w:rsidRDefault="00883909">
            <w:pPr>
              <w:pStyle w:val="BodyText"/>
              <w:ind w:left="0" w:right="541"/>
            </w:pPr>
          </w:p>
        </w:tc>
      </w:tr>
      <w:tr w:rsidR="00190A34" w14:paraId="13CA212C" w14:textId="77777777" w:rsidTr="00A61DD2">
        <w:tc>
          <w:tcPr>
            <w:tcW w:w="2508" w:type="dxa"/>
            <w:shd w:val="clear" w:color="auto" w:fill="D9D9D9" w:themeFill="background1" w:themeFillShade="D9"/>
          </w:tcPr>
          <w:p w14:paraId="544AAD46" w14:textId="0BD82DF3" w:rsidR="00CE0550" w:rsidRPr="00E1303E" w:rsidRDefault="00CE0550" w:rsidP="00CE0550">
            <w:pPr>
              <w:pStyle w:val="BodyText"/>
              <w:ind w:left="0" w:right="541"/>
              <w:rPr>
                <w:b/>
                <w:bCs/>
                <w:color w:val="000000" w:themeColor="text1"/>
              </w:rPr>
            </w:pPr>
            <w:r w:rsidRPr="00E1303E">
              <w:rPr>
                <w:b/>
                <w:bCs/>
                <w:color w:val="000000" w:themeColor="text1"/>
              </w:rPr>
              <w:t>Radiation Apparatus</w:t>
            </w:r>
            <w:r w:rsidR="00F718F3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1801" w:type="dxa"/>
          </w:tcPr>
          <w:p w14:paraId="4FE64686" w14:textId="77777777" w:rsidR="00CE0550" w:rsidRDefault="00CE0550" w:rsidP="00CE0550">
            <w:pPr>
              <w:pStyle w:val="BodyText"/>
              <w:ind w:left="0" w:right="541"/>
            </w:pPr>
          </w:p>
        </w:tc>
        <w:tc>
          <w:tcPr>
            <w:tcW w:w="4206" w:type="dxa"/>
          </w:tcPr>
          <w:p w14:paraId="502C5254" w14:textId="68A0888A" w:rsidR="00CE0550" w:rsidRPr="00E1303E" w:rsidRDefault="00CE0550" w:rsidP="00CE0550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  <w:r w:rsidRPr="00E1303E">
              <w:rPr>
                <w:i/>
                <w:iCs/>
                <w:color w:val="A6A6A6" w:themeColor="background1" w:themeShade="A6"/>
              </w:rPr>
              <w:t xml:space="preserve">Items are to be either disposed of or licensing </w:t>
            </w:r>
            <w:r w:rsidR="006513A7" w:rsidRPr="00E1303E">
              <w:rPr>
                <w:i/>
                <w:iCs/>
                <w:color w:val="A6A6A6" w:themeColor="background1" w:themeShade="A6"/>
              </w:rPr>
              <w:t>transferred</w:t>
            </w:r>
            <w:r w:rsidRPr="00E1303E">
              <w:rPr>
                <w:i/>
                <w:iCs/>
                <w:color w:val="A6A6A6" w:themeColor="background1" w:themeShade="A6"/>
              </w:rPr>
              <w:t xml:space="preserve"> to another person.</w:t>
            </w:r>
          </w:p>
        </w:tc>
        <w:tc>
          <w:tcPr>
            <w:tcW w:w="1977" w:type="dxa"/>
          </w:tcPr>
          <w:p w14:paraId="4F5F3D93" w14:textId="77777777" w:rsidR="00CE0550" w:rsidRDefault="00CE0550" w:rsidP="00CE0550">
            <w:pPr>
              <w:pStyle w:val="BodyText"/>
              <w:ind w:left="0" w:right="541"/>
            </w:pPr>
          </w:p>
        </w:tc>
      </w:tr>
      <w:tr w:rsidR="00190A34" w14:paraId="4D4CF1C6" w14:textId="77777777" w:rsidTr="00A61DD2">
        <w:tc>
          <w:tcPr>
            <w:tcW w:w="2508" w:type="dxa"/>
            <w:shd w:val="clear" w:color="auto" w:fill="D9D9D9" w:themeFill="background1" w:themeFillShade="D9"/>
          </w:tcPr>
          <w:p w14:paraId="4C67569F" w14:textId="7F6784B0" w:rsidR="00CE0550" w:rsidRPr="00E1303E" w:rsidRDefault="00CE0550" w:rsidP="00CE0550">
            <w:pPr>
              <w:pStyle w:val="BodyText"/>
              <w:ind w:left="0" w:right="541"/>
              <w:rPr>
                <w:b/>
                <w:bCs/>
                <w:color w:val="000000" w:themeColor="text1"/>
              </w:rPr>
            </w:pPr>
            <w:r w:rsidRPr="00E1303E">
              <w:rPr>
                <w:b/>
                <w:bCs/>
                <w:color w:val="000000" w:themeColor="text1"/>
              </w:rPr>
              <w:lastRenderedPageBreak/>
              <w:t xml:space="preserve">Prohibited or Restricted </w:t>
            </w:r>
            <w:r w:rsidR="006513A7" w:rsidRPr="00E1303E">
              <w:rPr>
                <w:b/>
                <w:bCs/>
                <w:color w:val="000000" w:themeColor="text1"/>
              </w:rPr>
              <w:t>Carcinogen</w:t>
            </w:r>
            <w:r w:rsidR="00F718F3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1801" w:type="dxa"/>
          </w:tcPr>
          <w:p w14:paraId="3372F019" w14:textId="77777777" w:rsidR="00CE0550" w:rsidRDefault="00CE0550" w:rsidP="00CE0550">
            <w:pPr>
              <w:pStyle w:val="BodyText"/>
              <w:ind w:left="0" w:right="541"/>
            </w:pPr>
          </w:p>
        </w:tc>
        <w:tc>
          <w:tcPr>
            <w:tcW w:w="4206" w:type="dxa"/>
          </w:tcPr>
          <w:p w14:paraId="7DBC6EDD" w14:textId="77777777" w:rsidR="00CE0550" w:rsidRPr="00E1303E" w:rsidRDefault="00CE0550" w:rsidP="00CE0550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  <w:r w:rsidRPr="00E1303E">
              <w:rPr>
                <w:i/>
                <w:iCs/>
                <w:color w:val="A6A6A6" w:themeColor="background1" w:themeShade="A6"/>
              </w:rPr>
              <w:t>Dispose of the substance through a regulated waste company.</w:t>
            </w:r>
          </w:p>
          <w:p w14:paraId="3B8E1062" w14:textId="77777777" w:rsidR="00CE0550" w:rsidRPr="00E1303E" w:rsidRDefault="00CE0550" w:rsidP="00CE0550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</w:p>
          <w:p w14:paraId="5B71BCDB" w14:textId="66FF4C17" w:rsidR="00CE0550" w:rsidRPr="00E1303E" w:rsidRDefault="00CE0550" w:rsidP="00CE0550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  <w:r w:rsidRPr="00E1303E">
              <w:rPr>
                <w:i/>
                <w:iCs/>
                <w:color w:val="A6A6A6" w:themeColor="background1" w:themeShade="A6"/>
              </w:rPr>
              <w:t xml:space="preserve">Update </w:t>
            </w:r>
            <w:r w:rsidR="006513A7" w:rsidRPr="00E1303E">
              <w:rPr>
                <w:i/>
                <w:iCs/>
                <w:color w:val="A6A6A6" w:themeColor="background1" w:themeShade="A6"/>
              </w:rPr>
              <w:t>license</w:t>
            </w:r>
            <w:r w:rsidRPr="00E1303E">
              <w:rPr>
                <w:i/>
                <w:iCs/>
                <w:color w:val="A6A6A6" w:themeColor="background1" w:themeShade="A6"/>
              </w:rPr>
              <w:t xml:space="preserve"> to reflect this.</w:t>
            </w:r>
          </w:p>
        </w:tc>
        <w:tc>
          <w:tcPr>
            <w:tcW w:w="1977" w:type="dxa"/>
          </w:tcPr>
          <w:p w14:paraId="35670C3B" w14:textId="77777777" w:rsidR="00CE0550" w:rsidRDefault="00CE0550" w:rsidP="00CE0550">
            <w:pPr>
              <w:pStyle w:val="BodyText"/>
              <w:ind w:left="0" w:right="541"/>
            </w:pPr>
          </w:p>
        </w:tc>
      </w:tr>
      <w:tr w:rsidR="00190A34" w14:paraId="09F6FEC7" w14:textId="77777777" w:rsidTr="00A61DD2">
        <w:tc>
          <w:tcPr>
            <w:tcW w:w="2508" w:type="dxa"/>
            <w:shd w:val="clear" w:color="auto" w:fill="D9D9D9" w:themeFill="background1" w:themeFillShade="D9"/>
          </w:tcPr>
          <w:p w14:paraId="06ADB22A" w14:textId="415A43BB" w:rsidR="00CE0550" w:rsidRPr="00E1303E" w:rsidRDefault="00CE0550" w:rsidP="00CE0550">
            <w:pPr>
              <w:pStyle w:val="BodyText"/>
              <w:ind w:left="0" w:right="541"/>
              <w:rPr>
                <w:b/>
                <w:bCs/>
                <w:color w:val="000000" w:themeColor="text1"/>
              </w:rPr>
            </w:pPr>
            <w:r w:rsidRPr="00E1303E">
              <w:rPr>
                <w:b/>
                <w:bCs/>
                <w:color w:val="000000" w:themeColor="text1"/>
              </w:rPr>
              <w:t>Laboratory Equipment</w:t>
            </w:r>
            <w:r w:rsidR="00F718F3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1801" w:type="dxa"/>
          </w:tcPr>
          <w:p w14:paraId="5098AB81" w14:textId="77777777" w:rsidR="00CE0550" w:rsidRDefault="00CE0550" w:rsidP="00CE0550">
            <w:pPr>
              <w:pStyle w:val="BodyText"/>
              <w:ind w:left="0" w:right="541"/>
            </w:pPr>
          </w:p>
        </w:tc>
        <w:tc>
          <w:tcPr>
            <w:tcW w:w="4206" w:type="dxa"/>
          </w:tcPr>
          <w:p w14:paraId="73D39E5A" w14:textId="77777777" w:rsidR="00CE0550" w:rsidRDefault="00CE0550" w:rsidP="00CE0550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  <w:r w:rsidRPr="00E1303E">
              <w:rPr>
                <w:i/>
                <w:iCs/>
                <w:color w:val="A6A6A6" w:themeColor="background1" w:themeShade="A6"/>
              </w:rPr>
              <w:t xml:space="preserve">Equipment </w:t>
            </w:r>
            <w:r w:rsidR="006513A7" w:rsidRPr="00E1303E">
              <w:rPr>
                <w:i/>
                <w:iCs/>
                <w:color w:val="A6A6A6" w:themeColor="background1" w:themeShade="A6"/>
              </w:rPr>
              <w:t>decontaminated</w:t>
            </w:r>
            <w:r w:rsidRPr="00E1303E">
              <w:rPr>
                <w:i/>
                <w:iCs/>
                <w:color w:val="A6A6A6" w:themeColor="background1" w:themeShade="A6"/>
              </w:rPr>
              <w:t xml:space="preserve"> and decontamination </w:t>
            </w:r>
            <w:r w:rsidR="006513A7" w:rsidRPr="00E1303E">
              <w:rPr>
                <w:i/>
                <w:iCs/>
                <w:color w:val="A6A6A6" w:themeColor="background1" w:themeShade="A6"/>
              </w:rPr>
              <w:t>certification</w:t>
            </w:r>
            <w:r w:rsidRPr="00E1303E">
              <w:rPr>
                <w:i/>
                <w:iCs/>
                <w:color w:val="A6A6A6" w:themeColor="background1" w:themeShade="A6"/>
              </w:rPr>
              <w:t xml:space="preserve"> to be attached.</w:t>
            </w:r>
          </w:p>
          <w:p w14:paraId="6F6575EC" w14:textId="77777777" w:rsidR="0023455B" w:rsidRDefault="0023455B" w:rsidP="00CE0550">
            <w:pPr>
              <w:pStyle w:val="BodyText"/>
              <w:ind w:left="0" w:right="541"/>
              <w:rPr>
                <w:i/>
                <w:iCs/>
                <w:color w:val="A6A6A6" w:themeColor="background1" w:themeShade="A6"/>
              </w:rPr>
            </w:pPr>
          </w:p>
          <w:p w14:paraId="0BF86130" w14:textId="1C0AE7D0" w:rsidR="0023455B" w:rsidRPr="00E1303E" w:rsidRDefault="0023455B" w:rsidP="00CE0550">
            <w:pPr>
              <w:pStyle w:val="BodyText"/>
              <w:ind w:left="0" w:right="541"/>
              <w:rPr>
                <w:i/>
                <w:iCs/>
              </w:rPr>
            </w:pPr>
          </w:p>
        </w:tc>
        <w:tc>
          <w:tcPr>
            <w:tcW w:w="1977" w:type="dxa"/>
          </w:tcPr>
          <w:p w14:paraId="52B52270" w14:textId="77777777" w:rsidR="00CE0550" w:rsidRDefault="00CE0550" w:rsidP="00CE0550">
            <w:pPr>
              <w:pStyle w:val="BodyText"/>
              <w:ind w:left="0" w:right="541"/>
            </w:pPr>
          </w:p>
        </w:tc>
      </w:tr>
      <w:tr w:rsidR="00190A34" w14:paraId="58610752" w14:textId="77777777" w:rsidTr="00A61DD2">
        <w:trPr>
          <w:trHeight w:val="1187"/>
        </w:trPr>
        <w:tc>
          <w:tcPr>
            <w:tcW w:w="2508" w:type="dxa"/>
            <w:shd w:val="clear" w:color="auto" w:fill="D9D9D9" w:themeFill="background1" w:themeFillShade="D9"/>
          </w:tcPr>
          <w:p w14:paraId="301D7D8D" w14:textId="77777777" w:rsidR="00CE0550" w:rsidRDefault="00CE0550" w:rsidP="00CE0550">
            <w:pPr>
              <w:pStyle w:val="BodyText"/>
              <w:ind w:left="0" w:right="541"/>
              <w:rPr>
                <w:b/>
                <w:bCs/>
                <w:color w:val="000000" w:themeColor="text1"/>
              </w:rPr>
            </w:pPr>
            <w:r w:rsidRPr="00E1303E">
              <w:rPr>
                <w:b/>
                <w:bCs/>
                <w:color w:val="000000" w:themeColor="text1"/>
              </w:rPr>
              <w:t>Consumables</w:t>
            </w:r>
            <w:r w:rsidR="00F718F3">
              <w:rPr>
                <w:b/>
                <w:bCs/>
                <w:color w:val="000000" w:themeColor="text1"/>
              </w:rPr>
              <w:t>:</w:t>
            </w:r>
          </w:p>
          <w:p w14:paraId="7EC35ABE" w14:textId="77777777" w:rsidR="00F32095" w:rsidRDefault="00F32095" w:rsidP="00CE0550">
            <w:pPr>
              <w:pStyle w:val="BodyText"/>
              <w:ind w:left="0" w:right="541"/>
              <w:rPr>
                <w:b/>
                <w:bCs/>
                <w:color w:val="000000" w:themeColor="text1"/>
              </w:rPr>
            </w:pPr>
          </w:p>
          <w:p w14:paraId="2E49AA0B" w14:textId="3EE53713" w:rsidR="00F32095" w:rsidRPr="00E1303E" w:rsidRDefault="00F32095" w:rsidP="00CE0550">
            <w:pPr>
              <w:pStyle w:val="BodyText"/>
              <w:ind w:left="0" w:right="541"/>
              <w:rPr>
                <w:b/>
                <w:bCs/>
                <w:color w:val="000000" w:themeColor="text1"/>
              </w:rPr>
            </w:pPr>
          </w:p>
        </w:tc>
        <w:tc>
          <w:tcPr>
            <w:tcW w:w="1801" w:type="dxa"/>
          </w:tcPr>
          <w:p w14:paraId="5B0D2536" w14:textId="77777777" w:rsidR="00CE0550" w:rsidRDefault="00CE0550" w:rsidP="00CE0550">
            <w:pPr>
              <w:pStyle w:val="BodyText"/>
              <w:ind w:left="0" w:right="541"/>
            </w:pPr>
          </w:p>
        </w:tc>
        <w:tc>
          <w:tcPr>
            <w:tcW w:w="4206" w:type="dxa"/>
          </w:tcPr>
          <w:p w14:paraId="225971D2" w14:textId="4E68CCCF" w:rsidR="00CE0550" w:rsidRPr="00A61DD2" w:rsidRDefault="00F32095" w:rsidP="00CE0550">
            <w:pPr>
              <w:pStyle w:val="BodyText"/>
              <w:ind w:left="0" w:right="541"/>
              <w:rPr>
                <w:i/>
                <w:iCs/>
              </w:rPr>
            </w:pPr>
            <w:r>
              <w:rPr>
                <w:i/>
                <w:iCs/>
              </w:rPr>
              <w:t xml:space="preserve">Any consumables (e.g., </w:t>
            </w:r>
            <w:r w:rsidRPr="00A42C81">
              <w:rPr>
                <w:i/>
                <w:iCs/>
              </w:rPr>
              <w:t>Laboratory</w:t>
            </w:r>
            <w:r w:rsidR="008834DA">
              <w:rPr>
                <w:i/>
                <w:iCs/>
              </w:rPr>
              <w:t>,</w:t>
            </w:r>
            <w:r w:rsidRPr="00A42C81">
              <w:rPr>
                <w:i/>
                <w:iCs/>
              </w:rPr>
              <w:t xml:space="preserve"> stationery</w:t>
            </w:r>
            <w:r w:rsidR="008834DA">
              <w:rPr>
                <w:i/>
                <w:iCs/>
              </w:rPr>
              <w:t xml:space="preserve"> etc.</w:t>
            </w:r>
            <w:r>
              <w:rPr>
                <w:i/>
                <w:iCs/>
              </w:rPr>
              <w:t>) related to the JCU space</w:t>
            </w:r>
            <w:r w:rsidRPr="00A61DD2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has been transferred to another person.</w:t>
            </w:r>
          </w:p>
        </w:tc>
        <w:tc>
          <w:tcPr>
            <w:tcW w:w="1977" w:type="dxa"/>
          </w:tcPr>
          <w:p w14:paraId="5C7039AA" w14:textId="77777777" w:rsidR="00CE0550" w:rsidRDefault="00CE0550" w:rsidP="00CE0550">
            <w:pPr>
              <w:pStyle w:val="BodyText"/>
              <w:ind w:left="0" w:right="541"/>
            </w:pPr>
          </w:p>
        </w:tc>
      </w:tr>
    </w:tbl>
    <w:p w14:paraId="2C106B30" w14:textId="77777777" w:rsidR="0023455B" w:rsidRDefault="0023455B" w:rsidP="00A61DD2">
      <w:pPr>
        <w:pStyle w:val="BodyText"/>
        <w:ind w:left="0" w:right="541"/>
      </w:pPr>
    </w:p>
    <w:tbl>
      <w:tblPr>
        <w:tblStyle w:val="TableGrid"/>
        <w:tblW w:w="10492" w:type="dxa"/>
        <w:tblInd w:w="418" w:type="dxa"/>
        <w:tblLook w:val="04A0" w:firstRow="1" w:lastRow="0" w:firstColumn="1" w:lastColumn="0" w:noHBand="0" w:noVBand="1"/>
      </w:tblPr>
      <w:tblGrid>
        <w:gridCol w:w="5413"/>
        <w:gridCol w:w="5079"/>
      </w:tblGrid>
      <w:tr w:rsidR="00190A34" w14:paraId="18F9170B" w14:textId="77777777" w:rsidTr="00A61DD2">
        <w:tc>
          <w:tcPr>
            <w:tcW w:w="5413" w:type="dxa"/>
            <w:shd w:val="clear" w:color="auto" w:fill="D9D9D9" w:themeFill="background1" w:themeFillShade="D9"/>
          </w:tcPr>
          <w:p w14:paraId="03D41FE0" w14:textId="2395C92D" w:rsidR="0023455B" w:rsidRDefault="0023455B">
            <w:pPr>
              <w:pStyle w:val="BodyText"/>
              <w:ind w:left="0" w:right="541"/>
            </w:pPr>
            <w:r>
              <w:t>Item</w:t>
            </w:r>
          </w:p>
        </w:tc>
        <w:tc>
          <w:tcPr>
            <w:tcW w:w="5079" w:type="dxa"/>
            <w:shd w:val="clear" w:color="auto" w:fill="D9D9D9" w:themeFill="background1" w:themeFillShade="D9"/>
          </w:tcPr>
          <w:p w14:paraId="7BD79842" w14:textId="7C28FD7E" w:rsidR="0023455B" w:rsidRDefault="0023455B">
            <w:pPr>
              <w:pStyle w:val="BodyText"/>
              <w:ind w:left="0" w:right="541"/>
            </w:pPr>
            <w:r>
              <w:t>Yes/No/NA</w:t>
            </w:r>
          </w:p>
        </w:tc>
      </w:tr>
      <w:tr w:rsidR="00190A34" w14:paraId="5994E894" w14:textId="77777777" w:rsidTr="00A61DD2">
        <w:tc>
          <w:tcPr>
            <w:tcW w:w="5413" w:type="dxa"/>
          </w:tcPr>
          <w:p w14:paraId="26F5CD5A" w14:textId="4B397420" w:rsidR="0023455B" w:rsidRDefault="00E616E6">
            <w:pPr>
              <w:pStyle w:val="BodyText"/>
              <w:ind w:left="0" w:right="541"/>
            </w:pPr>
            <w:r>
              <w:t>Non</w:t>
            </w:r>
            <w:r w:rsidR="00932BBD">
              <w:t>-</w:t>
            </w:r>
            <w:r>
              <w:t>working</w:t>
            </w:r>
            <w:r w:rsidR="0023455B">
              <w:t xml:space="preserve"> </w:t>
            </w:r>
            <w:r>
              <w:t>equipment</w:t>
            </w:r>
            <w:r w:rsidR="0023455B">
              <w:t xml:space="preserve"> has been tagged out </w:t>
            </w:r>
            <w:r w:rsidR="00932BBD">
              <w:t xml:space="preserve">and </w:t>
            </w:r>
            <w:r w:rsidR="0023455B">
              <w:t xml:space="preserve">can be disposed </w:t>
            </w:r>
            <w:r w:rsidR="00932BBD">
              <w:t xml:space="preserve">of and </w:t>
            </w:r>
            <w:r w:rsidR="0023455B">
              <w:t>an asset form has been filled</w:t>
            </w:r>
            <w:r w:rsidR="00932BBD">
              <w:t xml:space="preserve"> </w:t>
            </w:r>
            <w:r w:rsidR="0023455B">
              <w:t xml:space="preserve">in and submitted in </w:t>
            </w:r>
            <w:r w:rsidR="00932BBD">
              <w:t xml:space="preserve">JCU </w:t>
            </w:r>
            <w:r w:rsidR="0023455B">
              <w:t>service now.</w:t>
            </w:r>
          </w:p>
        </w:tc>
        <w:tc>
          <w:tcPr>
            <w:tcW w:w="5079" w:type="dxa"/>
          </w:tcPr>
          <w:p w14:paraId="3ED3ACB1" w14:textId="77777777" w:rsidR="0023455B" w:rsidRDefault="0023455B">
            <w:pPr>
              <w:pStyle w:val="BodyText"/>
              <w:ind w:left="0" w:right="541"/>
            </w:pPr>
          </w:p>
        </w:tc>
      </w:tr>
      <w:tr w:rsidR="00190A34" w14:paraId="2739A9F7" w14:textId="77777777" w:rsidTr="00A61DD2">
        <w:tc>
          <w:tcPr>
            <w:tcW w:w="5413" w:type="dxa"/>
          </w:tcPr>
          <w:p w14:paraId="40AB4D48" w14:textId="4344FAD8" w:rsidR="0023455B" w:rsidRDefault="0023455B">
            <w:pPr>
              <w:pStyle w:val="BodyText"/>
              <w:ind w:left="0" w:right="541"/>
            </w:pPr>
            <w:r>
              <w:t xml:space="preserve">Laboratory has been left in a clean and </w:t>
            </w:r>
            <w:r w:rsidR="00E616E6">
              <w:t>tidy</w:t>
            </w:r>
            <w:r>
              <w:t xml:space="preserve"> state with all rubbish removed.</w:t>
            </w:r>
          </w:p>
        </w:tc>
        <w:tc>
          <w:tcPr>
            <w:tcW w:w="5079" w:type="dxa"/>
          </w:tcPr>
          <w:p w14:paraId="06C0A2FE" w14:textId="77777777" w:rsidR="0023455B" w:rsidRDefault="0023455B">
            <w:pPr>
              <w:pStyle w:val="BodyText"/>
              <w:ind w:left="0" w:right="541"/>
            </w:pPr>
          </w:p>
        </w:tc>
      </w:tr>
      <w:tr w:rsidR="00190A34" w14:paraId="1A038310" w14:textId="77777777" w:rsidTr="00A61DD2">
        <w:tc>
          <w:tcPr>
            <w:tcW w:w="5413" w:type="dxa"/>
          </w:tcPr>
          <w:p w14:paraId="0987DE53" w14:textId="7628C5DD" w:rsidR="0023455B" w:rsidRDefault="00066F18">
            <w:pPr>
              <w:pStyle w:val="BodyText"/>
              <w:ind w:left="0" w:right="541"/>
            </w:pPr>
            <w:r>
              <w:t>Desk/Office space clean and tidy</w:t>
            </w:r>
            <w:r w:rsidR="00932BBD">
              <w:t>, with all personal items removed.</w:t>
            </w:r>
          </w:p>
        </w:tc>
        <w:tc>
          <w:tcPr>
            <w:tcW w:w="5079" w:type="dxa"/>
          </w:tcPr>
          <w:p w14:paraId="3C68C2BC" w14:textId="77777777" w:rsidR="0023455B" w:rsidRDefault="0023455B">
            <w:pPr>
              <w:pStyle w:val="BodyText"/>
              <w:ind w:left="0" w:right="541"/>
            </w:pPr>
          </w:p>
        </w:tc>
      </w:tr>
    </w:tbl>
    <w:p w14:paraId="54CC3E85" w14:textId="77777777" w:rsidR="0023455B" w:rsidRDefault="0023455B" w:rsidP="00A61DD2">
      <w:pPr>
        <w:pStyle w:val="BodyText"/>
        <w:ind w:left="0" w:right="541"/>
      </w:pPr>
    </w:p>
    <w:tbl>
      <w:tblPr>
        <w:tblStyle w:val="TableGrid"/>
        <w:tblW w:w="10492" w:type="dxa"/>
        <w:tblInd w:w="418" w:type="dxa"/>
        <w:tblLook w:val="04A0" w:firstRow="1" w:lastRow="0" w:firstColumn="1" w:lastColumn="0" w:noHBand="0" w:noVBand="1"/>
      </w:tblPr>
      <w:tblGrid>
        <w:gridCol w:w="2205"/>
        <w:gridCol w:w="4310"/>
        <w:gridCol w:w="3977"/>
      </w:tblGrid>
      <w:tr w:rsidR="00190A34" w14:paraId="48877D5D" w14:textId="0E18710B" w:rsidTr="00A61DD2">
        <w:tc>
          <w:tcPr>
            <w:tcW w:w="2205" w:type="dxa"/>
            <w:shd w:val="clear" w:color="auto" w:fill="D9D9D9" w:themeFill="background1" w:themeFillShade="D9"/>
          </w:tcPr>
          <w:p w14:paraId="40BEF046" w14:textId="2C7931CD" w:rsidR="001E3C7F" w:rsidRDefault="001E3C7F">
            <w:pPr>
              <w:pStyle w:val="BodyText"/>
              <w:ind w:left="0" w:right="541"/>
            </w:pPr>
            <w:r>
              <w:t xml:space="preserve">Samples </w:t>
            </w:r>
          </w:p>
        </w:tc>
        <w:tc>
          <w:tcPr>
            <w:tcW w:w="4310" w:type="dxa"/>
            <w:shd w:val="clear" w:color="auto" w:fill="D9D9D9" w:themeFill="background1" w:themeFillShade="D9"/>
          </w:tcPr>
          <w:p w14:paraId="7814943A" w14:textId="5B103118" w:rsidR="001E3C7F" w:rsidRDefault="001E3C7F">
            <w:pPr>
              <w:pStyle w:val="BodyText"/>
              <w:ind w:left="0" w:right="541"/>
            </w:pPr>
            <w:r>
              <w:t>Storage Location</w:t>
            </w:r>
          </w:p>
        </w:tc>
        <w:tc>
          <w:tcPr>
            <w:tcW w:w="3977" w:type="dxa"/>
            <w:shd w:val="clear" w:color="auto" w:fill="D9D9D9" w:themeFill="background1" w:themeFillShade="D9"/>
          </w:tcPr>
          <w:p w14:paraId="5AB56AAB" w14:textId="7841F6E9" w:rsidR="001E3C7F" w:rsidRDefault="001E3C7F">
            <w:pPr>
              <w:pStyle w:val="BodyText"/>
              <w:ind w:left="0" w:right="541"/>
            </w:pPr>
            <w:r>
              <w:t>Action</w:t>
            </w:r>
          </w:p>
        </w:tc>
      </w:tr>
      <w:tr w:rsidR="00190A34" w14:paraId="579B75C1" w14:textId="7CC9FA62" w:rsidTr="00A61DD2">
        <w:tc>
          <w:tcPr>
            <w:tcW w:w="2205" w:type="dxa"/>
          </w:tcPr>
          <w:p w14:paraId="10E14236" w14:textId="12449EF6" w:rsidR="001E3C7F" w:rsidRPr="00D814EA" w:rsidRDefault="001E3C7F">
            <w:pPr>
              <w:pStyle w:val="BodyText"/>
              <w:ind w:left="0" w:right="541"/>
              <w:rPr>
                <w:i/>
                <w:iCs/>
                <w:color w:val="BFBFBF" w:themeColor="background1" w:themeShade="BF"/>
              </w:rPr>
            </w:pPr>
            <w:r w:rsidRPr="00D814EA">
              <w:rPr>
                <w:i/>
                <w:iCs/>
                <w:color w:val="BFBFBF" w:themeColor="background1" w:themeShade="BF"/>
              </w:rPr>
              <w:t>Detail number</w:t>
            </w:r>
          </w:p>
        </w:tc>
        <w:tc>
          <w:tcPr>
            <w:tcW w:w="4310" w:type="dxa"/>
          </w:tcPr>
          <w:p w14:paraId="2CB5DAE6" w14:textId="153BB21D" w:rsidR="001E3C7F" w:rsidRPr="00D814EA" w:rsidRDefault="001E3C7F">
            <w:pPr>
              <w:pStyle w:val="BodyText"/>
              <w:ind w:left="0" w:right="541"/>
              <w:rPr>
                <w:i/>
                <w:iCs/>
                <w:color w:val="BFBFBF" w:themeColor="background1" w:themeShade="BF"/>
              </w:rPr>
            </w:pPr>
            <w:r w:rsidRPr="00D814EA">
              <w:rPr>
                <w:i/>
                <w:iCs/>
                <w:color w:val="BFBFBF" w:themeColor="background1" w:themeShade="BF"/>
              </w:rPr>
              <w:t xml:space="preserve">Building, room, freezer/fridge/other, shelf, rack, box.  Include any labelling </w:t>
            </w:r>
            <w:r w:rsidR="00932BBD" w:rsidRPr="00D814EA">
              <w:rPr>
                <w:i/>
                <w:iCs/>
                <w:color w:val="BFBFBF" w:themeColor="background1" w:themeShade="BF"/>
              </w:rPr>
              <w:t>identifier</w:t>
            </w:r>
          </w:p>
        </w:tc>
        <w:tc>
          <w:tcPr>
            <w:tcW w:w="3977" w:type="dxa"/>
          </w:tcPr>
          <w:p w14:paraId="6B9780C1" w14:textId="7C331B69" w:rsidR="001E3C7F" w:rsidRPr="00D814EA" w:rsidRDefault="001E3C7F">
            <w:pPr>
              <w:pStyle w:val="BodyText"/>
              <w:ind w:left="0" w:right="541"/>
              <w:rPr>
                <w:i/>
                <w:iCs/>
                <w:color w:val="BFBFBF" w:themeColor="background1" w:themeShade="BF"/>
              </w:rPr>
            </w:pPr>
            <w:r w:rsidRPr="00D814EA">
              <w:rPr>
                <w:i/>
                <w:iCs/>
                <w:color w:val="BFBFBF" w:themeColor="background1" w:themeShade="BF"/>
              </w:rPr>
              <w:t xml:space="preserve">Dispose/Person Taking </w:t>
            </w:r>
            <w:r w:rsidR="00E616E6" w:rsidRPr="00D814EA">
              <w:rPr>
                <w:i/>
                <w:iCs/>
                <w:color w:val="BFBFBF" w:themeColor="background1" w:themeShade="BF"/>
              </w:rPr>
              <w:t>Possession</w:t>
            </w:r>
          </w:p>
        </w:tc>
      </w:tr>
    </w:tbl>
    <w:p w14:paraId="75CABB39" w14:textId="77777777" w:rsidR="005C473E" w:rsidRDefault="005C473E" w:rsidP="00A61DD2">
      <w:pPr>
        <w:pStyle w:val="BodyText"/>
        <w:ind w:left="0" w:right="541"/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489"/>
      </w:tblGrid>
      <w:tr w:rsidR="00190A34" w:rsidRPr="00E1303E" w14:paraId="155CEE54" w14:textId="77777777" w:rsidTr="00A61DD2">
        <w:tc>
          <w:tcPr>
            <w:tcW w:w="10489" w:type="dxa"/>
            <w:shd w:val="clear" w:color="auto" w:fill="D9D9D9" w:themeFill="background1" w:themeFillShade="D9"/>
          </w:tcPr>
          <w:p w14:paraId="33DBE13F" w14:textId="71A6B1AE" w:rsidR="005C473E" w:rsidRPr="00E1303E" w:rsidRDefault="005C473E" w:rsidP="008A77CD">
            <w:pPr>
              <w:spacing w:before="1"/>
              <w:rPr>
                <w:rFonts w:ascii="Calibri" w:eastAsia="Calibri" w:hAnsi="Calibri" w:cs="Calibri"/>
                <w:b/>
                <w:bCs/>
                <w:color w:val="A6A6A6" w:themeColor="background1" w:themeShade="A6"/>
              </w:rPr>
            </w:pPr>
            <w:r w:rsidRPr="005C473E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Follow Up Required:</w:t>
            </w:r>
          </w:p>
        </w:tc>
      </w:tr>
      <w:tr w:rsidR="00190A34" w14:paraId="17577520" w14:textId="77777777" w:rsidTr="00A61DD2">
        <w:trPr>
          <w:trHeight w:val="793"/>
        </w:trPr>
        <w:tc>
          <w:tcPr>
            <w:tcW w:w="10489" w:type="dxa"/>
          </w:tcPr>
          <w:p w14:paraId="292FC816" w14:textId="77777777" w:rsidR="005C473E" w:rsidRPr="005C473E" w:rsidRDefault="005C473E" w:rsidP="008A77CD">
            <w:pPr>
              <w:spacing w:before="1"/>
              <w:rPr>
                <w:rFonts w:ascii="Calibri" w:eastAsia="Calibri" w:hAnsi="Calibri" w:cs="Calibri"/>
                <w:color w:val="BFBFBF" w:themeColor="background1" w:themeShade="BF"/>
              </w:rPr>
            </w:pPr>
          </w:p>
          <w:p w14:paraId="291BB6FB" w14:textId="300BA56A" w:rsidR="005C473E" w:rsidRPr="00A61DD2" w:rsidRDefault="005C473E" w:rsidP="008A77CD">
            <w:pPr>
              <w:spacing w:before="1"/>
              <w:rPr>
                <w:rFonts w:ascii="Calibri" w:eastAsia="Calibri" w:hAnsi="Calibri" w:cs="Calibri"/>
                <w:i/>
                <w:iCs/>
                <w:color w:val="BFBFBF" w:themeColor="background1" w:themeShade="BF"/>
              </w:rPr>
            </w:pPr>
            <w:r w:rsidRPr="00A61DD2">
              <w:rPr>
                <w:rFonts w:ascii="Calibri" w:eastAsia="Calibri" w:hAnsi="Calibri" w:cs="Calibri"/>
                <w:i/>
                <w:iCs/>
                <w:color w:val="BFBFBF" w:themeColor="background1" w:themeShade="BF"/>
              </w:rPr>
              <w:t>List any items that are yet to be completed.</w:t>
            </w:r>
          </w:p>
          <w:p w14:paraId="27477D7F" w14:textId="77777777" w:rsidR="005C473E" w:rsidRPr="005C473E" w:rsidRDefault="005C473E" w:rsidP="008A77CD">
            <w:pPr>
              <w:spacing w:before="1"/>
              <w:rPr>
                <w:rFonts w:ascii="Calibri" w:eastAsia="Calibri" w:hAnsi="Calibri" w:cs="Calibri"/>
                <w:color w:val="D9D9D9" w:themeColor="background1" w:themeShade="D9"/>
              </w:rPr>
            </w:pPr>
          </w:p>
          <w:p w14:paraId="7CA64175" w14:textId="77777777" w:rsidR="005C473E" w:rsidRPr="005C473E" w:rsidRDefault="005C473E" w:rsidP="008A77CD">
            <w:pPr>
              <w:spacing w:before="1"/>
              <w:rPr>
                <w:rFonts w:ascii="Calibri" w:eastAsia="Calibri" w:hAnsi="Calibri" w:cs="Calibri"/>
                <w:color w:val="D9D9D9" w:themeColor="background1" w:themeShade="D9"/>
              </w:rPr>
            </w:pPr>
          </w:p>
          <w:p w14:paraId="112A1AEB" w14:textId="77777777" w:rsidR="005C473E" w:rsidRPr="005C473E" w:rsidRDefault="005C473E" w:rsidP="008A77CD">
            <w:pPr>
              <w:spacing w:before="1"/>
              <w:rPr>
                <w:rFonts w:ascii="Calibri" w:eastAsia="Calibri" w:hAnsi="Calibri" w:cs="Calibri"/>
                <w:color w:val="D9D9D9" w:themeColor="background1" w:themeShade="D9"/>
              </w:rPr>
            </w:pPr>
          </w:p>
        </w:tc>
      </w:tr>
    </w:tbl>
    <w:p w14:paraId="22D4A09B" w14:textId="77777777" w:rsidR="000A7908" w:rsidRPr="00E1303E" w:rsidRDefault="000A7908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489"/>
      </w:tblGrid>
      <w:tr w:rsidR="00190A34" w:rsidRPr="00E1303E" w14:paraId="3EAC97FE" w14:textId="77777777" w:rsidTr="00A61DD2">
        <w:tc>
          <w:tcPr>
            <w:tcW w:w="10489" w:type="dxa"/>
            <w:shd w:val="clear" w:color="auto" w:fill="D9D9D9" w:themeFill="background1" w:themeFillShade="D9"/>
          </w:tcPr>
          <w:p w14:paraId="26EF2008" w14:textId="1255E8E8" w:rsidR="00360034" w:rsidRPr="00E1303E" w:rsidRDefault="00360034">
            <w:pPr>
              <w:spacing w:before="1"/>
              <w:rPr>
                <w:rFonts w:ascii="Calibri" w:eastAsia="Calibri" w:hAnsi="Calibri" w:cs="Calibri"/>
                <w:b/>
                <w:bCs/>
                <w:color w:val="A6A6A6" w:themeColor="background1" w:themeShade="A6"/>
              </w:rPr>
            </w:pPr>
            <w:r w:rsidRPr="00E1303E">
              <w:rPr>
                <w:rFonts w:ascii="Calibri" w:eastAsia="Calibri" w:hAnsi="Calibri" w:cs="Calibri"/>
                <w:b/>
                <w:bCs/>
              </w:rPr>
              <w:t>Forwarding Address</w:t>
            </w:r>
            <w:r w:rsidR="00932BBD">
              <w:rPr>
                <w:rFonts w:ascii="Calibri" w:eastAsia="Calibri" w:hAnsi="Calibri" w:cs="Calibri"/>
                <w:b/>
                <w:bCs/>
              </w:rPr>
              <w:t xml:space="preserve"> and Phone Number</w:t>
            </w:r>
            <w:r w:rsidRPr="00E1303E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190A34" w14:paraId="52419E20" w14:textId="77777777" w:rsidTr="00A61DD2">
        <w:tc>
          <w:tcPr>
            <w:tcW w:w="10489" w:type="dxa"/>
          </w:tcPr>
          <w:p w14:paraId="34F871B4" w14:textId="77777777" w:rsidR="00360034" w:rsidRDefault="00360034">
            <w:pPr>
              <w:spacing w:before="1"/>
              <w:rPr>
                <w:rFonts w:ascii="Calibri" w:eastAsia="Calibri" w:hAnsi="Calibri" w:cs="Calibri"/>
              </w:rPr>
            </w:pPr>
          </w:p>
          <w:p w14:paraId="33EFA283" w14:textId="77777777" w:rsidR="00360034" w:rsidRDefault="00360034">
            <w:pPr>
              <w:spacing w:before="1"/>
              <w:rPr>
                <w:rFonts w:ascii="Calibri" w:eastAsia="Calibri" w:hAnsi="Calibri" w:cs="Calibri"/>
              </w:rPr>
            </w:pPr>
          </w:p>
          <w:p w14:paraId="551AAF18" w14:textId="77777777" w:rsidR="00360034" w:rsidRDefault="00360034">
            <w:pPr>
              <w:spacing w:before="1"/>
              <w:rPr>
                <w:rFonts w:ascii="Calibri" w:eastAsia="Calibri" w:hAnsi="Calibri" w:cs="Calibri"/>
              </w:rPr>
            </w:pPr>
          </w:p>
          <w:p w14:paraId="76E633DA" w14:textId="77777777" w:rsidR="00360034" w:rsidRDefault="00360034">
            <w:pPr>
              <w:spacing w:before="1"/>
              <w:rPr>
                <w:rFonts w:ascii="Calibri" w:eastAsia="Calibri" w:hAnsi="Calibri" w:cs="Calibri"/>
              </w:rPr>
            </w:pPr>
          </w:p>
          <w:p w14:paraId="7E4FB0E1" w14:textId="77777777" w:rsidR="00360034" w:rsidRDefault="00360034">
            <w:pPr>
              <w:spacing w:before="1"/>
              <w:rPr>
                <w:rFonts w:ascii="Calibri" w:eastAsia="Calibri" w:hAnsi="Calibri" w:cs="Calibri"/>
              </w:rPr>
            </w:pPr>
          </w:p>
        </w:tc>
      </w:tr>
    </w:tbl>
    <w:p w14:paraId="34619DA7" w14:textId="77777777" w:rsidR="000A7908" w:rsidRDefault="000A7908">
      <w:pPr>
        <w:spacing w:before="1"/>
        <w:rPr>
          <w:rFonts w:ascii="Calibri" w:eastAsia="Calibri" w:hAnsi="Calibri" w:cs="Calibri"/>
        </w:rPr>
      </w:pPr>
    </w:p>
    <w:p w14:paraId="460FA783" w14:textId="77777777" w:rsidR="005801F5" w:rsidRDefault="005801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0605667" w14:textId="22D4500C" w:rsidR="00360034" w:rsidRDefault="00F718F3">
      <w:pPr>
        <w:spacing w:before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Complete the below if t</w:t>
      </w:r>
      <w:r w:rsidR="00360034">
        <w:rPr>
          <w:rFonts w:ascii="Calibri" w:eastAsia="Calibri" w:hAnsi="Calibri" w:cs="Calibri"/>
        </w:rPr>
        <w:t xml:space="preserve">he actions indicated on this checklist have been </w:t>
      </w:r>
      <w:r w:rsidR="006513A7">
        <w:rPr>
          <w:rFonts w:ascii="Calibri" w:eastAsia="Calibri" w:hAnsi="Calibri" w:cs="Calibri"/>
        </w:rPr>
        <w:t>completed</w:t>
      </w:r>
      <w:r w:rsidR="00360034">
        <w:rPr>
          <w:rFonts w:ascii="Calibri" w:eastAsia="Calibri" w:hAnsi="Calibri" w:cs="Calibri"/>
        </w:rPr>
        <w:t>.</w:t>
      </w:r>
    </w:p>
    <w:p w14:paraId="2A0CF337" w14:textId="77777777" w:rsidR="00C618E2" w:rsidRDefault="00C618E2">
      <w:pPr>
        <w:spacing w:before="12"/>
        <w:rPr>
          <w:rFonts w:ascii="Calibri" w:eastAsia="Calibri" w:hAnsi="Calibri" w:cs="Calibri"/>
          <w:sz w:val="23"/>
          <w:szCs w:val="23"/>
        </w:rPr>
      </w:pPr>
    </w:p>
    <w:tbl>
      <w:tblPr>
        <w:tblW w:w="10489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9105"/>
      </w:tblGrid>
      <w:tr w:rsidR="00190A34" w14:paraId="0C94C789" w14:textId="77777777" w:rsidTr="00A61DD2">
        <w:trPr>
          <w:trHeight w:hRule="exact" w:val="305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7BDB31" w14:textId="3B263515" w:rsidR="00C618E2" w:rsidRDefault="000A7908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Staff, HDR Leaving:</w:t>
            </w:r>
          </w:p>
        </w:tc>
      </w:tr>
      <w:tr w:rsidR="00190A34" w14:paraId="722DF174" w14:textId="77777777" w:rsidTr="00A61DD2">
        <w:trPr>
          <w:trHeight w:hRule="exact"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B7995A" w14:textId="77777777" w:rsidR="00C618E2" w:rsidRDefault="00617B75">
            <w:pPr>
              <w:pStyle w:val="TableParagraph"/>
              <w:ind w:left="6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EF95" w14:textId="77777777" w:rsidR="00C618E2" w:rsidRDefault="00C618E2"/>
        </w:tc>
      </w:tr>
      <w:tr w:rsidR="00190A34" w14:paraId="438B0658" w14:textId="77777777" w:rsidTr="00A61DD2">
        <w:trPr>
          <w:trHeight w:hRule="exact"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4F689" w14:textId="77777777" w:rsidR="00C618E2" w:rsidRDefault="00617B75">
            <w:pPr>
              <w:pStyle w:val="TableParagraph"/>
              <w:spacing w:line="292" w:lineRule="exact"/>
              <w:ind w:left="3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Signature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C84D" w14:textId="77777777" w:rsidR="00C618E2" w:rsidRDefault="00C618E2"/>
        </w:tc>
      </w:tr>
      <w:tr w:rsidR="00190A34" w14:paraId="54CC17DC" w14:textId="77777777" w:rsidTr="00A61DD2">
        <w:trPr>
          <w:trHeight w:hRule="exact"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7F25AD" w14:textId="77777777" w:rsidR="00C618E2" w:rsidRDefault="00617B75">
            <w:pPr>
              <w:pStyle w:val="TableParagraph"/>
              <w:spacing w:line="292" w:lineRule="exact"/>
              <w:ind w:left="7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Date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312A" w14:textId="77777777" w:rsidR="00C618E2" w:rsidRDefault="00C618E2"/>
        </w:tc>
      </w:tr>
    </w:tbl>
    <w:p w14:paraId="34BC39A6" w14:textId="77777777" w:rsidR="00C618E2" w:rsidRDefault="00C618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F9157D" w14:textId="77777777" w:rsidR="00360034" w:rsidRDefault="003600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84E3A3" w14:textId="5C7A73E3" w:rsidR="00360034" w:rsidRPr="00F718F3" w:rsidRDefault="00360034">
      <w:pPr>
        <w:rPr>
          <w:rFonts w:ascii="Calibri" w:eastAsia="Calibri" w:hAnsi="Calibri" w:cs="Calibri"/>
        </w:rPr>
      </w:pPr>
      <w:r w:rsidRPr="00F718F3">
        <w:rPr>
          <w:rFonts w:ascii="Calibri" w:eastAsia="Calibri" w:hAnsi="Calibri" w:cs="Calibri"/>
        </w:rPr>
        <w:t>Supervisor</w:t>
      </w:r>
      <w:r w:rsidR="00F718F3">
        <w:rPr>
          <w:rFonts w:ascii="Calibri" w:eastAsia="Calibri" w:hAnsi="Calibri" w:cs="Calibri"/>
        </w:rPr>
        <w:t xml:space="preserve"> to complete below if </w:t>
      </w:r>
      <w:r w:rsidR="005C473E" w:rsidRPr="00F718F3">
        <w:rPr>
          <w:rFonts w:ascii="Calibri" w:eastAsia="Calibri" w:hAnsi="Calibri" w:cs="Calibri"/>
        </w:rPr>
        <w:t xml:space="preserve">the actions have been </w:t>
      </w:r>
      <w:r w:rsidR="00F718F3">
        <w:rPr>
          <w:rFonts w:ascii="Calibri" w:eastAsia="Calibri" w:hAnsi="Calibri" w:cs="Calibri"/>
        </w:rPr>
        <w:t xml:space="preserve">checked as </w:t>
      </w:r>
      <w:r w:rsidR="005C473E" w:rsidRPr="00F718F3">
        <w:rPr>
          <w:rFonts w:ascii="Calibri" w:eastAsia="Calibri" w:hAnsi="Calibri" w:cs="Calibri"/>
        </w:rPr>
        <w:t>completed.</w:t>
      </w:r>
    </w:p>
    <w:p w14:paraId="019EFF30" w14:textId="77777777" w:rsidR="00360034" w:rsidRDefault="00360034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89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9105"/>
      </w:tblGrid>
      <w:tr w:rsidR="00190A34" w14:paraId="766BCE2C" w14:textId="77777777" w:rsidTr="00190A34">
        <w:trPr>
          <w:trHeight w:hRule="exact" w:val="305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3FC7045" w14:textId="7A69D07E" w:rsidR="00D84B1A" w:rsidRDefault="000A7908" w:rsidP="00D84B1A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Supervisor:</w:t>
            </w:r>
          </w:p>
        </w:tc>
      </w:tr>
      <w:tr w:rsidR="00190A34" w14:paraId="74AF8D70" w14:textId="77777777" w:rsidTr="00190A34">
        <w:trPr>
          <w:trHeight w:hRule="exact"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D15649" w14:textId="77777777" w:rsidR="00D84B1A" w:rsidRDefault="00D84B1A" w:rsidP="000A698F">
            <w:pPr>
              <w:pStyle w:val="TableParagraph"/>
              <w:ind w:left="6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025E" w14:textId="77777777" w:rsidR="00D84B1A" w:rsidRDefault="00D84B1A" w:rsidP="000A698F"/>
        </w:tc>
      </w:tr>
      <w:tr w:rsidR="00190A34" w14:paraId="695FB828" w14:textId="77777777" w:rsidTr="00190A34">
        <w:trPr>
          <w:trHeight w:hRule="exact"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D1F1DC" w14:textId="77777777" w:rsidR="00D84B1A" w:rsidRDefault="00D84B1A" w:rsidP="000A698F">
            <w:pPr>
              <w:pStyle w:val="TableParagraph"/>
              <w:spacing w:line="292" w:lineRule="exact"/>
              <w:ind w:left="3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Signature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3540" w14:textId="77777777" w:rsidR="00D84B1A" w:rsidRDefault="00D84B1A" w:rsidP="000A698F"/>
        </w:tc>
      </w:tr>
      <w:tr w:rsidR="00190A34" w14:paraId="10480E7A" w14:textId="77777777" w:rsidTr="00190A34">
        <w:trPr>
          <w:trHeight w:hRule="exact"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28C38E" w14:textId="77777777" w:rsidR="00D84B1A" w:rsidRDefault="00D84B1A" w:rsidP="000A698F">
            <w:pPr>
              <w:pStyle w:val="TableParagraph"/>
              <w:spacing w:line="292" w:lineRule="exact"/>
              <w:ind w:left="7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Date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DD13" w14:textId="77777777" w:rsidR="00D84B1A" w:rsidRDefault="00D84B1A" w:rsidP="000A698F"/>
        </w:tc>
      </w:tr>
    </w:tbl>
    <w:p w14:paraId="37601971" w14:textId="77777777" w:rsidR="00C618E2" w:rsidRDefault="00C618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305CD0" w14:textId="77777777" w:rsidR="000A7908" w:rsidRDefault="000A79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0DA404" w14:textId="77777777" w:rsidR="000A7908" w:rsidRDefault="000A79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57460F" w14:textId="77777777" w:rsidR="000A7908" w:rsidRDefault="000A79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FC9961" w14:textId="77777777" w:rsidR="000A7908" w:rsidRDefault="000A79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3896EC" w14:textId="77777777" w:rsidR="000A7908" w:rsidRDefault="000A79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A0C9B8" w14:textId="77777777" w:rsidR="000A7908" w:rsidRDefault="000A79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2CB6F0" w14:textId="77777777" w:rsidR="000A7908" w:rsidRDefault="000A79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CA6269" w14:textId="77777777" w:rsidR="000A7908" w:rsidRDefault="000A79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1F42EB" w14:textId="77777777" w:rsidR="00C618E2" w:rsidRDefault="00C618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570537" w14:textId="77777777" w:rsidR="00C618E2" w:rsidRDefault="00C618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6FF2A3" w14:textId="77777777" w:rsidR="00C618E2" w:rsidRDefault="00C618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BC2105" w14:textId="77777777" w:rsidR="00C618E2" w:rsidRDefault="00C618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B53A85" w14:textId="77777777" w:rsidR="00C618E2" w:rsidRDefault="00C618E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C618E2" w:rsidSect="005801F5">
      <w:headerReference w:type="default" r:id="rId8"/>
      <w:footerReference w:type="default" r:id="rId9"/>
      <w:pgSz w:w="12240" w:h="15840"/>
      <w:pgMar w:top="2320" w:right="420" w:bottom="280" w:left="567" w:header="567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7737" w14:textId="77777777" w:rsidR="00F0350F" w:rsidRDefault="00F0350F">
      <w:r>
        <w:separator/>
      </w:r>
    </w:p>
  </w:endnote>
  <w:endnote w:type="continuationSeparator" w:id="0">
    <w:p w14:paraId="622C5D87" w14:textId="77777777" w:rsidR="00F0350F" w:rsidRDefault="00F0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241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3CEDB" w14:textId="3ECBE81E" w:rsidR="00F718F3" w:rsidRDefault="005801F5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537BFE1" wp14:editId="413783DF">
                  <wp:simplePos x="0" y="0"/>
                  <wp:positionH relativeFrom="page">
                    <wp:align>center</wp:align>
                  </wp:positionH>
                  <wp:positionV relativeFrom="page">
                    <wp:posOffset>9385935</wp:posOffset>
                  </wp:positionV>
                  <wp:extent cx="6647815" cy="219710"/>
                  <wp:effectExtent l="0" t="0" r="635" b="8890"/>
                  <wp:wrapNone/>
                  <wp:docPr id="2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4781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818181"/>
                                  <w:left w:val="single" w:sz="4" w:space="0" w:color="818181"/>
                                  <w:bottom w:val="single" w:sz="4" w:space="0" w:color="818181"/>
                                  <w:right w:val="single" w:sz="4" w:space="0" w:color="818181"/>
                                  <w:insideH w:val="single" w:sz="4" w:space="0" w:color="818181"/>
                                  <w:insideV w:val="single" w:sz="4" w:space="0" w:color="818181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742"/>
                                <w:gridCol w:w="3523"/>
                                <w:gridCol w:w="3369"/>
                                <w:gridCol w:w="1819"/>
                              </w:tblGrid>
                              <w:tr w:rsidR="005801F5" w14:paraId="6B694B7B" w14:textId="77777777">
                                <w:trPr>
                                  <w:trHeight w:val="325"/>
                                </w:trPr>
                                <w:tc>
                                  <w:tcPr>
                                    <w:tcW w:w="1742" w:type="dxa"/>
                                  </w:tcPr>
                                  <w:p w14:paraId="60279C6D" w14:textId="77777777" w:rsidR="005801F5" w:rsidRDefault="005801F5">
                                    <w:pPr>
                                      <w:pStyle w:val="TableParagraph"/>
                                      <w:spacing w:before="51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Version: 24-1</w:t>
                                    </w:r>
                                  </w:p>
                                </w:tc>
                                <w:tc>
                                  <w:tcPr>
                                    <w:tcW w:w="3523" w:type="dxa"/>
                                  </w:tcPr>
                                  <w:p w14:paraId="6AA8EF97" w14:textId="6E3A1E39" w:rsidR="005801F5" w:rsidRDefault="005801F5">
                                    <w:pPr>
                                      <w:pStyle w:val="TableParagraph"/>
                                      <w:spacing w:before="51"/>
                                      <w:ind w:left="105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Approval Date: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07/11/2024</w:t>
                                    </w:r>
                                  </w:p>
                                </w:tc>
                                <w:tc>
                                  <w:tcPr>
                                    <w:tcW w:w="3369" w:type="dxa"/>
                                  </w:tcPr>
                                  <w:p w14:paraId="6DFC6691" w14:textId="06F3A038" w:rsidR="005801F5" w:rsidRDefault="005801F5">
                                    <w:pPr>
                                      <w:pStyle w:val="TableParagraph"/>
                                      <w:spacing w:before="51"/>
                                      <w:ind w:left="105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Next Review Date: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07/11/2029</w:t>
                                    </w:r>
                                  </w:p>
                                </w:tc>
                                <w:tc>
                                  <w:tcPr>
                                    <w:tcW w:w="1819" w:type="dxa"/>
                                  </w:tcPr>
                                  <w:p w14:paraId="06F7CC67" w14:textId="77777777" w:rsidR="005801F5" w:rsidRDefault="005801F5">
                                    <w:pPr>
                                      <w:pStyle w:val="TableParagraph"/>
                                      <w:spacing w:before="51"/>
                                      <w:ind w:left="788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Page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instrText xml:space="preserve"> PAGE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  <w:sz w:val="18"/>
                                      </w:rPr>
                                      <w:t>1</w: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 of 1</w:t>
                                    </w:r>
                                  </w:p>
                                </w:tc>
                              </w:tr>
                            </w:tbl>
                            <w:p w14:paraId="41819323" w14:textId="77777777" w:rsidR="005801F5" w:rsidRDefault="005801F5" w:rsidP="005801F5">
                              <w:pPr>
                                <w:pStyle w:val="BodyTex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537BFE1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0;margin-top:739.05pt;width:523.45pt;height:17.3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" filled="f" stroked="f"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818181"/>
                            <w:left w:val="single" w:sz="4" w:space="0" w:color="818181"/>
                            <w:bottom w:val="single" w:sz="4" w:space="0" w:color="818181"/>
                            <w:right w:val="single" w:sz="4" w:space="0" w:color="818181"/>
                            <w:insideH w:val="single" w:sz="4" w:space="0" w:color="818181"/>
                            <w:insideV w:val="single" w:sz="4" w:space="0" w:color="818181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742"/>
                          <w:gridCol w:w="3523"/>
                          <w:gridCol w:w="3369"/>
                          <w:gridCol w:w="1819"/>
                        </w:tblGrid>
                        <w:tr w:rsidR="005801F5" w14:paraId="6B694B7B" w14:textId="77777777">
                          <w:trPr>
                            <w:trHeight w:val="325"/>
                          </w:trPr>
                          <w:tc>
                            <w:tcPr>
                              <w:tcW w:w="1742" w:type="dxa"/>
                            </w:tcPr>
                            <w:p w14:paraId="60279C6D" w14:textId="77777777" w:rsidR="005801F5" w:rsidRDefault="005801F5">
                              <w:pPr>
                                <w:pStyle w:val="TableParagraph"/>
                                <w:spacing w:before="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Version: 24-1</w:t>
                              </w:r>
                            </w:p>
                          </w:tc>
                          <w:tc>
                            <w:tcPr>
                              <w:tcW w:w="3523" w:type="dxa"/>
                            </w:tcPr>
                            <w:p w14:paraId="6AA8EF97" w14:textId="6E3A1E39" w:rsidR="005801F5" w:rsidRDefault="005801F5">
                              <w:pPr>
                                <w:pStyle w:val="TableParagraph"/>
                                <w:spacing w:before="51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Approval Date: </w:t>
                              </w:r>
                              <w:r>
                                <w:rPr>
                                  <w:sz w:val="18"/>
                                </w:rPr>
                                <w:t>07/11/2024</w:t>
                              </w:r>
                            </w:p>
                          </w:tc>
                          <w:tc>
                            <w:tcPr>
                              <w:tcW w:w="3369" w:type="dxa"/>
                            </w:tcPr>
                            <w:p w14:paraId="6DFC6691" w14:textId="06F3A038" w:rsidR="005801F5" w:rsidRDefault="005801F5">
                              <w:pPr>
                                <w:pStyle w:val="TableParagraph"/>
                                <w:spacing w:before="51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Next Review Date: </w:t>
                              </w:r>
                              <w:r>
                                <w:rPr>
                                  <w:sz w:val="18"/>
                                </w:rPr>
                                <w:t>07/11/2029</w:t>
                              </w:r>
                            </w:p>
                          </w:tc>
                          <w:tc>
                            <w:tcPr>
                              <w:tcW w:w="1819" w:type="dxa"/>
                            </w:tcPr>
                            <w:p w14:paraId="06F7CC67" w14:textId="77777777" w:rsidR="005801F5" w:rsidRDefault="005801F5">
                              <w:pPr>
                                <w:pStyle w:val="TableParagraph"/>
                                <w:spacing w:before="51"/>
                                <w:ind w:left="7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Page </w: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18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z w:val="18"/>
                                </w:rPr>
                                <w:t xml:space="preserve"> of 1</w:t>
                              </w:r>
                            </w:p>
                          </w:tc>
                        </w:tr>
                      </w:tbl>
                      <w:p w14:paraId="41819323" w14:textId="77777777" w:rsidR="005801F5" w:rsidRDefault="005801F5" w:rsidP="005801F5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F718F3">
          <w:fldChar w:fldCharType="begin"/>
        </w:r>
        <w:r w:rsidR="00F718F3">
          <w:instrText xml:space="preserve"> PAGE   \* MERGEFORMAT </w:instrText>
        </w:r>
        <w:r w:rsidR="00F718F3">
          <w:fldChar w:fldCharType="separate"/>
        </w:r>
        <w:r w:rsidR="00F718F3">
          <w:rPr>
            <w:noProof/>
          </w:rPr>
          <w:t>2</w:t>
        </w:r>
        <w:r w:rsidR="00F718F3">
          <w:rPr>
            <w:noProof/>
          </w:rPr>
          <w:fldChar w:fldCharType="end"/>
        </w:r>
      </w:p>
    </w:sdtContent>
  </w:sdt>
  <w:p w14:paraId="6755F51C" w14:textId="5C72E519" w:rsidR="00F718F3" w:rsidRDefault="00F71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BD5E" w14:textId="77777777" w:rsidR="00F0350F" w:rsidRDefault="00F0350F">
      <w:r>
        <w:separator/>
      </w:r>
    </w:p>
  </w:footnote>
  <w:footnote w:type="continuationSeparator" w:id="0">
    <w:p w14:paraId="5158B988" w14:textId="77777777" w:rsidR="00F0350F" w:rsidRDefault="00F0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21" w:type="dxa"/>
      <w:tblBorders>
        <w:top w:val="single" w:sz="4" w:space="0" w:color="A7A8A7"/>
        <w:left w:val="single" w:sz="4" w:space="0" w:color="A7A8A7"/>
        <w:bottom w:val="single" w:sz="4" w:space="0" w:color="A7A8A7"/>
        <w:right w:val="single" w:sz="4" w:space="0" w:color="A7A8A7"/>
        <w:insideH w:val="single" w:sz="4" w:space="0" w:color="A7A8A7"/>
        <w:insideV w:val="single" w:sz="4" w:space="0" w:color="A7A8A7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14"/>
      <w:gridCol w:w="2832"/>
    </w:tblGrid>
    <w:tr w:rsidR="00581525" w14:paraId="44B3B9BD" w14:textId="77777777" w:rsidTr="005801F5">
      <w:trPr>
        <w:trHeight w:val="729"/>
      </w:trPr>
      <w:tc>
        <w:tcPr>
          <w:tcW w:w="7514" w:type="dxa"/>
        </w:tcPr>
        <w:p w14:paraId="1BB2748B" w14:textId="18293DB9" w:rsidR="00581525" w:rsidRDefault="00581525" w:rsidP="00581525">
          <w:pPr>
            <w:pStyle w:val="TableParagraph"/>
            <w:spacing w:before="271"/>
            <w:rPr>
              <w:b/>
              <w:sz w:val="32"/>
            </w:rPr>
          </w:pPr>
          <w:r>
            <w:rPr>
              <w:b/>
              <w:color w:val="846A2A"/>
              <w:spacing w:val="-8"/>
              <w:sz w:val="32"/>
            </w:rPr>
            <w:t>Research Departure Form</w:t>
          </w:r>
        </w:p>
      </w:tc>
      <w:tc>
        <w:tcPr>
          <w:tcW w:w="2832" w:type="dxa"/>
          <w:vMerge w:val="restart"/>
        </w:tcPr>
        <w:p w14:paraId="282DC932" w14:textId="728E679F" w:rsidR="00581525" w:rsidRDefault="00581525" w:rsidP="00581525">
          <w:pPr>
            <w:pStyle w:val="TableParagraph"/>
            <w:spacing w:before="9"/>
            <w:rPr>
              <w:rFonts w:ascii="Times New Roman"/>
              <w:sz w:val="26"/>
            </w:rPr>
          </w:pP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5C2A3BE4" wp14:editId="48CB6473">
                <wp:simplePos x="0" y="0"/>
                <wp:positionH relativeFrom="column">
                  <wp:posOffset>62230</wp:posOffset>
                </wp:positionH>
                <wp:positionV relativeFrom="paragraph">
                  <wp:posOffset>71755</wp:posOffset>
                </wp:positionV>
                <wp:extent cx="1665060" cy="749807"/>
                <wp:effectExtent l="0" t="0" r="0" b="0"/>
                <wp:wrapNone/>
                <wp:docPr id="105527607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5060" cy="749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F8C4EB0" w14:textId="00811439" w:rsidR="00581525" w:rsidRDefault="00581525" w:rsidP="00581525">
          <w:pPr>
            <w:pStyle w:val="TableParagraph"/>
            <w:ind w:left="107"/>
            <w:rPr>
              <w:rFonts w:ascii="Times New Roman"/>
              <w:sz w:val="20"/>
            </w:rPr>
          </w:pPr>
        </w:p>
      </w:tc>
    </w:tr>
    <w:tr w:rsidR="00581525" w14:paraId="3E06BE0C" w14:textId="77777777" w:rsidTr="005801F5">
      <w:trPr>
        <w:trHeight w:val="421"/>
      </w:trPr>
      <w:tc>
        <w:tcPr>
          <w:tcW w:w="7514" w:type="dxa"/>
        </w:tcPr>
        <w:p w14:paraId="66232632" w14:textId="0D11AF2F" w:rsidR="00581525" w:rsidRDefault="00581525" w:rsidP="00581525">
          <w:pPr>
            <w:pStyle w:val="TableParagraph"/>
            <w:rPr>
              <w:b/>
              <w:sz w:val="20"/>
            </w:rPr>
          </w:pPr>
          <w:r>
            <w:rPr>
              <w:b/>
              <w:sz w:val="20"/>
            </w:rPr>
            <w:t>WHS-PRO-</w:t>
          </w:r>
          <w:r w:rsidR="005801F5">
            <w:rPr>
              <w:b/>
              <w:sz w:val="20"/>
            </w:rPr>
            <w:t>FORM-013e</w:t>
          </w:r>
        </w:p>
        <w:p w14:paraId="76895620" w14:textId="77777777" w:rsidR="00581525" w:rsidRDefault="00581525" w:rsidP="00581525">
          <w:pPr>
            <w:pStyle w:val="TableParagraph"/>
            <w:rPr>
              <w:b/>
              <w:sz w:val="20"/>
            </w:rPr>
          </w:pPr>
        </w:p>
        <w:p w14:paraId="125B5C29" w14:textId="624AE8A6" w:rsidR="00581525" w:rsidRDefault="00581525" w:rsidP="00581525">
          <w:pPr>
            <w:pStyle w:val="TableParagraph"/>
            <w:rPr>
              <w:rFonts w:ascii="Times New Roman"/>
              <w:sz w:val="20"/>
            </w:rPr>
          </w:pPr>
        </w:p>
      </w:tc>
      <w:tc>
        <w:tcPr>
          <w:tcW w:w="2832" w:type="dxa"/>
          <w:vMerge/>
          <w:tcBorders>
            <w:top w:val="nil"/>
          </w:tcBorders>
        </w:tcPr>
        <w:p w14:paraId="55EB46C4" w14:textId="77777777" w:rsidR="00581525" w:rsidRDefault="00581525" w:rsidP="00581525">
          <w:pPr>
            <w:rPr>
              <w:sz w:val="2"/>
              <w:szCs w:val="2"/>
            </w:rPr>
          </w:pPr>
        </w:p>
      </w:tc>
    </w:tr>
  </w:tbl>
  <w:p w14:paraId="02B4B9FD" w14:textId="7C55FAF1" w:rsidR="00C618E2" w:rsidRDefault="00C618E2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E2"/>
    <w:rsid w:val="00066F18"/>
    <w:rsid w:val="000A7908"/>
    <w:rsid w:val="00154570"/>
    <w:rsid w:val="00190A34"/>
    <w:rsid w:val="001E3C7F"/>
    <w:rsid w:val="00214F09"/>
    <w:rsid w:val="0023455B"/>
    <w:rsid w:val="00251A06"/>
    <w:rsid w:val="003040F3"/>
    <w:rsid w:val="00331DFD"/>
    <w:rsid w:val="00360034"/>
    <w:rsid w:val="004920D3"/>
    <w:rsid w:val="00540A98"/>
    <w:rsid w:val="0057162D"/>
    <w:rsid w:val="005801F5"/>
    <w:rsid w:val="00581525"/>
    <w:rsid w:val="005854E0"/>
    <w:rsid w:val="005C473E"/>
    <w:rsid w:val="00617B75"/>
    <w:rsid w:val="006513A7"/>
    <w:rsid w:val="006A1765"/>
    <w:rsid w:val="008834DA"/>
    <w:rsid w:val="00883909"/>
    <w:rsid w:val="00932BBD"/>
    <w:rsid w:val="00972F5E"/>
    <w:rsid w:val="00A46016"/>
    <w:rsid w:val="00A61DD2"/>
    <w:rsid w:val="00B158C1"/>
    <w:rsid w:val="00B4607A"/>
    <w:rsid w:val="00B52783"/>
    <w:rsid w:val="00C01424"/>
    <w:rsid w:val="00C349C8"/>
    <w:rsid w:val="00C618E2"/>
    <w:rsid w:val="00CE0550"/>
    <w:rsid w:val="00D814EA"/>
    <w:rsid w:val="00D84B1A"/>
    <w:rsid w:val="00DF2762"/>
    <w:rsid w:val="00E1303E"/>
    <w:rsid w:val="00E616E6"/>
    <w:rsid w:val="00F0350F"/>
    <w:rsid w:val="00F32095"/>
    <w:rsid w:val="00F718F3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4DE13"/>
  <w15:docId w15:val="{DF54EE7C-2AB2-40EE-AEA6-870E21C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1D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DFD"/>
  </w:style>
  <w:style w:type="paragraph" w:styleId="Footer">
    <w:name w:val="footer"/>
    <w:basedOn w:val="Normal"/>
    <w:link w:val="FooterChar"/>
    <w:uiPriority w:val="99"/>
    <w:unhideWhenUsed/>
    <w:rsid w:val="00331D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DFD"/>
  </w:style>
  <w:style w:type="table" w:styleId="TableGrid">
    <w:name w:val="Table Grid"/>
    <w:basedOn w:val="TableNormal"/>
    <w:uiPriority w:val="39"/>
    <w:rsid w:val="00883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45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5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2BBD"/>
    <w:pPr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rsid w:val="00932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cu.edu.au/__data/assets/pdf_file/0019/1144711/WHS-PRO-FORM-013c-Decontamination-Certificate-Form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FFD81-F9EA-46F7-9CA6-2218C5C9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446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Cook University                         D    R    A   F   T</vt:lpstr>
    </vt:vector>
  </TitlesOfParts>
  <Company>James Cook University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Cook University                         D    R    A   F   T</dc:title>
  <dc:creator>Leigh Winsor</dc:creator>
  <cp:lastModifiedBy>Kahlia Strid</cp:lastModifiedBy>
  <cp:revision>2</cp:revision>
  <dcterms:created xsi:type="dcterms:W3CDTF">2024-11-07T02:42:00Z</dcterms:created>
  <dcterms:modified xsi:type="dcterms:W3CDTF">2024-11-07T02:42:00Z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2016-09-29T00:00:00Z</vt:filetime>
  </property>
</Properties>
</file>